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AB40" w14:textId="77777777" w:rsidR="00A04877" w:rsidRPr="009428EB" w:rsidRDefault="002B45A4" w:rsidP="00C50A0B">
      <w:pPr>
        <w:pStyle w:val="Titre1"/>
        <w:rPr>
          <w:lang w:val="fr-FR"/>
        </w:rPr>
      </w:pPr>
      <w:r w:rsidRPr="009428EB">
        <w:rPr>
          <w:lang w:val="fr-FR"/>
        </w:rPr>
        <w:t>CURRICULUM VITAE</w:t>
      </w:r>
    </w:p>
    <w:p w14:paraId="38248261" w14:textId="77777777" w:rsidR="002B45A4" w:rsidRPr="009428EB" w:rsidRDefault="002B45A4" w:rsidP="00C50A0B">
      <w:pPr>
        <w:jc w:val="both"/>
        <w:rPr>
          <w:lang w:val="fr-FR"/>
        </w:rPr>
      </w:pPr>
    </w:p>
    <w:p w14:paraId="6BAA8BB1" w14:textId="77777777" w:rsidR="002B45A4" w:rsidRPr="009428EB" w:rsidRDefault="002B45A4" w:rsidP="00C50A0B">
      <w:pPr>
        <w:jc w:val="both"/>
        <w:outlineLvl w:val="0"/>
        <w:rPr>
          <w:sz w:val="32"/>
          <w:szCs w:val="32"/>
          <w:lang w:val="fr-FR"/>
        </w:rPr>
      </w:pPr>
      <w:r w:rsidRPr="009428EB">
        <w:rPr>
          <w:sz w:val="32"/>
          <w:szCs w:val="32"/>
          <w:lang w:val="fr-FR"/>
        </w:rPr>
        <w:t>BIGO Didier</w:t>
      </w:r>
    </w:p>
    <w:p w14:paraId="08BDF7F2" w14:textId="77777777" w:rsidR="00A01E19" w:rsidRDefault="00A01E19" w:rsidP="00C50A0B">
      <w:pPr>
        <w:jc w:val="both"/>
        <w:rPr>
          <w:sz w:val="20"/>
          <w:szCs w:val="20"/>
          <w:lang w:val="fr-FR"/>
        </w:rPr>
      </w:pPr>
    </w:p>
    <w:p w14:paraId="7ADDAF17" w14:textId="77777777" w:rsidR="00B3602D" w:rsidRDefault="00B3602D" w:rsidP="00C50A0B">
      <w:pPr>
        <w:jc w:val="both"/>
        <w:rPr>
          <w:sz w:val="20"/>
          <w:szCs w:val="20"/>
          <w:lang w:val="fr-FR"/>
        </w:rPr>
      </w:pPr>
      <w:r>
        <w:rPr>
          <w:noProof/>
          <w:sz w:val="20"/>
          <w:szCs w:val="20"/>
          <w:lang w:val="fr-FR" w:eastAsia="fr-FR"/>
        </w:rPr>
        <w:drawing>
          <wp:anchor distT="0" distB="0" distL="114300" distR="114300" simplePos="0" relativeHeight="251658240" behindDoc="0" locked="0" layoutInCell="1" allowOverlap="1" wp14:anchorId="3FA6BBA9" wp14:editId="7A7A2B11">
            <wp:simplePos x="0" y="0"/>
            <wp:positionH relativeFrom="column">
              <wp:posOffset>2620645</wp:posOffset>
            </wp:positionH>
            <wp:positionV relativeFrom="paragraph">
              <wp:posOffset>-775335</wp:posOffset>
            </wp:positionV>
            <wp:extent cx="1326515" cy="1159510"/>
            <wp:effectExtent l="0" t="0" r="0" b="8890"/>
            <wp:wrapThrough wrapText="bothSides">
              <wp:wrapPolygon edited="0">
                <wp:start x="0" y="0"/>
                <wp:lineTo x="0" y="21292"/>
                <wp:lineTo x="21093" y="21292"/>
                <wp:lineTo x="2109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515" cy="1159510"/>
                    </a:xfrm>
                    <a:prstGeom prst="rect">
                      <a:avLst/>
                    </a:prstGeom>
                    <a:noFill/>
                    <a:ln>
                      <a:noFill/>
                    </a:ln>
                  </pic:spPr>
                </pic:pic>
              </a:graphicData>
            </a:graphic>
          </wp:anchor>
        </w:drawing>
      </w:r>
    </w:p>
    <w:p w14:paraId="2592FDB1" w14:textId="77777777" w:rsidR="00B81F2F" w:rsidRPr="00D42461" w:rsidRDefault="00B81F2F" w:rsidP="00C50A0B">
      <w:pPr>
        <w:jc w:val="both"/>
        <w:outlineLvl w:val="0"/>
        <w:rPr>
          <w:lang w:val="fr-FR"/>
        </w:rPr>
      </w:pPr>
      <w:r w:rsidRPr="00D42461">
        <w:rPr>
          <w:lang w:val="fr-FR"/>
        </w:rPr>
        <w:t>Sciences-Po Paris</w:t>
      </w:r>
    </w:p>
    <w:p w14:paraId="131B3E5A" w14:textId="77777777" w:rsidR="00B81F2F" w:rsidRPr="00D42461" w:rsidRDefault="00B81F2F" w:rsidP="00C50A0B">
      <w:pPr>
        <w:jc w:val="both"/>
        <w:rPr>
          <w:lang w:val="fr-FR"/>
        </w:rPr>
      </w:pPr>
      <w:r w:rsidRPr="00D42461">
        <w:rPr>
          <w:lang w:val="fr-FR"/>
        </w:rPr>
        <w:t>+</w:t>
      </w:r>
      <w:proofErr w:type="gramStart"/>
      <w:r w:rsidRPr="00D42461">
        <w:rPr>
          <w:lang w:val="fr-FR"/>
        </w:rPr>
        <w:t>3345495022,  +</w:t>
      </w:r>
      <w:proofErr w:type="gramEnd"/>
      <w:r w:rsidRPr="00D42461">
        <w:rPr>
          <w:lang w:val="fr-FR"/>
        </w:rPr>
        <w:t>33613061676</w:t>
      </w:r>
    </w:p>
    <w:p w14:paraId="1733CE60" w14:textId="77777777" w:rsidR="00D42461" w:rsidRPr="00D42461" w:rsidRDefault="00D42461" w:rsidP="00C50A0B">
      <w:pPr>
        <w:jc w:val="both"/>
        <w:rPr>
          <w:lang w:val="fr-FR"/>
        </w:rPr>
      </w:pPr>
      <w:proofErr w:type="gramStart"/>
      <w:r w:rsidRPr="00D42461">
        <w:rPr>
          <w:lang w:val="fr-FR"/>
        </w:rPr>
        <w:t>bureau</w:t>
      </w:r>
      <w:proofErr w:type="gramEnd"/>
      <w:r w:rsidRPr="00D42461">
        <w:rPr>
          <w:lang w:val="fr-FR"/>
        </w:rPr>
        <w:t xml:space="preserve"> 302 , Ecole doctorale </w:t>
      </w:r>
    </w:p>
    <w:p w14:paraId="3980FDE2" w14:textId="77777777" w:rsidR="00B81F2F" w:rsidRPr="00D42461" w:rsidRDefault="00D42461" w:rsidP="00C50A0B">
      <w:pPr>
        <w:jc w:val="both"/>
        <w:rPr>
          <w:lang w:val="fr-FR"/>
        </w:rPr>
      </w:pPr>
      <w:r w:rsidRPr="00D42461">
        <w:rPr>
          <w:lang w:val="fr-FR"/>
        </w:rPr>
        <w:t>199 Boulevard Saint Germain</w:t>
      </w:r>
      <w:r w:rsidR="00B81F2F" w:rsidRPr="00D42461">
        <w:rPr>
          <w:lang w:val="fr-FR"/>
        </w:rPr>
        <w:t>, 75007, Paris</w:t>
      </w:r>
    </w:p>
    <w:p w14:paraId="2498AC1B" w14:textId="77777777" w:rsidR="00D42461" w:rsidRPr="002A0C05" w:rsidRDefault="00D42461" w:rsidP="00C50A0B">
      <w:pPr>
        <w:jc w:val="both"/>
        <w:rPr>
          <w:lang w:val="en-US"/>
        </w:rPr>
      </w:pPr>
      <w:r w:rsidRPr="002A0C05">
        <w:rPr>
          <w:lang w:val="en-US"/>
        </w:rPr>
        <w:t>ou</w:t>
      </w:r>
    </w:p>
    <w:p w14:paraId="100F5BF5" w14:textId="77777777" w:rsidR="00D42461" w:rsidRPr="00D42461" w:rsidRDefault="00D42461" w:rsidP="00C50A0B">
      <w:pPr>
        <w:jc w:val="both"/>
        <w:rPr>
          <w:lang w:val="en-US"/>
        </w:rPr>
      </w:pPr>
      <w:r w:rsidRPr="00D42461">
        <w:rPr>
          <w:lang w:val="en-US"/>
        </w:rPr>
        <w:t>King's College London dpt of War studies</w:t>
      </w:r>
    </w:p>
    <w:p w14:paraId="384778CE" w14:textId="77777777" w:rsidR="00D42461" w:rsidRPr="00D42461" w:rsidRDefault="00D42461" w:rsidP="00C50A0B">
      <w:pPr>
        <w:jc w:val="both"/>
        <w:rPr>
          <w:lang w:val="en-US"/>
        </w:rPr>
      </w:pPr>
      <w:r w:rsidRPr="00D42461">
        <w:rPr>
          <w:lang w:val="en-US"/>
        </w:rPr>
        <w:t>+44 (0)2078481156</w:t>
      </w:r>
    </w:p>
    <w:p w14:paraId="28F25685" w14:textId="77777777" w:rsidR="00D42461" w:rsidRPr="00D42461" w:rsidRDefault="00D42461" w:rsidP="00C50A0B">
      <w:pPr>
        <w:jc w:val="both"/>
        <w:rPr>
          <w:lang w:val="en-US"/>
        </w:rPr>
      </w:pPr>
      <w:r w:rsidRPr="00D42461">
        <w:rPr>
          <w:lang w:val="en-US"/>
        </w:rPr>
        <w:t>office K 7.18 Strand Campus WC2R 2LS London</w:t>
      </w:r>
    </w:p>
    <w:p w14:paraId="73EE046E" w14:textId="77777777" w:rsidR="00B81F2F" w:rsidRPr="00D42461" w:rsidRDefault="00B81F2F" w:rsidP="00C50A0B">
      <w:pPr>
        <w:jc w:val="both"/>
        <w:rPr>
          <w:lang w:val="en-US"/>
        </w:rPr>
      </w:pPr>
    </w:p>
    <w:p w14:paraId="0D2CE12E" w14:textId="77777777" w:rsidR="002B45A4" w:rsidRPr="002A0C05" w:rsidRDefault="007A5B28" w:rsidP="00C50A0B">
      <w:pPr>
        <w:jc w:val="both"/>
        <w:rPr>
          <w:lang w:val="en-US"/>
        </w:rPr>
      </w:pPr>
      <w:hyperlink r:id="rId8" w:history="1">
        <w:r w:rsidR="002B45A4" w:rsidRPr="002A0C05">
          <w:rPr>
            <w:rStyle w:val="Lienhypertexte"/>
            <w:lang w:val="en-US"/>
          </w:rPr>
          <w:t>didier.bigo@sciencespo.fr</w:t>
        </w:r>
      </w:hyperlink>
    </w:p>
    <w:p w14:paraId="0DC766E0" w14:textId="77777777" w:rsidR="002B45A4" w:rsidRPr="00291405" w:rsidRDefault="007A5B28" w:rsidP="00C50A0B">
      <w:pPr>
        <w:jc w:val="both"/>
        <w:rPr>
          <w:rStyle w:val="Lienhypertexte"/>
        </w:rPr>
      </w:pPr>
      <w:hyperlink r:id="rId9" w:history="1">
        <w:r w:rsidR="002B45A4" w:rsidRPr="00291405">
          <w:rPr>
            <w:rStyle w:val="Lienhypertexte"/>
            <w:lang w:val="en-US"/>
          </w:rPr>
          <w:t>didier.bigo.conflits@gmail.com</w:t>
        </w:r>
      </w:hyperlink>
    </w:p>
    <w:p w14:paraId="35C24597" w14:textId="77777777" w:rsidR="00D42461" w:rsidRPr="00291405" w:rsidRDefault="00D42461" w:rsidP="00C50A0B">
      <w:pPr>
        <w:jc w:val="both"/>
        <w:rPr>
          <w:rStyle w:val="Lienhypertexte"/>
        </w:rPr>
      </w:pPr>
    </w:p>
    <w:p w14:paraId="78F47DC1" w14:textId="77777777" w:rsidR="00D42461" w:rsidRPr="00D42461" w:rsidRDefault="00D42461" w:rsidP="00C50A0B">
      <w:pPr>
        <w:jc w:val="both"/>
        <w:outlineLvl w:val="0"/>
        <w:rPr>
          <w:lang w:val="fr-FR"/>
        </w:rPr>
      </w:pPr>
      <w:r w:rsidRPr="00D42461">
        <w:rPr>
          <w:lang w:val="fr-FR"/>
        </w:rPr>
        <w:t xml:space="preserve">L’ensemble </w:t>
      </w:r>
      <w:r>
        <w:rPr>
          <w:lang w:val="fr-FR"/>
        </w:rPr>
        <w:t xml:space="preserve">du cv et </w:t>
      </w:r>
      <w:r w:rsidRPr="00D42461">
        <w:rPr>
          <w:lang w:val="fr-FR"/>
        </w:rPr>
        <w:t xml:space="preserve">des publications est disponible sur </w:t>
      </w:r>
      <w:hyperlink r:id="rId10" w:history="1">
        <w:r w:rsidRPr="00D42461">
          <w:rPr>
            <w:rStyle w:val="Lienhypertexte"/>
            <w:lang w:val="fr-FR"/>
          </w:rPr>
          <w:t>www.didierbigo.com</w:t>
        </w:r>
      </w:hyperlink>
    </w:p>
    <w:p w14:paraId="56895564" w14:textId="77777777" w:rsidR="00D42461" w:rsidRPr="009428EB" w:rsidRDefault="00D42461" w:rsidP="00C50A0B">
      <w:pPr>
        <w:jc w:val="both"/>
        <w:rPr>
          <w:sz w:val="20"/>
          <w:szCs w:val="20"/>
          <w:lang w:val="fr-FR"/>
        </w:rPr>
      </w:pPr>
    </w:p>
    <w:p w14:paraId="6D9DB5F7" w14:textId="77777777" w:rsidR="002B45A4" w:rsidRPr="009428EB" w:rsidRDefault="002B45A4" w:rsidP="00C50A0B">
      <w:pPr>
        <w:jc w:val="both"/>
        <w:rPr>
          <w:sz w:val="20"/>
          <w:szCs w:val="20"/>
          <w:lang w:val="fr-FR"/>
        </w:rPr>
      </w:pPr>
    </w:p>
    <w:p w14:paraId="565AC05C" w14:textId="77777777" w:rsidR="005F57FC" w:rsidRPr="0013602E" w:rsidRDefault="005F57FC" w:rsidP="00C50A0B">
      <w:pPr>
        <w:pStyle w:val="Titre2"/>
        <w:jc w:val="both"/>
      </w:pPr>
      <w:r w:rsidRPr="0013602E">
        <w:t>Diplômes</w:t>
      </w:r>
    </w:p>
    <w:p w14:paraId="72927E88" w14:textId="77777777" w:rsidR="005F57FC" w:rsidRDefault="005F57FC" w:rsidP="00C50A0B">
      <w:pPr>
        <w:jc w:val="both"/>
        <w:rPr>
          <w:lang w:val="fr-FR"/>
        </w:rPr>
      </w:pPr>
    </w:p>
    <w:p w14:paraId="790D23EF" w14:textId="77777777" w:rsidR="005179A5" w:rsidRDefault="005F57FC" w:rsidP="00C50A0B">
      <w:pPr>
        <w:jc w:val="both"/>
        <w:rPr>
          <w:sz w:val="21"/>
          <w:szCs w:val="21"/>
          <w:lang w:val="fr-FR"/>
        </w:rPr>
      </w:pPr>
      <w:r w:rsidRPr="00166F81">
        <w:rPr>
          <w:b/>
          <w:lang w:val="fr-FR"/>
        </w:rPr>
        <w:t>Habilitation à diriger les recherches</w:t>
      </w:r>
      <w:r w:rsidRPr="00166F81">
        <w:rPr>
          <w:lang w:val="fr-FR"/>
        </w:rPr>
        <w:t xml:space="preserve"> (HDR)</w:t>
      </w:r>
      <w:r>
        <w:rPr>
          <w:lang w:val="fr-FR"/>
        </w:rPr>
        <w:t xml:space="preserve"> "T</w:t>
      </w:r>
      <w:r w:rsidRPr="00F547A0">
        <w:rPr>
          <w:lang w:val="fr-FR"/>
        </w:rPr>
        <w:t>errorisme, guerre, sécurité intérieure, sécurité extérieure"</w:t>
      </w:r>
      <w:r>
        <w:rPr>
          <w:lang w:val="fr-FR"/>
        </w:rPr>
        <w:t xml:space="preserve"> : </w:t>
      </w:r>
      <w:r w:rsidRPr="0013602E">
        <w:rPr>
          <w:sz w:val="21"/>
          <w:szCs w:val="21"/>
          <w:lang w:val="fr-FR"/>
        </w:rPr>
        <w:t>Octobre 2002</w:t>
      </w:r>
      <w:r w:rsidR="006F4F25">
        <w:rPr>
          <w:sz w:val="21"/>
          <w:szCs w:val="21"/>
          <w:lang w:val="fr-FR"/>
        </w:rPr>
        <w:t>.</w:t>
      </w:r>
    </w:p>
    <w:p w14:paraId="082883D6" w14:textId="77777777" w:rsidR="006F4F25" w:rsidRDefault="006F4F25" w:rsidP="00C50A0B">
      <w:pPr>
        <w:jc w:val="both"/>
        <w:rPr>
          <w:sz w:val="21"/>
          <w:szCs w:val="21"/>
          <w:lang w:val="fr-FR"/>
        </w:rPr>
      </w:pPr>
      <w:r>
        <w:rPr>
          <w:sz w:val="21"/>
          <w:szCs w:val="21"/>
          <w:lang w:val="fr-FR"/>
        </w:rPr>
        <w:t xml:space="preserve"> </w:t>
      </w:r>
    </w:p>
    <w:p w14:paraId="15564D89" w14:textId="77777777" w:rsidR="005F57FC" w:rsidRPr="0013602E" w:rsidRDefault="005F57FC" w:rsidP="00C50A0B">
      <w:pPr>
        <w:jc w:val="both"/>
        <w:rPr>
          <w:lang w:val="fr-FR"/>
        </w:rPr>
      </w:pPr>
      <w:r w:rsidRPr="0013602E">
        <w:rPr>
          <w:b/>
          <w:lang w:val="fr-FR"/>
        </w:rPr>
        <w:t xml:space="preserve">Thèse de doctorat troisième </w:t>
      </w:r>
      <w:proofErr w:type="gramStart"/>
      <w:r w:rsidRPr="0013602E">
        <w:rPr>
          <w:b/>
          <w:lang w:val="fr-FR"/>
        </w:rPr>
        <w:t>cycle;</w:t>
      </w:r>
      <w:proofErr w:type="gramEnd"/>
      <w:r>
        <w:rPr>
          <w:b/>
          <w:lang w:val="fr-FR"/>
        </w:rPr>
        <w:t xml:space="preserve"> 1985- </w:t>
      </w:r>
      <w:r w:rsidRPr="0013602E">
        <w:rPr>
          <w:lang w:val="fr-FR"/>
        </w:rPr>
        <w:t>« Le pouvoir personnel en Centrafrique » Université Paris Sorbonne, Paris.</w:t>
      </w:r>
      <w:r w:rsidRPr="0013602E">
        <w:rPr>
          <w:lang w:val="fr-BE"/>
        </w:rPr>
        <w:t xml:space="preserve"> D</w:t>
      </w:r>
      <w:r w:rsidRPr="0013602E">
        <w:rPr>
          <w:lang w:val="fr-FR"/>
        </w:rPr>
        <w:t xml:space="preserve">irection de Mr. </w:t>
      </w:r>
      <w:proofErr w:type="gramStart"/>
      <w:r w:rsidRPr="0013602E">
        <w:rPr>
          <w:lang w:val="fr-FR"/>
        </w:rPr>
        <w:t>le</w:t>
      </w:r>
      <w:proofErr w:type="gramEnd"/>
      <w:r w:rsidRPr="0013602E">
        <w:rPr>
          <w:lang w:val="fr-FR"/>
        </w:rPr>
        <w:t xml:space="preserve"> Professeur Conac, mention « très honorable avec félicitation du jury à l’unanimité  »</w:t>
      </w:r>
    </w:p>
    <w:p w14:paraId="2AE93B5D" w14:textId="77777777" w:rsidR="005F57FC" w:rsidRDefault="005F57FC" w:rsidP="00C50A0B">
      <w:pPr>
        <w:jc w:val="both"/>
        <w:rPr>
          <w:lang w:val="fr-FR"/>
        </w:rPr>
      </w:pPr>
    </w:p>
    <w:p w14:paraId="50973A46" w14:textId="77777777" w:rsidR="005F57FC" w:rsidRPr="005F57FC" w:rsidRDefault="005F57FC" w:rsidP="00C50A0B">
      <w:pPr>
        <w:pStyle w:val="Titre2"/>
        <w:jc w:val="both"/>
      </w:pPr>
      <w:r w:rsidRPr="005F57FC">
        <w:t>Compétences linguistiques</w:t>
      </w:r>
    </w:p>
    <w:p w14:paraId="54A360F3" w14:textId="77777777" w:rsidR="005F57FC" w:rsidRDefault="005F57FC" w:rsidP="00C50A0B">
      <w:pPr>
        <w:jc w:val="both"/>
        <w:outlineLvl w:val="0"/>
        <w:rPr>
          <w:lang w:val="fr-FR"/>
        </w:rPr>
      </w:pPr>
      <w:r>
        <w:rPr>
          <w:lang w:val="fr-FR"/>
        </w:rPr>
        <w:t>Français, Anglais</w:t>
      </w:r>
    </w:p>
    <w:p w14:paraId="1ACB3C19" w14:textId="77777777" w:rsidR="005F57FC" w:rsidRDefault="005F57FC" w:rsidP="00C50A0B">
      <w:pPr>
        <w:jc w:val="both"/>
        <w:rPr>
          <w:lang w:val="fr-FR"/>
        </w:rPr>
      </w:pPr>
    </w:p>
    <w:p w14:paraId="01CD3B31" w14:textId="77777777" w:rsidR="002B45A4" w:rsidRPr="009428EB" w:rsidRDefault="002B45A4" w:rsidP="00C50A0B">
      <w:pPr>
        <w:pStyle w:val="Titre2"/>
        <w:jc w:val="both"/>
      </w:pPr>
      <w:r w:rsidRPr="009428EB">
        <w:t>Employeur</w:t>
      </w:r>
      <w:r w:rsidR="00D51F82" w:rsidRPr="009428EB">
        <w:t xml:space="preserve"> </w:t>
      </w:r>
      <w:proofErr w:type="gramStart"/>
      <w:r w:rsidR="00D51F82" w:rsidRPr="009428EB">
        <w:t>principal</w:t>
      </w:r>
      <w:r w:rsidRPr="009428EB">
        <w:t>:</w:t>
      </w:r>
      <w:proofErr w:type="gramEnd"/>
    </w:p>
    <w:p w14:paraId="39646B71" w14:textId="77777777" w:rsidR="00452284" w:rsidRPr="00291405" w:rsidRDefault="00452284" w:rsidP="00C50A0B">
      <w:pPr>
        <w:jc w:val="both"/>
        <w:rPr>
          <w:lang w:val="fr-FR"/>
        </w:rPr>
      </w:pPr>
    </w:p>
    <w:p w14:paraId="5C7AA112" w14:textId="77777777" w:rsidR="00A16E5E" w:rsidRDefault="00A16E5E" w:rsidP="00C50A0B">
      <w:pPr>
        <w:jc w:val="both"/>
        <w:rPr>
          <w:b/>
          <w:lang w:val="fr-FR"/>
        </w:rPr>
      </w:pPr>
      <w:r w:rsidRPr="00701B68">
        <w:rPr>
          <w:b/>
          <w:lang w:val="fr-FR"/>
        </w:rPr>
        <w:t xml:space="preserve">Sciences-Po (Institut d’Etudes Politiques), Paris </w:t>
      </w:r>
    </w:p>
    <w:tbl>
      <w:tblPr>
        <w:tblW w:w="10795" w:type="dxa"/>
        <w:tblInd w:w="287" w:type="dxa"/>
        <w:tblLayout w:type="fixed"/>
        <w:tblCellMar>
          <w:top w:w="40" w:type="dxa"/>
          <w:left w:w="0" w:type="dxa"/>
          <w:bottom w:w="40" w:type="dxa"/>
          <w:right w:w="0" w:type="dxa"/>
        </w:tblCellMar>
        <w:tblLook w:val="0000" w:firstRow="0" w:lastRow="0" w:firstColumn="0" w:lastColumn="0" w:noHBand="0" w:noVBand="0"/>
      </w:tblPr>
      <w:tblGrid>
        <w:gridCol w:w="10795"/>
      </w:tblGrid>
      <w:tr w:rsidR="00A16E5E" w:rsidRPr="00723717" w14:paraId="079C8724" w14:textId="77777777">
        <w:trPr>
          <w:cantSplit/>
          <w:trHeight w:val="48"/>
        </w:trPr>
        <w:tc>
          <w:tcPr>
            <w:tcW w:w="10795" w:type="dxa"/>
          </w:tcPr>
          <w:p w14:paraId="67822A45" w14:textId="77777777" w:rsidR="00A16E5E" w:rsidRPr="00723717" w:rsidRDefault="00A16E5E" w:rsidP="00C50A0B">
            <w:pPr>
              <w:jc w:val="both"/>
            </w:pPr>
            <w:r w:rsidRPr="00723717">
              <w:t>Université- Grand Etablissement</w:t>
            </w:r>
          </w:p>
        </w:tc>
      </w:tr>
    </w:tbl>
    <w:p w14:paraId="1AF91D0A" w14:textId="77777777" w:rsidR="00A16E5E" w:rsidRPr="00A16E5E" w:rsidRDefault="00A16E5E" w:rsidP="00C50A0B">
      <w:pPr>
        <w:jc w:val="both"/>
        <w:rPr>
          <w:lang w:val="fr-FR"/>
        </w:rPr>
      </w:pPr>
      <w:r w:rsidRPr="00701B68">
        <w:rPr>
          <w:b/>
          <w:lang w:val="fr-FR"/>
        </w:rPr>
        <w:t>Maître de conférences des Universités depuis 1988</w:t>
      </w:r>
    </w:p>
    <w:p w14:paraId="61DBBB82" w14:textId="77777777" w:rsidR="00A16E5E" w:rsidRPr="006F4F25" w:rsidRDefault="00A16E5E" w:rsidP="00C50A0B">
      <w:pPr>
        <w:jc w:val="both"/>
        <w:rPr>
          <w:sz w:val="21"/>
          <w:szCs w:val="21"/>
          <w:lang w:val="fr-FR"/>
        </w:rPr>
      </w:pPr>
      <w:r>
        <w:rPr>
          <w:lang w:val="fr-FR"/>
        </w:rPr>
        <w:t>Concours national.</w:t>
      </w:r>
      <w:r w:rsidRPr="00E04A32">
        <w:rPr>
          <w:lang w:val="fr-FR"/>
        </w:rPr>
        <w:t xml:space="preserve"> « Maître de conférences des Universités</w:t>
      </w:r>
      <w:proofErr w:type="gramStart"/>
      <w:r w:rsidRPr="00E04A32">
        <w:rPr>
          <w:lang w:val="fr-FR"/>
        </w:rPr>
        <w:t> »</w:t>
      </w:r>
      <w:r>
        <w:rPr>
          <w:lang w:val="fr-FR"/>
        </w:rPr>
        <w:t>-</w:t>
      </w:r>
      <w:proofErr w:type="gramEnd"/>
      <w:r>
        <w:rPr>
          <w:lang w:val="fr-FR"/>
        </w:rPr>
        <w:t xml:space="preserve"> emploi permanent-1988</w:t>
      </w:r>
    </w:p>
    <w:p w14:paraId="45B550E1" w14:textId="77777777" w:rsidR="00A16E5E" w:rsidRPr="00A16E5E" w:rsidRDefault="00A16E5E" w:rsidP="00C50A0B">
      <w:pPr>
        <w:jc w:val="both"/>
        <w:rPr>
          <w:lang w:val="fr-FR"/>
        </w:rPr>
      </w:pPr>
    </w:p>
    <w:p w14:paraId="57EC9BBB" w14:textId="77777777" w:rsidR="00A16E5E" w:rsidRPr="009428EB" w:rsidRDefault="00A16E5E" w:rsidP="00C50A0B">
      <w:pPr>
        <w:jc w:val="both"/>
        <w:rPr>
          <w:lang w:val="fr-FR"/>
        </w:rPr>
      </w:pPr>
      <w:r w:rsidRPr="009428EB">
        <w:rPr>
          <w:lang w:val="fr-FR"/>
        </w:rPr>
        <w:lastRenderedPageBreak/>
        <w:t xml:space="preserve">Professeur de relations internationales, Cours au niveau doctoral (36 heures) et master de PSIA (affaires internationales) : (24 heures) - Chercheur au CERI (centre d’études et de recherches internationales) : </w:t>
      </w:r>
    </w:p>
    <w:p w14:paraId="2B1F4687" w14:textId="77777777" w:rsidR="0038291B" w:rsidRDefault="00A16E5E" w:rsidP="00C50A0B">
      <w:pPr>
        <w:jc w:val="both"/>
        <w:rPr>
          <w:lang w:val="fr-FR"/>
        </w:rPr>
      </w:pPr>
      <w:r w:rsidRPr="009428EB">
        <w:rPr>
          <w:lang w:val="fr-FR"/>
        </w:rPr>
        <w:t xml:space="preserve">Responsable de l’ANR UTIC sur les activités des services de renseignements et les pratiques d’interception des communications-  </w:t>
      </w:r>
    </w:p>
    <w:p w14:paraId="69E16A9A" w14:textId="77777777" w:rsidR="00913D36" w:rsidRDefault="00913D36" w:rsidP="00C50A0B">
      <w:pPr>
        <w:jc w:val="both"/>
        <w:rPr>
          <w:lang w:val="fr-FR"/>
        </w:rPr>
      </w:pPr>
    </w:p>
    <w:p w14:paraId="07C393AE" w14:textId="77777777" w:rsidR="00913D36" w:rsidRDefault="00913D36" w:rsidP="00C50A0B">
      <w:pPr>
        <w:ind w:left="284"/>
        <w:jc w:val="both"/>
        <w:rPr>
          <w:lang w:val="fr-FR"/>
        </w:rPr>
      </w:pPr>
    </w:p>
    <w:p w14:paraId="750525BE" w14:textId="77777777" w:rsidR="000A7344" w:rsidRPr="005F57FC" w:rsidRDefault="000A7344" w:rsidP="00C50A0B">
      <w:pPr>
        <w:pStyle w:val="Titre2"/>
        <w:jc w:val="both"/>
      </w:pPr>
      <w:r w:rsidRPr="005F57FC">
        <w:t>Activités d’enseignement et de recherche à l’étranger</w:t>
      </w:r>
    </w:p>
    <w:p w14:paraId="6185D851" w14:textId="77777777" w:rsidR="009428EB" w:rsidRPr="00291405" w:rsidRDefault="009428EB" w:rsidP="00C50A0B">
      <w:pPr>
        <w:jc w:val="both"/>
        <w:rPr>
          <w:lang w:val="fr-FR"/>
        </w:rPr>
      </w:pPr>
    </w:p>
    <w:p w14:paraId="66C883A6" w14:textId="77777777" w:rsidR="00C30FC6" w:rsidRPr="00E17F28" w:rsidRDefault="00C30FC6" w:rsidP="00C50A0B">
      <w:pPr>
        <w:numPr>
          <w:ilvl w:val="0"/>
          <w:numId w:val="1"/>
        </w:numPr>
        <w:ind w:left="0" w:firstLine="0"/>
        <w:jc w:val="both"/>
        <w:rPr>
          <w:b/>
          <w:lang w:val="en-US"/>
        </w:rPr>
      </w:pPr>
      <w:r w:rsidRPr="00E17F28">
        <w:rPr>
          <w:b/>
          <w:lang w:val="en-US"/>
        </w:rPr>
        <w:t>King’s College London, department of war studies, Strand, London, WC2R 2</w:t>
      </w:r>
      <w:proofErr w:type="gramStart"/>
      <w:r w:rsidRPr="00E17F28">
        <w:rPr>
          <w:b/>
          <w:lang w:val="en-US"/>
        </w:rPr>
        <w:t>LS ,</w:t>
      </w:r>
      <w:proofErr w:type="gramEnd"/>
      <w:r w:rsidRPr="00E17F28">
        <w:rPr>
          <w:b/>
          <w:lang w:val="en-US"/>
        </w:rPr>
        <w:t xml:space="preserve"> United Kingdom</w:t>
      </w:r>
    </w:p>
    <w:p w14:paraId="356F6A8C" w14:textId="77777777" w:rsidR="00C30FC6" w:rsidRPr="00130B19" w:rsidRDefault="00C30FC6" w:rsidP="00C50A0B">
      <w:pPr>
        <w:jc w:val="both"/>
        <w:rPr>
          <w:lang w:val="en-US"/>
        </w:rPr>
      </w:pPr>
      <w:r w:rsidRPr="00130B19">
        <w:rPr>
          <w:lang w:val="en-US"/>
        </w:rPr>
        <w:t>Professeur (part time). War Studies Department</w:t>
      </w:r>
    </w:p>
    <w:p w14:paraId="0E573E46" w14:textId="77777777" w:rsidR="00C30FC6" w:rsidRPr="00130B19" w:rsidRDefault="00C30FC6" w:rsidP="00C50A0B">
      <w:pPr>
        <w:jc w:val="both"/>
        <w:rPr>
          <w:lang w:val="fr-FR"/>
        </w:rPr>
      </w:pPr>
      <w:r w:rsidRPr="00130B19">
        <w:rPr>
          <w:lang w:val="fr-FR"/>
        </w:rPr>
        <w:t>Animateur du projet de convergence doctoral entre Sciences-Po et King’s College London</w:t>
      </w:r>
    </w:p>
    <w:p w14:paraId="43FCCCDC" w14:textId="77777777" w:rsidR="00C30FC6" w:rsidRPr="00130B19" w:rsidRDefault="00C30FC6" w:rsidP="00C50A0B">
      <w:pPr>
        <w:jc w:val="both"/>
        <w:rPr>
          <w:lang w:val="en-US"/>
        </w:rPr>
      </w:pPr>
      <w:r w:rsidRPr="00130B19">
        <w:rPr>
          <w:lang w:val="en-US"/>
        </w:rPr>
        <w:t xml:space="preserve">Cours War Studies Master: Interdisciplinary aspects of (in)security </w:t>
      </w:r>
      <w:proofErr w:type="gramStart"/>
      <w:r w:rsidRPr="00130B19">
        <w:rPr>
          <w:lang w:val="en-US"/>
        </w:rPr>
        <w:t>( 24</w:t>
      </w:r>
      <w:proofErr w:type="gramEnd"/>
      <w:r w:rsidRPr="00130B19">
        <w:rPr>
          <w:lang w:val="en-US"/>
        </w:rPr>
        <w:t xml:space="preserve">h), </w:t>
      </w:r>
    </w:p>
    <w:p w14:paraId="544BEE0F" w14:textId="77777777" w:rsidR="00C30FC6" w:rsidRPr="00130B19" w:rsidRDefault="00C30FC6" w:rsidP="00C50A0B">
      <w:pPr>
        <w:jc w:val="both"/>
        <w:rPr>
          <w:lang w:val="fr-FR"/>
        </w:rPr>
      </w:pPr>
      <w:r w:rsidRPr="00130B19">
        <w:rPr>
          <w:lang w:val="fr-FR"/>
        </w:rPr>
        <w:t>Responsable de la partie “trajectoire des professionnels de la sécurité” du projet européen SOURCE sur la sécurité sociétale</w:t>
      </w:r>
    </w:p>
    <w:p w14:paraId="7FF8A2FE" w14:textId="77777777" w:rsidR="00C30FC6" w:rsidRDefault="00C30FC6" w:rsidP="00C50A0B">
      <w:pPr>
        <w:jc w:val="both"/>
        <w:rPr>
          <w:lang w:val="fr-FR"/>
        </w:rPr>
      </w:pPr>
      <w:r>
        <w:rPr>
          <w:lang w:val="fr-FR"/>
        </w:rPr>
        <w:t>2013 jusqu’à maintenan</w:t>
      </w:r>
      <w:r w:rsidRPr="00130B19">
        <w:rPr>
          <w:lang w:val="fr-FR"/>
        </w:rPr>
        <w:t>t</w:t>
      </w:r>
    </w:p>
    <w:p w14:paraId="0091D98C" w14:textId="77777777" w:rsidR="00C30FC6" w:rsidRDefault="00C30FC6" w:rsidP="00C50A0B">
      <w:pPr>
        <w:jc w:val="both"/>
      </w:pPr>
    </w:p>
    <w:p w14:paraId="7653794B" w14:textId="77777777" w:rsidR="009428EB" w:rsidRPr="009428EB" w:rsidRDefault="009428EB" w:rsidP="00C50A0B">
      <w:pPr>
        <w:numPr>
          <w:ilvl w:val="0"/>
          <w:numId w:val="1"/>
        </w:numPr>
        <w:ind w:left="0" w:firstLine="0"/>
        <w:jc w:val="both"/>
        <w:rPr>
          <w:b/>
          <w:lang w:val="fr-FR"/>
        </w:rPr>
      </w:pPr>
      <w:r w:rsidRPr="009428EB">
        <w:rPr>
          <w:b/>
          <w:lang w:val="fr-FR"/>
        </w:rPr>
        <w:t>Collège Européen de Bruges</w:t>
      </w:r>
    </w:p>
    <w:p w14:paraId="7B611D3E" w14:textId="77777777" w:rsidR="00FC059D" w:rsidRDefault="009428EB" w:rsidP="00C50A0B">
      <w:pPr>
        <w:jc w:val="both"/>
        <w:rPr>
          <w:lang w:val="en-US"/>
        </w:rPr>
      </w:pPr>
      <w:r w:rsidRPr="00130B19">
        <w:rPr>
          <w:lang w:val="en-US"/>
        </w:rPr>
        <w:t xml:space="preserve">Professeur (vacataire) Cours dans le programme International : </w:t>
      </w:r>
      <w:hyperlink r:id="rId11" w:tgtFrame="_blank" w:history="1">
        <w:r w:rsidRPr="00130B19">
          <w:rPr>
            <w:lang w:val="en-US"/>
          </w:rPr>
          <w:t>D. BIGO </w:t>
        </w:r>
      </w:hyperlink>
      <w:r w:rsidRPr="00130B19">
        <w:rPr>
          <w:lang w:val="en-US"/>
        </w:rPr>
        <w:t xml:space="preserve">and </w:t>
      </w:r>
      <w:hyperlink r:id="rId12" w:tgtFrame="_blank" w:history="1">
        <w:r w:rsidRPr="00130B19">
          <w:rPr>
            <w:lang w:val="en-US"/>
          </w:rPr>
          <w:t>E. GUILD</w:t>
        </w:r>
      </w:hyperlink>
      <w:r w:rsidRPr="00130B19">
        <w:rPr>
          <w:lang w:val="en-US"/>
        </w:rPr>
        <w:t>, </w:t>
      </w:r>
      <w:hyperlink r:id="rId13" w:tgtFrame="_blank" w:history="1">
        <w:r w:rsidRPr="00130B19">
          <w:rPr>
            <w:lang w:val="en-US"/>
          </w:rPr>
          <w:t xml:space="preserve">The EU's Area of Freedom, Security and Justice: Internal and External Dimensions </w:t>
        </w:r>
      </w:hyperlink>
      <w:r w:rsidRPr="00130B19">
        <w:rPr>
          <w:lang w:val="en-US"/>
        </w:rPr>
        <w:t xml:space="preserve">(25 </w:t>
      </w:r>
      <w:r w:rsidR="00482634">
        <w:rPr>
          <w:lang w:val="en-US"/>
        </w:rPr>
        <w:t>h, 4.5 ECTS)- 2014 jusqu’à maintena</w:t>
      </w:r>
      <w:r w:rsidRPr="00130B19">
        <w:rPr>
          <w:lang w:val="en-US"/>
        </w:rPr>
        <w:t>nt</w:t>
      </w:r>
    </w:p>
    <w:p w14:paraId="57ABC796" w14:textId="77777777" w:rsidR="00A4376E" w:rsidRPr="00A4376E" w:rsidRDefault="00A4376E" w:rsidP="00C50A0B">
      <w:pPr>
        <w:jc w:val="both"/>
        <w:rPr>
          <w:lang w:val="en-US"/>
        </w:rPr>
      </w:pPr>
    </w:p>
    <w:p w14:paraId="7414AD44" w14:textId="77777777" w:rsidR="000A7344" w:rsidRPr="000A7344" w:rsidRDefault="000A7344" w:rsidP="00C50A0B">
      <w:pPr>
        <w:numPr>
          <w:ilvl w:val="0"/>
          <w:numId w:val="1"/>
        </w:numPr>
        <w:ind w:left="0" w:firstLine="0"/>
        <w:jc w:val="both"/>
        <w:rPr>
          <w:lang w:val="fr-FR"/>
        </w:rPr>
      </w:pPr>
      <w:r w:rsidRPr="000A7344">
        <w:rPr>
          <w:b/>
          <w:lang w:val="fr-FR"/>
        </w:rPr>
        <w:t>Professeur invité à l’univer</w:t>
      </w:r>
      <w:r w:rsidR="004777E8">
        <w:rPr>
          <w:b/>
          <w:lang w:val="fr-FR"/>
        </w:rPr>
        <w:t>s</w:t>
      </w:r>
      <w:r w:rsidRPr="000A7344">
        <w:rPr>
          <w:b/>
          <w:lang w:val="fr-FR"/>
        </w:rPr>
        <w:t>ité catholique de Rio (PUC Rio de Janeiro)</w:t>
      </w:r>
      <w:r w:rsidRPr="000A7344">
        <w:rPr>
          <w:lang w:val="fr-FR"/>
        </w:rPr>
        <w:t xml:space="preserve"> tous les deux </w:t>
      </w:r>
      <w:proofErr w:type="gramStart"/>
      <w:r w:rsidRPr="000A7344">
        <w:rPr>
          <w:lang w:val="fr-FR"/>
        </w:rPr>
        <w:t>ans  (</w:t>
      </w:r>
      <w:proofErr w:type="gramEnd"/>
      <w:r w:rsidRPr="000A7344">
        <w:rPr>
          <w:lang w:val="fr-FR"/>
        </w:rPr>
        <w:t xml:space="preserve"> May 2009-August 2009) (May 2011-August 2011) (May 2013-August 2013) (May 2015-August 2015) ;</w:t>
      </w:r>
    </w:p>
    <w:p w14:paraId="5847F97F" w14:textId="77777777" w:rsidR="000A7344" w:rsidRDefault="000A7344" w:rsidP="00C50A0B">
      <w:pPr>
        <w:jc w:val="both"/>
        <w:rPr>
          <w:lang w:val="fr-FR"/>
        </w:rPr>
      </w:pPr>
      <w:r w:rsidRPr="000A7344">
        <w:rPr>
          <w:lang w:val="fr-FR"/>
        </w:rPr>
        <w:t xml:space="preserve">        Facilitation des échanges doctoraux entre les universités</w:t>
      </w:r>
    </w:p>
    <w:p w14:paraId="5C3B5746" w14:textId="77777777" w:rsidR="00A4376E" w:rsidRPr="000A7344" w:rsidRDefault="00A4376E" w:rsidP="00C50A0B">
      <w:pPr>
        <w:jc w:val="both"/>
        <w:rPr>
          <w:lang w:val="fr-FR"/>
        </w:rPr>
      </w:pPr>
    </w:p>
    <w:p w14:paraId="6B9005F9" w14:textId="77777777" w:rsidR="000A7344" w:rsidRPr="000A7344" w:rsidRDefault="000A7344" w:rsidP="00C50A0B">
      <w:pPr>
        <w:numPr>
          <w:ilvl w:val="0"/>
          <w:numId w:val="1"/>
        </w:numPr>
        <w:ind w:left="0" w:firstLine="0"/>
        <w:jc w:val="both"/>
        <w:rPr>
          <w:lang w:val="fr-FR"/>
        </w:rPr>
      </w:pPr>
      <w:r w:rsidRPr="000A7344">
        <w:rPr>
          <w:b/>
          <w:lang w:val="fr-FR"/>
        </w:rPr>
        <w:t>Guest Professor à University of Copenhagen</w:t>
      </w:r>
      <w:r w:rsidRPr="000A7344">
        <w:rPr>
          <w:lang w:val="fr-FR"/>
        </w:rPr>
        <w:t xml:space="preserve"> et le programme </w:t>
      </w:r>
      <w:r w:rsidRPr="00130B19">
        <w:rPr>
          <w:b/>
          <w:lang w:val="fr-FR"/>
        </w:rPr>
        <w:t>CAST 2014-2017</w:t>
      </w:r>
      <w:r w:rsidRPr="000A7344">
        <w:rPr>
          <w:lang w:val="fr-FR"/>
        </w:rPr>
        <w:t>- engagement s</w:t>
      </w:r>
      <w:r w:rsidR="004777E8">
        <w:rPr>
          <w:lang w:val="fr-FR"/>
        </w:rPr>
        <w:t>ur une Keynote lecture pour les</w:t>
      </w:r>
      <w:r w:rsidRPr="000A7344">
        <w:rPr>
          <w:lang w:val="fr-FR"/>
        </w:rPr>
        <w:t xml:space="preserve"> chercheurs et les étudiants doctoraux- Facilitation des échanges doctoraux entre les universités</w:t>
      </w:r>
    </w:p>
    <w:p w14:paraId="0F4210BB" w14:textId="77777777" w:rsidR="000A7344" w:rsidRPr="000A7344" w:rsidRDefault="000A7344" w:rsidP="00C50A0B">
      <w:pPr>
        <w:jc w:val="both"/>
        <w:rPr>
          <w:lang w:val="fr-FR"/>
        </w:rPr>
      </w:pPr>
    </w:p>
    <w:p w14:paraId="74887F5E" w14:textId="77777777" w:rsidR="000A7344" w:rsidRDefault="00A4376E" w:rsidP="00C50A0B">
      <w:pPr>
        <w:numPr>
          <w:ilvl w:val="0"/>
          <w:numId w:val="1"/>
        </w:numPr>
        <w:ind w:left="0" w:firstLine="0"/>
        <w:jc w:val="both"/>
        <w:rPr>
          <w:b/>
          <w:lang w:val="en-US"/>
        </w:rPr>
      </w:pPr>
      <w:r>
        <w:rPr>
          <w:b/>
          <w:lang w:val="en-US"/>
        </w:rPr>
        <w:t xml:space="preserve">Professeur invité - </w:t>
      </w:r>
      <w:r w:rsidR="000A7344" w:rsidRPr="000A7344">
        <w:rPr>
          <w:b/>
          <w:lang w:val="en-US"/>
        </w:rPr>
        <w:t>Années précédentes.</w:t>
      </w:r>
    </w:p>
    <w:p w14:paraId="338B2426" w14:textId="77777777" w:rsidR="00C30FC6" w:rsidRPr="000A7344" w:rsidRDefault="00C30FC6" w:rsidP="00C50A0B">
      <w:pPr>
        <w:jc w:val="both"/>
        <w:rPr>
          <w:b/>
          <w:lang w:val="en-US"/>
        </w:rPr>
      </w:pPr>
    </w:p>
    <w:p w14:paraId="7BF687F7" w14:textId="77777777" w:rsidR="000A7344" w:rsidRPr="000A7344" w:rsidRDefault="000A7344" w:rsidP="00C50A0B">
      <w:pPr>
        <w:numPr>
          <w:ilvl w:val="0"/>
          <w:numId w:val="1"/>
        </w:numPr>
        <w:ind w:left="0" w:firstLine="0"/>
        <w:jc w:val="both"/>
        <w:rPr>
          <w:lang w:val="en-US"/>
        </w:rPr>
      </w:pPr>
      <w:r w:rsidRPr="000A7344">
        <w:rPr>
          <w:lang w:val="en-US"/>
        </w:rPr>
        <w:t xml:space="preserve">Visiting Professor at </w:t>
      </w:r>
      <w:r w:rsidRPr="000A7344">
        <w:rPr>
          <w:b/>
          <w:lang w:val="en-US"/>
        </w:rPr>
        <w:t>University of Ottawa</w:t>
      </w:r>
      <w:r w:rsidRPr="000A7344">
        <w:rPr>
          <w:lang w:val="en-US"/>
        </w:rPr>
        <w:t xml:space="preserve"> </w:t>
      </w:r>
      <w:proofErr w:type="gramStart"/>
      <w:r w:rsidRPr="000A7344">
        <w:rPr>
          <w:lang w:val="en-US"/>
        </w:rPr>
        <w:t>( 3</w:t>
      </w:r>
      <w:proofErr w:type="gramEnd"/>
      <w:r w:rsidRPr="000A7344">
        <w:rPr>
          <w:lang w:val="en-US"/>
        </w:rPr>
        <w:t xml:space="preserve"> September 2014 – 31 October 2014)</w:t>
      </w:r>
    </w:p>
    <w:p w14:paraId="3BCAF77B" w14:textId="77777777" w:rsidR="000A7344" w:rsidRPr="000A7344" w:rsidRDefault="000A7344" w:rsidP="00C50A0B">
      <w:pPr>
        <w:numPr>
          <w:ilvl w:val="0"/>
          <w:numId w:val="1"/>
        </w:numPr>
        <w:ind w:left="0" w:firstLine="0"/>
        <w:jc w:val="both"/>
        <w:rPr>
          <w:lang w:val="en-US"/>
        </w:rPr>
      </w:pPr>
      <w:r w:rsidRPr="000A7344">
        <w:rPr>
          <w:lang w:val="en-US"/>
        </w:rPr>
        <w:t xml:space="preserve">Visiting researcher at </w:t>
      </w:r>
      <w:r w:rsidRPr="00A4376E">
        <w:rPr>
          <w:b/>
          <w:lang w:val="en-US"/>
        </w:rPr>
        <w:t>University of Queensland Brisbane</w:t>
      </w:r>
      <w:r w:rsidRPr="000A7344">
        <w:rPr>
          <w:lang w:val="en-US"/>
        </w:rPr>
        <w:t xml:space="preserve"> Australia (July – September 2004). Research on detention centers for foreigners and post 11 September policies against terrorism</w:t>
      </w:r>
    </w:p>
    <w:p w14:paraId="7485011F" w14:textId="77777777" w:rsidR="000A7344" w:rsidRPr="000A7344" w:rsidRDefault="000A7344" w:rsidP="00C50A0B">
      <w:pPr>
        <w:numPr>
          <w:ilvl w:val="0"/>
          <w:numId w:val="1"/>
        </w:numPr>
        <w:ind w:left="0" w:firstLine="0"/>
        <w:jc w:val="both"/>
        <w:rPr>
          <w:lang w:val="en-US"/>
        </w:rPr>
      </w:pPr>
      <w:r w:rsidRPr="000A7344">
        <w:rPr>
          <w:lang w:val="en-US"/>
        </w:rPr>
        <w:t xml:space="preserve">Visiting professor at </w:t>
      </w:r>
      <w:r w:rsidRPr="00130B19">
        <w:rPr>
          <w:b/>
          <w:lang w:val="en-US"/>
        </w:rPr>
        <w:t>Northwestern University Chicago</w:t>
      </w:r>
      <w:r w:rsidRPr="000A7344">
        <w:rPr>
          <w:lang w:val="en-US"/>
        </w:rPr>
        <w:t xml:space="preserve"> September 2003 Courses on Liberty and </w:t>
      </w:r>
      <w:r w:rsidRPr="000A7344">
        <w:rPr>
          <w:i/>
          <w:lang w:val="en-US"/>
        </w:rPr>
        <w:t>Security in Europe and the US</w:t>
      </w:r>
      <w:r w:rsidRPr="000A7344">
        <w:rPr>
          <w:lang w:val="en-US"/>
        </w:rPr>
        <w:t xml:space="preserve">, and </w:t>
      </w:r>
      <w:r w:rsidRPr="000A7344">
        <w:rPr>
          <w:i/>
          <w:lang w:val="en-US"/>
        </w:rPr>
        <w:t>French-US relations: a politics of friendship?</w:t>
      </w:r>
      <w:r w:rsidRPr="000A7344">
        <w:rPr>
          <w:lang w:val="en-US"/>
        </w:rPr>
        <w:t xml:space="preserve">  and November 2003 King’s college London, center for international relations, department of war studies, Course on </w:t>
      </w:r>
      <w:r w:rsidRPr="000A7344">
        <w:rPr>
          <w:i/>
          <w:lang w:val="en-US"/>
        </w:rPr>
        <w:t>European (in)security</w:t>
      </w:r>
    </w:p>
    <w:p w14:paraId="2D89017E" w14:textId="77777777" w:rsidR="000A7344" w:rsidRPr="000A7344" w:rsidRDefault="000A7344" w:rsidP="00C50A0B">
      <w:pPr>
        <w:numPr>
          <w:ilvl w:val="0"/>
          <w:numId w:val="1"/>
        </w:numPr>
        <w:ind w:left="0" w:firstLine="0"/>
        <w:jc w:val="both"/>
        <w:rPr>
          <w:lang w:val="en-US"/>
        </w:rPr>
      </w:pPr>
      <w:r w:rsidRPr="000A7344">
        <w:rPr>
          <w:lang w:val="en-US"/>
        </w:rPr>
        <w:lastRenderedPageBreak/>
        <w:t xml:space="preserve">Visiting professor at the London Centrer for International Relations U of Kent Octobre 1999 à December 2002-  Course on </w:t>
      </w:r>
      <w:r w:rsidRPr="000A7344">
        <w:rPr>
          <w:i/>
          <w:lang w:val="en-US"/>
        </w:rPr>
        <w:t xml:space="preserve">European internal </w:t>
      </w:r>
      <w:proofErr w:type="gramStart"/>
      <w:r w:rsidRPr="000A7344">
        <w:rPr>
          <w:i/>
          <w:lang w:val="en-US"/>
        </w:rPr>
        <w:t>security :</w:t>
      </w:r>
      <w:proofErr w:type="gramEnd"/>
      <w:r w:rsidRPr="000A7344">
        <w:rPr>
          <w:i/>
          <w:lang w:val="en-US"/>
        </w:rPr>
        <w:t xml:space="preserve">  justice and home affairs, a long term perspective concerning policing. </w:t>
      </w:r>
    </w:p>
    <w:p w14:paraId="7C0B02BB" w14:textId="77777777" w:rsidR="000A7344" w:rsidRPr="000A7344" w:rsidRDefault="000A7344" w:rsidP="00C50A0B">
      <w:pPr>
        <w:numPr>
          <w:ilvl w:val="0"/>
          <w:numId w:val="1"/>
        </w:numPr>
        <w:ind w:left="0" w:firstLine="0"/>
        <w:jc w:val="both"/>
      </w:pPr>
      <w:r w:rsidRPr="000A7344">
        <w:t xml:space="preserve">Visiting fellow at the university of </w:t>
      </w:r>
      <w:r w:rsidRPr="00A4376E">
        <w:rPr>
          <w:b/>
        </w:rPr>
        <w:t>Tampere</w:t>
      </w:r>
      <w:r w:rsidRPr="000A7344">
        <w:t xml:space="preserve"> (Finlande) course on </w:t>
      </w:r>
      <w:r w:rsidRPr="000A7344">
        <w:rPr>
          <w:i/>
        </w:rPr>
        <w:t>« Frontiers and security</w:t>
      </w:r>
      <w:r w:rsidRPr="000A7344">
        <w:t> » 1-12 April 2000</w:t>
      </w:r>
    </w:p>
    <w:p w14:paraId="4D74B678" w14:textId="77777777" w:rsidR="000A7344" w:rsidRPr="000A7344" w:rsidRDefault="000A7344" w:rsidP="00C50A0B">
      <w:pPr>
        <w:numPr>
          <w:ilvl w:val="0"/>
          <w:numId w:val="1"/>
        </w:numPr>
        <w:ind w:left="0" w:firstLine="0"/>
        <w:jc w:val="both"/>
      </w:pPr>
      <w:r w:rsidRPr="000A7344">
        <w:t xml:space="preserve">Visiting researcher at the Robert Schumann </w:t>
      </w:r>
      <w:proofErr w:type="gramStart"/>
      <w:r w:rsidRPr="000A7344">
        <w:t>Center ,</w:t>
      </w:r>
      <w:proofErr w:type="gramEnd"/>
      <w:r w:rsidRPr="000A7344">
        <w:t xml:space="preserve"> European University Institute of </w:t>
      </w:r>
      <w:r w:rsidRPr="00A4376E">
        <w:rPr>
          <w:b/>
        </w:rPr>
        <w:t>Florence</w:t>
      </w:r>
      <w:r w:rsidRPr="000A7344">
        <w:t>; Août-December 1998. Research on the third pillar of the EU and Europol.</w:t>
      </w:r>
    </w:p>
    <w:p w14:paraId="11890139" w14:textId="77777777" w:rsidR="000A7344" w:rsidRPr="006D45F6" w:rsidRDefault="000A7344" w:rsidP="00C50A0B">
      <w:pPr>
        <w:numPr>
          <w:ilvl w:val="0"/>
          <w:numId w:val="1"/>
        </w:numPr>
        <w:ind w:left="0" w:firstLine="0"/>
        <w:jc w:val="both"/>
        <w:rPr>
          <w:lang w:val="en-US"/>
        </w:rPr>
      </w:pPr>
      <w:r w:rsidRPr="006D45F6">
        <w:rPr>
          <w:lang w:val="en-US"/>
        </w:rPr>
        <w:t xml:space="preserve">Visiting fellow at </w:t>
      </w:r>
      <w:r w:rsidRPr="006D45F6">
        <w:rPr>
          <w:b/>
          <w:lang w:val="en-US"/>
        </w:rPr>
        <w:t>San Diego</w:t>
      </w:r>
      <w:r w:rsidRPr="006D45F6">
        <w:rPr>
          <w:lang w:val="en-US"/>
        </w:rPr>
        <w:t xml:space="preserve"> State University, June 1991-January 1992 and again in April 1993. Research on the securitization of the border between San Diego and Tijuana</w:t>
      </w:r>
      <w:r w:rsidR="006D45F6" w:rsidRPr="006D45F6">
        <w:rPr>
          <w:lang w:val="en-US"/>
        </w:rPr>
        <w:br w:type="page"/>
      </w:r>
    </w:p>
    <w:p w14:paraId="5000A333" w14:textId="77777777" w:rsidR="009428EB" w:rsidRPr="005471A1" w:rsidRDefault="00130B19" w:rsidP="00C50A0B">
      <w:pPr>
        <w:pStyle w:val="Titre2"/>
      </w:pPr>
      <w:r w:rsidRPr="005471A1">
        <w:lastRenderedPageBreak/>
        <w:t>Cours Principaux</w:t>
      </w:r>
    </w:p>
    <w:p w14:paraId="4381BDE9"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fr-FR"/>
        </w:rPr>
      </w:pPr>
      <w:r w:rsidRPr="005471A1">
        <w:rPr>
          <w:rFonts w:asciiTheme="minorHAnsi" w:hAnsiTheme="minorHAnsi"/>
          <w:sz w:val="24"/>
          <w:szCs w:val="24"/>
          <w:lang w:val="fr-FR"/>
        </w:rPr>
        <w:t xml:space="preserve">Cours doctoral transversal : Renseignement, Espionage, Surveillance et 0béissance (RESO)- Ecole doctorale de sciences-po. </w:t>
      </w:r>
      <w:r w:rsidR="00890658">
        <w:rPr>
          <w:rFonts w:asciiTheme="minorHAnsi" w:hAnsiTheme="minorHAnsi"/>
          <w:sz w:val="24"/>
          <w:szCs w:val="24"/>
          <w:lang w:val="fr-FR"/>
        </w:rPr>
        <w:t xml:space="preserve">Lié à </w:t>
      </w:r>
      <w:proofErr w:type="gramStart"/>
      <w:r w:rsidR="00890658">
        <w:rPr>
          <w:rFonts w:asciiTheme="minorHAnsi" w:hAnsiTheme="minorHAnsi"/>
          <w:sz w:val="24"/>
          <w:szCs w:val="24"/>
          <w:lang w:val="fr-FR"/>
        </w:rPr>
        <w:t>l’ ANR</w:t>
      </w:r>
      <w:proofErr w:type="gramEnd"/>
      <w:r w:rsidR="00890658">
        <w:rPr>
          <w:rFonts w:asciiTheme="minorHAnsi" w:hAnsiTheme="minorHAnsi"/>
          <w:sz w:val="24"/>
          <w:szCs w:val="24"/>
          <w:lang w:val="fr-FR"/>
        </w:rPr>
        <w:t xml:space="preserve">-UTIC pour renforcer le lien insertions doctorale dans la recherche. </w:t>
      </w:r>
      <w:r w:rsidRPr="005471A1">
        <w:rPr>
          <w:rFonts w:asciiTheme="minorHAnsi" w:hAnsiTheme="minorHAnsi"/>
          <w:sz w:val="24"/>
          <w:szCs w:val="24"/>
          <w:lang w:val="fr-FR"/>
        </w:rPr>
        <w:t>Depuis 2014</w:t>
      </w:r>
    </w:p>
    <w:p w14:paraId="635F5A13" w14:textId="77777777" w:rsidR="00130B19" w:rsidRPr="005471A1" w:rsidRDefault="007A5B28" w:rsidP="00C50A0B">
      <w:pPr>
        <w:pStyle w:val="CVNormal-FirstLine"/>
        <w:numPr>
          <w:ilvl w:val="0"/>
          <w:numId w:val="2"/>
        </w:numPr>
        <w:ind w:left="0" w:firstLine="0"/>
        <w:jc w:val="both"/>
        <w:rPr>
          <w:rFonts w:asciiTheme="minorHAnsi" w:hAnsiTheme="minorHAnsi"/>
          <w:sz w:val="24"/>
          <w:szCs w:val="24"/>
          <w:lang w:val="en-GB"/>
        </w:rPr>
      </w:pPr>
      <w:r>
        <w:rPr>
          <w:rFonts w:asciiTheme="minorHAnsi" w:hAnsiTheme="minorHAnsi"/>
          <w:sz w:val="24"/>
          <w:szCs w:val="24"/>
          <w:lang w:val="en-GB"/>
        </w:rPr>
        <w:t>Cours en anglais</w:t>
      </w:r>
      <w:r w:rsidR="00130B19" w:rsidRPr="005471A1">
        <w:rPr>
          <w:rFonts w:asciiTheme="minorHAnsi" w:hAnsiTheme="minorHAnsi"/>
          <w:sz w:val="24"/>
          <w:szCs w:val="24"/>
          <w:lang w:val="en-GB"/>
        </w:rPr>
        <w:t xml:space="preserve"> on Human Rights and security at the Paris School of International Affairs (</w:t>
      </w:r>
      <w:proofErr w:type="gramStart"/>
      <w:r w:rsidR="00130B19" w:rsidRPr="005471A1">
        <w:rPr>
          <w:rFonts w:asciiTheme="minorHAnsi" w:hAnsiTheme="minorHAnsi"/>
          <w:sz w:val="24"/>
          <w:szCs w:val="24"/>
          <w:lang w:val="en-GB"/>
        </w:rPr>
        <w:t>PSIA)  Sciences</w:t>
      </w:r>
      <w:proofErr w:type="gramEnd"/>
      <w:r w:rsidR="00130B19" w:rsidRPr="005471A1">
        <w:rPr>
          <w:rFonts w:asciiTheme="minorHAnsi" w:hAnsiTheme="minorHAnsi"/>
          <w:sz w:val="24"/>
          <w:szCs w:val="24"/>
          <w:lang w:val="en-GB"/>
        </w:rPr>
        <w:t>-Po Paris –Master 2 depuis 2012</w:t>
      </w:r>
    </w:p>
    <w:p w14:paraId="5C0F8136" w14:textId="77777777" w:rsidR="00130B19" w:rsidRPr="005471A1" w:rsidRDefault="007A5B28" w:rsidP="00C50A0B">
      <w:pPr>
        <w:pStyle w:val="CVNormal-FirstLine"/>
        <w:numPr>
          <w:ilvl w:val="0"/>
          <w:numId w:val="2"/>
        </w:numPr>
        <w:ind w:left="0" w:firstLine="0"/>
        <w:jc w:val="both"/>
        <w:rPr>
          <w:rFonts w:asciiTheme="minorHAnsi" w:hAnsiTheme="minorHAnsi"/>
          <w:sz w:val="24"/>
          <w:szCs w:val="24"/>
          <w:lang w:val="en-GB"/>
        </w:rPr>
      </w:pPr>
      <w:r>
        <w:rPr>
          <w:rFonts w:asciiTheme="minorHAnsi" w:hAnsiTheme="minorHAnsi"/>
          <w:sz w:val="24"/>
          <w:szCs w:val="24"/>
          <w:lang w:val="en-GB"/>
        </w:rPr>
        <w:t>Cours en anglais</w:t>
      </w:r>
      <w:r w:rsidR="00130B19" w:rsidRPr="005471A1">
        <w:rPr>
          <w:rFonts w:asciiTheme="minorHAnsi" w:hAnsiTheme="minorHAnsi"/>
          <w:sz w:val="24"/>
          <w:szCs w:val="24"/>
          <w:lang w:val="en-GB"/>
        </w:rPr>
        <w:t xml:space="preserve"> on interdisciplinary approaches to security at the war studies department King’s College London from 2010 – Master depuis 2010</w:t>
      </w:r>
    </w:p>
    <w:p w14:paraId="59DCED8D"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rPr>
      </w:pPr>
      <w:r w:rsidRPr="005471A1">
        <w:rPr>
          <w:rFonts w:asciiTheme="minorHAnsi" w:hAnsiTheme="minorHAnsi"/>
          <w:sz w:val="24"/>
          <w:szCs w:val="24"/>
        </w:rPr>
        <w:t>Cours</w:t>
      </w:r>
      <w:r w:rsidR="00E213B4">
        <w:rPr>
          <w:rFonts w:asciiTheme="minorHAnsi" w:hAnsiTheme="minorHAnsi"/>
          <w:sz w:val="24"/>
          <w:szCs w:val="24"/>
        </w:rPr>
        <w:t xml:space="preserve"> </w:t>
      </w:r>
      <w:r w:rsidRPr="005471A1">
        <w:rPr>
          <w:rFonts w:asciiTheme="minorHAnsi" w:hAnsiTheme="minorHAnsi"/>
          <w:sz w:val="24"/>
          <w:szCs w:val="24"/>
        </w:rPr>
        <w:t>e</w:t>
      </w:r>
      <w:r w:rsidR="00E213B4">
        <w:rPr>
          <w:rFonts w:asciiTheme="minorHAnsi" w:hAnsiTheme="minorHAnsi"/>
          <w:sz w:val="24"/>
          <w:szCs w:val="24"/>
        </w:rPr>
        <w:t>n anglais</w:t>
      </w:r>
      <w:r w:rsidRPr="005471A1">
        <w:rPr>
          <w:rFonts w:asciiTheme="minorHAnsi" w:hAnsiTheme="minorHAnsi"/>
          <w:sz w:val="24"/>
          <w:szCs w:val="24"/>
        </w:rPr>
        <w:t xml:space="preserve"> Doctoral Training Course </w:t>
      </w:r>
      <w:proofErr w:type="gramStart"/>
      <w:r w:rsidRPr="005471A1">
        <w:rPr>
          <w:rFonts w:asciiTheme="minorHAnsi" w:hAnsiTheme="minorHAnsi"/>
          <w:sz w:val="24"/>
          <w:szCs w:val="24"/>
        </w:rPr>
        <w:t>KCL :</w:t>
      </w:r>
      <w:proofErr w:type="gramEnd"/>
      <w:r w:rsidRPr="005471A1">
        <w:rPr>
          <w:rFonts w:asciiTheme="minorHAnsi" w:hAnsiTheme="minorHAnsi"/>
          <w:sz w:val="24"/>
          <w:szCs w:val="24"/>
        </w:rPr>
        <w:t xml:space="preserve"> Quali-quantitative methods with lessons from French sociologists (Latour &amp; Bourdieu from 2014 to now). </w:t>
      </w:r>
    </w:p>
    <w:p w14:paraId="0B921A82"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rPr>
      </w:pPr>
      <w:r w:rsidRPr="005471A1">
        <w:rPr>
          <w:rFonts w:asciiTheme="minorHAnsi" w:hAnsiTheme="minorHAnsi"/>
          <w:sz w:val="24"/>
          <w:szCs w:val="24"/>
        </w:rPr>
        <w:t>Cours</w:t>
      </w:r>
      <w:r w:rsidR="00E213B4">
        <w:rPr>
          <w:rFonts w:asciiTheme="minorHAnsi" w:hAnsiTheme="minorHAnsi"/>
          <w:sz w:val="24"/>
          <w:szCs w:val="24"/>
        </w:rPr>
        <w:t xml:space="preserve"> </w:t>
      </w:r>
      <w:r w:rsidRPr="005471A1">
        <w:rPr>
          <w:rFonts w:asciiTheme="minorHAnsi" w:hAnsiTheme="minorHAnsi"/>
          <w:sz w:val="24"/>
          <w:szCs w:val="24"/>
        </w:rPr>
        <w:t>e</w:t>
      </w:r>
      <w:r w:rsidR="00E213B4">
        <w:rPr>
          <w:rFonts w:asciiTheme="minorHAnsi" w:hAnsiTheme="minorHAnsi"/>
          <w:sz w:val="24"/>
          <w:szCs w:val="24"/>
        </w:rPr>
        <w:t>n anglais</w:t>
      </w:r>
      <w:r w:rsidRPr="005471A1">
        <w:rPr>
          <w:rFonts w:asciiTheme="minorHAnsi" w:hAnsiTheme="minorHAnsi"/>
          <w:sz w:val="24"/>
          <w:szCs w:val="24"/>
        </w:rPr>
        <w:t xml:space="preserve"> on International Political Sociology of surveillance- KCL- U of Ottawa – Master (PSIA)-</w:t>
      </w:r>
      <w:r w:rsidRPr="005471A1">
        <w:rPr>
          <w:rFonts w:asciiTheme="minorHAnsi" w:hAnsiTheme="minorHAnsi"/>
          <w:sz w:val="24"/>
          <w:szCs w:val="24"/>
          <w:lang w:val="en-GB"/>
        </w:rPr>
        <w:t xml:space="preserve"> Sciences-Po Paris –Master 2</w:t>
      </w:r>
    </w:p>
    <w:p w14:paraId="7F0FB05C"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en-GB"/>
        </w:rPr>
      </w:pPr>
      <w:r w:rsidRPr="005471A1">
        <w:rPr>
          <w:rFonts w:asciiTheme="minorHAnsi" w:hAnsiTheme="minorHAnsi"/>
          <w:sz w:val="24"/>
          <w:szCs w:val="24"/>
          <w:lang w:val="en-GB"/>
        </w:rPr>
        <w:t>Cours</w:t>
      </w:r>
      <w:r w:rsidR="00E213B4">
        <w:rPr>
          <w:rFonts w:asciiTheme="minorHAnsi" w:hAnsiTheme="minorHAnsi"/>
          <w:sz w:val="24"/>
          <w:szCs w:val="24"/>
          <w:lang w:val="en-GB"/>
        </w:rPr>
        <w:t xml:space="preserve"> </w:t>
      </w:r>
      <w:r w:rsidRPr="005471A1">
        <w:rPr>
          <w:rFonts w:asciiTheme="minorHAnsi" w:hAnsiTheme="minorHAnsi"/>
          <w:sz w:val="24"/>
          <w:szCs w:val="24"/>
          <w:lang w:val="en-GB"/>
        </w:rPr>
        <w:t>e</w:t>
      </w:r>
      <w:r w:rsidR="00E213B4">
        <w:rPr>
          <w:rFonts w:asciiTheme="minorHAnsi" w:hAnsiTheme="minorHAnsi"/>
          <w:sz w:val="24"/>
          <w:szCs w:val="24"/>
          <w:lang w:val="en-GB"/>
        </w:rPr>
        <w:t>n anglais</w:t>
      </w:r>
      <w:r w:rsidRPr="005471A1">
        <w:rPr>
          <w:rFonts w:asciiTheme="minorHAnsi" w:hAnsiTheme="minorHAnsi"/>
          <w:sz w:val="24"/>
          <w:szCs w:val="24"/>
          <w:lang w:val="en-GB"/>
        </w:rPr>
        <w:t xml:space="preserve"> on International Political Sociology of liberty and </w:t>
      </w:r>
      <w:proofErr w:type="gramStart"/>
      <w:r w:rsidRPr="005471A1">
        <w:rPr>
          <w:rFonts w:asciiTheme="minorHAnsi" w:hAnsiTheme="minorHAnsi"/>
          <w:sz w:val="24"/>
          <w:szCs w:val="24"/>
          <w:lang w:val="en-GB"/>
        </w:rPr>
        <w:t>security  Master</w:t>
      </w:r>
      <w:proofErr w:type="gramEnd"/>
      <w:r w:rsidRPr="005471A1">
        <w:rPr>
          <w:rFonts w:asciiTheme="minorHAnsi" w:hAnsiTheme="minorHAnsi"/>
          <w:sz w:val="24"/>
          <w:szCs w:val="24"/>
          <w:lang w:val="en-GB"/>
        </w:rPr>
        <w:t xml:space="preserve"> (PSIA)</w:t>
      </w:r>
    </w:p>
    <w:p w14:paraId="17EDB009"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en-GB"/>
        </w:rPr>
      </w:pPr>
      <w:r w:rsidRPr="005471A1">
        <w:rPr>
          <w:rFonts w:asciiTheme="minorHAnsi" w:hAnsiTheme="minorHAnsi"/>
          <w:sz w:val="24"/>
          <w:szCs w:val="24"/>
          <w:lang w:val="en-GB"/>
        </w:rPr>
        <w:t>Diminution of the courses and administrative obligations related to the responsibility of the scientific coordination of the ANR UTIC and the 7</w:t>
      </w:r>
      <w:r w:rsidRPr="005471A1">
        <w:rPr>
          <w:rFonts w:asciiTheme="minorHAnsi" w:hAnsiTheme="minorHAnsi"/>
          <w:sz w:val="24"/>
          <w:szCs w:val="24"/>
          <w:vertAlign w:val="superscript"/>
          <w:lang w:val="en-GB"/>
        </w:rPr>
        <w:t>th</w:t>
      </w:r>
      <w:r w:rsidRPr="005471A1">
        <w:rPr>
          <w:rFonts w:asciiTheme="minorHAnsi" w:hAnsiTheme="minorHAnsi"/>
          <w:sz w:val="24"/>
          <w:szCs w:val="24"/>
          <w:lang w:val="en-GB"/>
        </w:rPr>
        <w:t xml:space="preserve"> Framework Programme Source in 2014.</w:t>
      </w:r>
    </w:p>
    <w:p w14:paraId="1487116E" w14:textId="77777777" w:rsidR="00130B19" w:rsidRPr="005471A1" w:rsidRDefault="00130B19" w:rsidP="00C50A0B">
      <w:pPr>
        <w:pStyle w:val="CVNormal-FirstLine"/>
        <w:ind w:left="0"/>
        <w:jc w:val="both"/>
        <w:rPr>
          <w:rFonts w:asciiTheme="minorHAnsi" w:hAnsiTheme="minorHAnsi"/>
          <w:sz w:val="24"/>
          <w:szCs w:val="24"/>
          <w:lang w:val="en-GB"/>
        </w:rPr>
      </w:pPr>
      <w:r w:rsidRPr="005471A1">
        <w:rPr>
          <w:rFonts w:asciiTheme="minorHAnsi" w:hAnsiTheme="minorHAnsi"/>
          <w:sz w:val="24"/>
          <w:szCs w:val="24"/>
          <w:lang w:val="en-GB"/>
        </w:rPr>
        <w:t xml:space="preserve"> </w:t>
      </w:r>
    </w:p>
    <w:p w14:paraId="1CB4595E" w14:textId="77777777" w:rsidR="00130B19" w:rsidRPr="00C50A0B" w:rsidRDefault="00130B19" w:rsidP="00C50A0B">
      <w:pPr>
        <w:pStyle w:val="CVNormal-FirstLine"/>
        <w:numPr>
          <w:ilvl w:val="0"/>
          <w:numId w:val="2"/>
        </w:numPr>
        <w:ind w:left="0" w:firstLine="0"/>
        <w:jc w:val="both"/>
        <w:rPr>
          <w:rFonts w:asciiTheme="minorHAnsi" w:hAnsiTheme="minorHAnsi"/>
          <w:b/>
          <w:sz w:val="28"/>
          <w:szCs w:val="24"/>
          <w:lang w:val="en-GB"/>
        </w:rPr>
      </w:pPr>
      <w:r w:rsidRPr="00C50A0B">
        <w:rPr>
          <w:rFonts w:asciiTheme="minorHAnsi" w:hAnsiTheme="minorHAnsi"/>
          <w:b/>
          <w:sz w:val="28"/>
          <w:szCs w:val="24"/>
          <w:lang w:val="en-GB"/>
        </w:rPr>
        <w:t>Cours des années précédentes</w:t>
      </w:r>
    </w:p>
    <w:p w14:paraId="4DD52BA9"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en-GB"/>
        </w:rPr>
      </w:pPr>
      <w:r w:rsidRPr="005471A1">
        <w:rPr>
          <w:rFonts w:asciiTheme="minorHAnsi" w:hAnsiTheme="minorHAnsi"/>
          <w:sz w:val="24"/>
          <w:szCs w:val="24"/>
          <w:lang w:val="en-GB"/>
        </w:rPr>
        <w:t xml:space="preserve">Sociology of </w:t>
      </w:r>
      <w:proofErr w:type="gramStart"/>
      <w:r w:rsidRPr="005471A1">
        <w:rPr>
          <w:rFonts w:asciiTheme="minorHAnsi" w:hAnsiTheme="minorHAnsi"/>
          <w:sz w:val="24"/>
          <w:szCs w:val="24"/>
          <w:lang w:val="en-GB"/>
        </w:rPr>
        <w:t>globalization :</w:t>
      </w:r>
      <w:proofErr w:type="gramEnd"/>
      <w:r w:rsidRPr="005471A1">
        <w:rPr>
          <w:rFonts w:asciiTheme="minorHAnsi" w:hAnsiTheme="minorHAnsi"/>
          <w:sz w:val="24"/>
          <w:szCs w:val="24"/>
          <w:lang w:val="en-GB"/>
        </w:rPr>
        <w:t xml:space="preserve"> Comparative and  International Approaches – MR2 28 hours- 1998-2012</w:t>
      </w:r>
    </w:p>
    <w:p w14:paraId="05F8DB4C"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en-GB"/>
        </w:rPr>
      </w:pPr>
      <w:r w:rsidRPr="005471A1">
        <w:rPr>
          <w:rFonts w:asciiTheme="minorHAnsi" w:hAnsiTheme="minorHAnsi"/>
          <w:sz w:val="24"/>
          <w:szCs w:val="24"/>
          <w:lang w:val="en-GB"/>
        </w:rPr>
        <w:t xml:space="preserve">Regulation of </w:t>
      </w:r>
      <w:proofErr w:type="gramStart"/>
      <w:r w:rsidRPr="005471A1">
        <w:rPr>
          <w:rFonts w:asciiTheme="minorHAnsi" w:hAnsiTheme="minorHAnsi"/>
          <w:sz w:val="24"/>
          <w:szCs w:val="24"/>
          <w:lang w:val="en-GB"/>
        </w:rPr>
        <w:t>conflicts :</w:t>
      </w:r>
      <w:proofErr w:type="gramEnd"/>
      <w:r w:rsidRPr="005471A1">
        <w:rPr>
          <w:rFonts w:asciiTheme="minorHAnsi" w:hAnsiTheme="minorHAnsi"/>
          <w:sz w:val="24"/>
          <w:szCs w:val="24"/>
          <w:lang w:val="en-GB"/>
        </w:rPr>
        <w:t xml:space="preserve"> MR1 -56 hours module including 28 hours course with Elspeth Guild- 2004-2012</w:t>
      </w:r>
    </w:p>
    <w:p w14:paraId="3701B17A"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en-GB"/>
        </w:rPr>
      </w:pPr>
      <w:r w:rsidRPr="005471A1">
        <w:rPr>
          <w:rFonts w:asciiTheme="minorHAnsi" w:hAnsiTheme="minorHAnsi"/>
          <w:sz w:val="24"/>
          <w:szCs w:val="24"/>
          <w:lang w:val="en-GB"/>
        </w:rPr>
        <w:t xml:space="preserve">Critical Approaches to Security in </w:t>
      </w:r>
      <w:proofErr w:type="gramStart"/>
      <w:r w:rsidRPr="005471A1">
        <w:rPr>
          <w:rFonts w:asciiTheme="minorHAnsi" w:hAnsiTheme="minorHAnsi"/>
          <w:sz w:val="24"/>
          <w:szCs w:val="24"/>
          <w:lang w:val="en-GB"/>
        </w:rPr>
        <w:t>Europe :</w:t>
      </w:r>
      <w:proofErr w:type="gramEnd"/>
      <w:r w:rsidRPr="005471A1">
        <w:rPr>
          <w:rFonts w:asciiTheme="minorHAnsi" w:hAnsiTheme="minorHAnsi"/>
          <w:sz w:val="24"/>
          <w:szCs w:val="24"/>
          <w:lang w:val="en-GB"/>
        </w:rPr>
        <w:t xml:space="preserve"> Doctoral School (with Cost funding) co organized with Renaud Dehousse – creation of the CASE collective. 2004-2012</w:t>
      </w:r>
    </w:p>
    <w:p w14:paraId="57025801"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en-GB"/>
        </w:rPr>
      </w:pPr>
      <w:r w:rsidRPr="005471A1">
        <w:rPr>
          <w:rFonts w:asciiTheme="minorHAnsi" w:hAnsiTheme="minorHAnsi"/>
          <w:sz w:val="24"/>
          <w:szCs w:val="24"/>
          <w:lang w:val="en-GB"/>
        </w:rPr>
        <w:t>Liberty, Security and Justice in Europe –: optional course MR2 20hours 1998-2003</w:t>
      </w:r>
    </w:p>
    <w:p w14:paraId="0FF71188" w14:textId="77777777" w:rsidR="00130B19" w:rsidRPr="005471A1" w:rsidRDefault="00130B19" w:rsidP="00C50A0B">
      <w:pPr>
        <w:pStyle w:val="CVNormal-FirstLine"/>
        <w:numPr>
          <w:ilvl w:val="0"/>
          <w:numId w:val="2"/>
        </w:numPr>
        <w:ind w:left="0" w:firstLine="0"/>
        <w:jc w:val="both"/>
        <w:rPr>
          <w:rFonts w:asciiTheme="minorHAnsi" w:hAnsiTheme="minorHAnsi"/>
          <w:sz w:val="24"/>
          <w:szCs w:val="24"/>
          <w:lang w:val="fr-FR"/>
        </w:rPr>
      </w:pPr>
      <w:r w:rsidRPr="005471A1">
        <w:rPr>
          <w:rFonts w:asciiTheme="minorHAnsi" w:hAnsiTheme="minorHAnsi"/>
          <w:sz w:val="24"/>
          <w:szCs w:val="24"/>
          <w:lang w:val="fr-FR"/>
        </w:rPr>
        <w:t>Pirates, Terroristes, Mercenaires : cours MR2 20 hours 1998-2003</w:t>
      </w:r>
    </w:p>
    <w:p w14:paraId="146848DA" w14:textId="77777777" w:rsidR="00130B19" w:rsidRPr="005471A1" w:rsidRDefault="00130B19" w:rsidP="00C50A0B">
      <w:pPr>
        <w:jc w:val="both"/>
        <w:rPr>
          <w:lang w:val="fr-FR"/>
        </w:rPr>
      </w:pPr>
    </w:p>
    <w:p w14:paraId="7FBFA0BE" w14:textId="77777777" w:rsidR="00C71B8A" w:rsidRPr="00D43169" w:rsidRDefault="00C71B8A" w:rsidP="00C50A0B">
      <w:pPr>
        <w:pStyle w:val="Titre2"/>
      </w:pPr>
      <w:r w:rsidRPr="005471A1">
        <w:t>Doctorants</w:t>
      </w:r>
    </w:p>
    <w:p w14:paraId="75869926" w14:textId="77777777" w:rsidR="00C71B8A" w:rsidRPr="00C71B8A" w:rsidRDefault="00C50A0B" w:rsidP="00C50A0B">
      <w:pPr>
        <w:jc w:val="both"/>
        <w:rPr>
          <w:lang w:val="fr-FR"/>
        </w:rPr>
      </w:pPr>
      <w:r>
        <w:rPr>
          <w:lang w:val="fr-FR"/>
        </w:rPr>
        <w:t>•</w:t>
      </w:r>
      <w:r>
        <w:rPr>
          <w:lang w:val="fr-FR"/>
        </w:rPr>
        <w:tab/>
        <w:t>5</w:t>
      </w:r>
      <w:r w:rsidR="00C71B8A" w:rsidRPr="00C71B8A">
        <w:rPr>
          <w:lang w:val="fr-FR"/>
        </w:rPr>
        <w:t xml:space="preserve"> doctorants sous ma </w:t>
      </w:r>
      <w:proofErr w:type="gramStart"/>
      <w:r w:rsidR="00C71B8A" w:rsidRPr="00C71B8A">
        <w:rPr>
          <w:lang w:val="fr-FR"/>
        </w:rPr>
        <w:t>supervisi</w:t>
      </w:r>
      <w:r w:rsidR="00D43169">
        <w:rPr>
          <w:lang w:val="fr-FR"/>
        </w:rPr>
        <w:t>on:</w:t>
      </w:r>
      <w:proofErr w:type="gramEnd"/>
      <w:r w:rsidR="00D43169">
        <w:rPr>
          <w:lang w:val="fr-FR"/>
        </w:rPr>
        <w:t xml:space="preserve">  2 à KCL, 1 à Sciences Po- 2</w:t>
      </w:r>
      <w:r w:rsidR="00C71B8A" w:rsidRPr="00C71B8A">
        <w:rPr>
          <w:lang w:val="fr-FR"/>
        </w:rPr>
        <w:t xml:space="preserve"> à Nanterre</w:t>
      </w:r>
    </w:p>
    <w:p w14:paraId="47AE3805" w14:textId="77777777" w:rsidR="00C71B8A" w:rsidRPr="00C71B8A" w:rsidRDefault="00C71B8A" w:rsidP="00C50A0B">
      <w:pPr>
        <w:jc w:val="both"/>
        <w:rPr>
          <w:lang w:val="en-US"/>
        </w:rPr>
      </w:pPr>
      <w:r w:rsidRPr="00C71B8A">
        <w:rPr>
          <w:lang w:val="en-US"/>
        </w:rPr>
        <w:t>•</w:t>
      </w:r>
      <w:r w:rsidRPr="00C71B8A">
        <w:rPr>
          <w:lang w:val="en-US"/>
        </w:rPr>
        <w:tab/>
        <w:t xml:space="preserve">Sujets à KCL: 1-British intelligence services and European </w:t>
      </w:r>
      <w:proofErr w:type="gramStart"/>
      <w:r w:rsidRPr="00C71B8A">
        <w:rPr>
          <w:lang w:val="en-US"/>
        </w:rPr>
        <w:t>collaboration :</w:t>
      </w:r>
      <w:proofErr w:type="gramEnd"/>
      <w:r w:rsidRPr="00C71B8A">
        <w:rPr>
          <w:lang w:val="en-US"/>
        </w:rPr>
        <w:t xml:space="preserve"> inside out ? Transatlantic asymmetric games - 2- Societal security in the Nordic </w:t>
      </w:r>
      <w:proofErr w:type="gramStart"/>
      <w:r w:rsidRPr="00C71B8A">
        <w:rPr>
          <w:lang w:val="en-US"/>
        </w:rPr>
        <w:t>countries :</w:t>
      </w:r>
      <w:proofErr w:type="gramEnd"/>
      <w:r w:rsidRPr="00C71B8A">
        <w:rPr>
          <w:lang w:val="en-US"/>
        </w:rPr>
        <w:t xml:space="preserve"> a field of transnational security companies playing global. </w:t>
      </w:r>
    </w:p>
    <w:p w14:paraId="01A80358" w14:textId="77777777" w:rsidR="00C71B8A" w:rsidRPr="00C71B8A" w:rsidRDefault="00C71B8A" w:rsidP="00C50A0B">
      <w:pPr>
        <w:jc w:val="both"/>
        <w:rPr>
          <w:lang w:val="fr-FR"/>
        </w:rPr>
      </w:pPr>
      <w:r w:rsidRPr="00C71B8A">
        <w:rPr>
          <w:lang w:val="fr-FR"/>
        </w:rPr>
        <w:t>•</w:t>
      </w:r>
      <w:r w:rsidRPr="00C71B8A">
        <w:rPr>
          <w:lang w:val="fr-FR"/>
        </w:rPr>
        <w:tab/>
        <w:t xml:space="preserve">1 à Sciences-Po-Genève (co-tutelle) : La sécurité des humanitaires : émergence et transformation du champ des professionnels de </w:t>
      </w:r>
      <w:proofErr w:type="gramStart"/>
      <w:r w:rsidRPr="00C71B8A">
        <w:rPr>
          <w:lang w:val="fr-FR"/>
        </w:rPr>
        <w:t>l’ humanitaire</w:t>
      </w:r>
      <w:proofErr w:type="gramEnd"/>
      <w:r w:rsidRPr="00C71B8A">
        <w:rPr>
          <w:lang w:val="fr-FR"/>
        </w:rPr>
        <w:t xml:space="preserve"> </w:t>
      </w:r>
    </w:p>
    <w:p w14:paraId="2594ED2F" w14:textId="77777777" w:rsidR="00C71B8A" w:rsidRPr="00C71B8A" w:rsidRDefault="00D43169" w:rsidP="00C50A0B">
      <w:pPr>
        <w:jc w:val="both"/>
        <w:rPr>
          <w:lang w:val="fr-FR"/>
        </w:rPr>
      </w:pPr>
      <w:r>
        <w:rPr>
          <w:lang w:val="fr-FR"/>
        </w:rPr>
        <w:t>•</w:t>
      </w:r>
      <w:r>
        <w:rPr>
          <w:lang w:val="fr-FR"/>
        </w:rPr>
        <w:tab/>
        <w:t>2</w:t>
      </w:r>
      <w:r w:rsidR="00C71B8A" w:rsidRPr="00C71B8A">
        <w:rPr>
          <w:lang w:val="fr-FR"/>
        </w:rPr>
        <w:t xml:space="preserve"> à Nanterre et Montréal (co-tutelle) : sur les modèles de police prédictive et la discrimination</w:t>
      </w:r>
      <w:r>
        <w:rPr>
          <w:lang w:val="fr-FR"/>
        </w:rPr>
        <w:t xml:space="preserve">, sur les politiques de renseignement en Allemagne et en France </w:t>
      </w:r>
    </w:p>
    <w:p w14:paraId="5D5BEFFA" w14:textId="77777777" w:rsidR="00C71B8A" w:rsidRPr="00C71B8A" w:rsidRDefault="00C71B8A" w:rsidP="00C50A0B">
      <w:pPr>
        <w:jc w:val="both"/>
        <w:rPr>
          <w:lang w:val="fr-FR"/>
        </w:rPr>
      </w:pPr>
      <w:r w:rsidRPr="00C71B8A">
        <w:rPr>
          <w:lang w:val="fr-FR"/>
        </w:rPr>
        <w:lastRenderedPageBreak/>
        <w:t>•</w:t>
      </w:r>
      <w:r w:rsidRPr="00C71B8A">
        <w:rPr>
          <w:lang w:val="fr-FR"/>
        </w:rPr>
        <w:tab/>
        <w:t>Tous mes précédents doctorants ont trouvé des postes dans les six mois après leurs thèses. Sept d’entre eux sont enseignants permanents (lecturers ou professeurs associés en France, en Belgique, au Canada, au Brésil) Deux sont responsables d’ONG.</w:t>
      </w:r>
    </w:p>
    <w:p w14:paraId="2B122F3D" w14:textId="77777777" w:rsidR="00C71B8A" w:rsidRDefault="00C71B8A" w:rsidP="00C50A0B">
      <w:pPr>
        <w:jc w:val="both"/>
        <w:rPr>
          <w:lang w:val="fr-FR"/>
        </w:rPr>
      </w:pPr>
    </w:p>
    <w:p w14:paraId="73AAF80C" w14:textId="77777777" w:rsidR="00D43169" w:rsidRDefault="00773422" w:rsidP="00C50A0B">
      <w:pPr>
        <w:jc w:val="both"/>
        <w:rPr>
          <w:lang w:val="fr-FR"/>
        </w:rPr>
      </w:pPr>
      <w:r>
        <w:rPr>
          <w:lang w:val="fr-FR"/>
        </w:rPr>
        <w:t xml:space="preserve">Nombreuses participations à des jury de thèses ou de HDR, en particulier au Royaume Uni. En France, récemment HDR </w:t>
      </w:r>
      <w:r w:rsidR="00C50A0B">
        <w:rPr>
          <w:lang w:val="fr-FR"/>
        </w:rPr>
        <w:t>2016-09-</w:t>
      </w:r>
      <w:r w:rsidRPr="00773422">
        <w:rPr>
          <w:lang w:val="fr-FR"/>
        </w:rPr>
        <w:t>26-</w:t>
      </w:r>
      <w:r w:rsidR="003510F3">
        <w:rPr>
          <w:lang w:val="fr-FR"/>
        </w:rPr>
        <w:t xml:space="preserve"> de Tommaso Ventur</w:t>
      </w:r>
      <w:r>
        <w:rPr>
          <w:lang w:val="fr-FR"/>
        </w:rPr>
        <w:t>ini. L</w:t>
      </w:r>
      <w:r w:rsidRPr="00773422">
        <w:rPr>
          <w:lang w:val="fr-FR"/>
        </w:rPr>
        <w:t>yon</w:t>
      </w:r>
      <w:r>
        <w:rPr>
          <w:lang w:val="fr-FR"/>
        </w:rPr>
        <w:t xml:space="preserve"> </w:t>
      </w:r>
    </w:p>
    <w:p w14:paraId="00FAC9BE" w14:textId="77777777" w:rsidR="00D43169" w:rsidRDefault="00D43169" w:rsidP="00C50A0B">
      <w:pPr>
        <w:jc w:val="both"/>
        <w:rPr>
          <w:lang w:val="fr-FR"/>
        </w:rPr>
      </w:pPr>
      <w:r>
        <w:rPr>
          <w:lang w:val="fr-FR"/>
        </w:rPr>
        <w:br w:type="page"/>
      </w:r>
    </w:p>
    <w:p w14:paraId="301A285C" w14:textId="77777777" w:rsidR="00E752CC" w:rsidRPr="005471A1" w:rsidRDefault="00E752CC" w:rsidP="00DD282C">
      <w:pPr>
        <w:pStyle w:val="Titre1"/>
        <w:rPr>
          <w:lang w:val="fr-FR"/>
        </w:rPr>
      </w:pPr>
      <w:r w:rsidRPr="005471A1">
        <w:rPr>
          <w:lang w:val="fr-FR"/>
        </w:rPr>
        <w:lastRenderedPageBreak/>
        <w:t xml:space="preserve">RECHERCHE- </w:t>
      </w:r>
    </w:p>
    <w:p w14:paraId="768B1CF3" w14:textId="77777777" w:rsidR="00874FFA" w:rsidRDefault="00874FFA" w:rsidP="00C50A0B">
      <w:pPr>
        <w:ind w:left="284"/>
        <w:jc w:val="both"/>
        <w:rPr>
          <w:lang w:val="fr-FR"/>
        </w:rPr>
      </w:pPr>
    </w:p>
    <w:p w14:paraId="51E27F37" w14:textId="77777777" w:rsidR="00BB7BB6" w:rsidRPr="00A13561" w:rsidRDefault="00BB7BB6" w:rsidP="00DD282C">
      <w:pPr>
        <w:pStyle w:val="Titre2"/>
      </w:pPr>
      <w:r w:rsidRPr="00A13561">
        <w:t>Apport à la discipline</w:t>
      </w:r>
    </w:p>
    <w:p w14:paraId="7937369F" w14:textId="77777777" w:rsidR="00BB7BB6" w:rsidRDefault="00BB7BB6" w:rsidP="00C50A0B">
      <w:pPr>
        <w:ind w:left="284"/>
        <w:jc w:val="both"/>
        <w:rPr>
          <w:lang w:val="fr-FR"/>
        </w:rPr>
      </w:pPr>
    </w:p>
    <w:p w14:paraId="56376334" w14:textId="77777777" w:rsidR="006C6F8E" w:rsidRDefault="00BB7BB6" w:rsidP="003C3D9C">
      <w:pPr>
        <w:jc w:val="both"/>
        <w:rPr>
          <w:lang w:val="fr-FR"/>
        </w:rPr>
      </w:pPr>
      <w:r>
        <w:rPr>
          <w:lang w:val="fr-FR"/>
        </w:rPr>
        <w:t>Les thèmes sur lesquels je travaille touchent aux relations entre approche s</w:t>
      </w:r>
      <w:r w:rsidRPr="00BB7BB6">
        <w:rPr>
          <w:lang w:val="fr-FR"/>
        </w:rPr>
        <w:t>ociologi</w:t>
      </w:r>
      <w:r>
        <w:rPr>
          <w:lang w:val="fr-FR"/>
        </w:rPr>
        <w:t>qu</w:t>
      </w:r>
      <w:r w:rsidRPr="00BB7BB6">
        <w:rPr>
          <w:lang w:val="fr-FR"/>
        </w:rPr>
        <w:t>e</w:t>
      </w:r>
      <w:r>
        <w:rPr>
          <w:lang w:val="fr-FR"/>
        </w:rPr>
        <w:t xml:space="preserve"> et anthropologique,</w:t>
      </w:r>
      <w:r w:rsidRPr="00BB7BB6">
        <w:rPr>
          <w:lang w:val="fr-FR"/>
        </w:rPr>
        <w:t xml:space="preserve"> </w:t>
      </w:r>
      <w:r>
        <w:rPr>
          <w:lang w:val="fr-FR"/>
        </w:rPr>
        <w:t xml:space="preserve">réflexions de </w:t>
      </w:r>
      <w:r w:rsidR="0039418A">
        <w:rPr>
          <w:lang w:val="fr-FR"/>
        </w:rPr>
        <w:t>théorie p</w:t>
      </w:r>
      <w:r w:rsidRPr="00BB7BB6">
        <w:rPr>
          <w:lang w:val="fr-FR"/>
        </w:rPr>
        <w:t xml:space="preserve">olitique </w:t>
      </w:r>
      <w:r>
        <w:rPr>
          <w:lang w:val="fr-FR"/>
        </w:rPr>
        <w:t xml:space="preserve">et </w:t>
      </w:r>
      <w:r w:rsidR="0039418A">
        <w:rPr>
          <w:lang w:val="fr-FR"/>
        </w:rPr>
        <w:t>analyse des pratiques transnationales qui reconfigurent les frontières de l’</w:t>
      </w:r>
      <w:r>
        <w:rPr>
          <w:lang w:val="fr-FR"/>
        </w:rPr>
        <w:t>International sur le plan épistémologique et méthodologique</w:t>
      </w:r>
      <w:r w:rsidR="0039418A">
        <w:rPr>
          <w:lang w:val="fr-FR"/>
        </w:rPr>
        <w:t>.</w:t>
      </w:r>
      <w:r w:rsidRPr="00BB7BB6">
        <w:rPr>
          <w:lang w:val="fr-FR"/>
        </w:rPr>
        <w:t xml:space="preserve"> </w:t>
      </w:r>
      <w:r w:rsidR="004B5C21">
        <w:rPr>
          <w:lang w:val="fr-FR"/>
        </w:rPr>
        <w:t>En termes de</w:t>
      </w:r>
      <w:r w:rsidR="0039418A">
        <w:rPr>
          <w:lang w:val="fr-FR"/>
        </w:rPr>
        <w:t xml:space="preserve"> terrain je me suis intéressé depuis longtemps aux relations entre s</w:t>
      </w:r>
      <w:r w:rsidRPr="00BB7BB6">
        <w:rPr>
          <w:lang w:val="fr-FR"/>
        </w:rPr>
        <w:t xml:space="preserve">écurité, liberté, </w:t>
      </w:r>
      <w:r w:rsidR="00C50A0B">
        <w:rPr>
          <w:lang w:val="fr-FR"/>
        </w:rPr>
        <w:t xml:space="preserve">mobilité, </w:t>
      </w:r>
      <w:r w:rsidRPr="00BB7BB6">
        <w:rPr>
          <w:lang w:val="fr-FR"/>
        </w:rPr>
        <w:t>techno</w:t>
      </w:r>
      <w:r w:rsidR="0039418A">
        <w:rPr>
          <w:lang w:val="fr-FR"/>
        </w:rPr>
        <w:t>logies, frontières, droits de l’</w:t>
      </w:r>
      <w:r w:rsidRPr="00BB7BB6">
        <w:rPr>
          <w:lang w:val="fr-FR"/>
        </w:rPr>
        <w:t>homme</w:t>
      </w:r>
      <w:r w:rsidR="0039418A">
        <w:rPr>
          <w:lang w:val="fr-FR"/>
        </w:rPr>
        <w:t xml:space="preserve"> à travers les pratiques des officiers de liaison antiterroriste et plus récemment des services de renseignements. Cela se traduit disciplinairement </w:t>
      </w:r>
      <w:r w:rsidR="004B5C21">
        <w:rPr>
          <w:lang w:val="fr-FR"/>
        </w:rPr>
        <w:t xml:space="preserve">en </w:t>
      </w:r>
      <w:r w:rsidR="00C50A0B">
        <w:rPr>
          <w:lang w:val="fr-FR"/>
        </w:rPr>
        <w:t>champ d’</w:t>
      </w:r>
      <w:r w:rsidR="004B5C21">
        <w:rPr>
          <w:lang w:val="fr-FR"/>
        </w:rPr>
        <w:t>étude</w:t>
      </w:r>
      <w:r w:rsidR="006C6F8E">
        <w:rPr>
          <w:lang w:val="fr-FR"/>
        </w:rPr>
        <w:t xml:space="preserve"> des p</w:t>
      </w:r>
      <w:r w:rsidRPr="00BB7BB6">
        <w:rPr>
          <w:lang w:val="fr-FR"/>
        </w:rPr>
        <w:t>olitiques</w:t>
      </w:r>
      <w:r w:rsidR="006C6F8E">
        <w:rPr>
          <w:lang w:val="fr-FR"/>
        </w:rPr>
        <w:t xml:space="preserve"> </w:t>
      </w:r>
      <w:r w:rsidRPr="00BB7BB6">
        <w:rPr>
          <w:lang w:val="fr-FR"/>
        </w:rPr>
        <w:t>antiterroriste</w:t>
      </w:r>
      <w:r w:rsidR="006C6F8E">
        <w:rPr>
          <w:lang w:val="fr-FR"/>
        </w:rPr>
        <w:t xml:space="preserve">s en </w:t>
      </w:r>
      <w:proofErr w:type="gramStart"/>
      <w:r w:rsidR="006C6F8E">
        <w:rPr>
          <w:lang w:val="fr-FR"/>
        </w:rPr>
        <w:t>Europe</w:t>
      </w:r>
      <w:r w:rsidRPr="00BB7BB6">
        <w:rPr>
          <w:lang w:val="fr-FR"/>
        </w:rPr>
        <w:t>;</w:t>
      </w:r>
      <w:proofErr w:type="gramEnd"/>
      <w:r w:rsidR="006C6F8E">
        <w:rPr>
          <w:lang w:val="fr-FR"/>
        </w:rPr>
        <w:t xml:space="preserve"> des contrôles aux frontières e</w:t>
      </w:r>
      <w:r w:rsidR="00C50A0B">
        <w:rPr>
          <w:lang w:val="fr-FR"/>
        </w:rPr>
        <w:t>t à distance, des raisons de l’</w:t>
      </w:r>
      <w:r w:rsidR="006C6F8E">
        <w:rPr>
          <w:lang w:val="fr-FR"/>
        </w:rPr>
        <w:t>i</w:t>
      </w:r>
      <w:r w:rsidRPr="00BB7BB6">
        <w:rPr>
          <w:lang w:val="fr-FR"/>
        </w:rPr>
        <w:t>nterpénétration entre sécurité intérieu</w:t>
      </w:r>
      <w:r w:rsidR="006C6F8E">
        <w:rPr>
          <w:lang w:val="fr-FR"/>
        </w:rPr>
        <w:t>re et sécurité extérieure, et de leurs relations avec les pratiques</w:t>
      </w:r>
      <w:r w:rsidRPr="00BB7BB6">
        <w:rPr>
          <w:lang w:val="fr-FR"/>
        </w:rPr>
        <w:t xml:space="preserve"> crim</w:t>
      </w:r>
      <w:r w:rsidR="006C6F8E">
        <w:rPr>
          <w:lang w:val="fr-FR"/>
        </w:rPr>
        <w:t>inelles</w:t>
      </w:r>
      <w:r w:rsidRPr="00BB7BB6">
        <w:rPr>
          <w:lang w:val="fr-FR"/>
        </w:rPr>
        <w:t xml:space="preserve"> et guerr</w:t>
      </w:r>
      <w:r w:rsidR="006C6F8E">
        <w:rPr>
          <w:lang w:val="fr-FR"/>
        </w:rPr>
        <w:t>ièr</w:t>
      </w:r>
      <w:r w:rsidRPr="00BB7BB6">
        <w:rPr>
          <w:lang w:val="fr-FR"/>
        </w:rPr>
        <w:t>e</w:t>
      </w:r>
      <w:r w:rsidR="006C6F8E">
        <w:rPr>
          <w:lang w:val="fr-FR"/>
        </w:rPr>
        <w:t>s</w:t>
      </w:r>
      <w:r w:rsidR="00C33095">
        <w:rPr>
          <w:lang w:val="fr-FR"/>
        </w:rPr>
        <w:t xml:space="preserve"> </w:t>
      </w:r>
    </w:p>
    <w:p w14:paraId="25E59C08" w14:textId="77777777" w:rsidR="005546EB" w:rsidRDefault="006C6F8E" w:rsidP="003C3D9C">
      <w:pPr>
        <w:jc w:val="both"/>
        <w:rPr>
          <w:lang w:val="fr-FR"/>
        </w:rPr>
      </w:pPr>
      <w:r>
        <w:rPr>
          <w:lang w:val="fr-FR"/>
        </w:rPr>
        <w:t xml:space="preserve">Le sous champ disciplinaire a été labellisé : </w:t>
      </w:r>
      <w:r w:rsidR="00BB7BB6" w:rsidRPr="00BB7BB6">
        <w:rPr>
          <w:lang w:val="fr-FR"/>
        </w:rPr>
        <w:t>Approche</w:t>
      </w:r>
      <w:r>
        <w:rPr>
          <w:lang w:val="fr-FR"/>
        </w:rPr>
        <w:t>s</w:t>
      </w:r>
      <w:r w:rsidR="00BB7BB6" w:rsidRPr="00BB7BB6">
        <w:rPr>
          <w:lang w:val="fr-FR"/>
        </w:rPr>
        <w:t xml:space="preserve"> critique</w:t>
      </w:r>
      <w:r>
        <w:rPr>
          <w:lang w:val="fr-FR"/>
        </w:rPr>
        <w:t>s</w:t>
      </w:r>
      <w:r w:rsidR="00BB7BB6" w:rsidRPr="00BB7BB6">
        <w:rPr>
          <w:lang w:val="fr-FR"/>
        </w:rPr>
        <w:t xml:space="preserve"> de la sécurité</w:t>
      </w:r>
      <w:r w:rsidR="00C33095">
        <w:rPr>
          <w:lang w:val="fr-FR"/>
        </w:rPr>
        <w:t xml:space="preserve"> même si je ne me reconnais pas directement dans ce label réducteur.</w:t>
      </w:r>
      <w:r w:rsidR="00C50A0B">
        <w:rPr>
          <w:lang w:val="fr-FR"/>
        </w:rPr>
        <w:t xml:space="preserve"> </w:t>
      </w:r>
      <w:r w:rsidR="005546EB">
        <w:rPr>
          <w:lang w:val="fr-FR"/>
        </w:rPr>
        <w:t>Néanmoins l</w:t>
      </w:r>
      <w:r w:rsidR="005546EB" w:rsidRPr="005546EB">
        <w:rPr>
          <w:lang w:val="fr-FR"/>
        </w:rPr>
        <w:t xml:space="preserve">a discussion </w:t>
      </w:r>
      <w:r w:rsidR="005546EB">
        <w:rPr>
          <w:lang w:val="fr-FR"/>
        </w:rPr>
        <w:t>initié</w:t>
      </w:r>
      <w:r w:rsidR="004B5C21">
        <w:rPr>
          <w:lang w:val="fr-FR"/>
        </w:rPr>
        <w:t>e</w:t>
      </w:r>
      <w:r w:rsidR="005546EB">
        <w:rPr>
          <w:lang w:val="fr-FR"/>
        </w:rPr>
        <w:t xml:space="preserve"> </w:t>
      </w:r>
      <w:r w:rsidR="005546EB" w:rsidRPr="005546EB">
        <w:rPr>
          <w:lang w:val="fr-FR"/>
        </w:rPr>
        <w:t>sur les enjeux de sécurité, de frontière, de souveraineté, de droits de</w:t>
      </w:r>
      <w:r w:rsidR="005546EB">
        <w:rPr>
          <w:lang w:val="fr-FR"/>
        </w:rPr>
        <w:t xml:space="preserve"> </w:t>
      </w:r>
      <w:r w:rsidR="005546EB" w:rsidRPr="005546EB">
        <w:rPr>
          <w:lang w:val="fr-FR"/>
        </w:rPr>
        <w:t>l’homme et sur les outils méthodologiques appropriés pour les analyser dont les notions de gouvernementalité</w:t>
      </w:r>
      <w:r w:rsidR="00810272">
        <w:rPr>
          <w:lang w:val="fr-FR"/>
        </w:rPr>
        <w:t xml:space="preserve"> </w:t>
      </w:r>
      <w:r w:rsidR="005546EB" w:rsidRPr="005546EB">
        <w:rPr>
          <w:lang w:val="fr-FR"/>
        </w:rPr>
        <w:t>foucaldienne, de champ du pouvoir transnational, de socio genèse des pratiques, a permis de renouveler le débat</w:t>
      </w:r>
      <w:r w:rsidR="00810272">
        <w:rPr>
          <w:lang w:val="fr-FR"/>
        </w:rPr>
        <w:t xml:space="preserve"> </w:t>
      </w:r>
      <w:r w:rsidR="005546EB" w:rsidRPr="005546EB">
        <w:rPr>
          <w:lang w:val="fr-FR"/>
        </w:rPr>
        <w:t>épistémologique et méthodologique en relations internationales et en études européennes</w:t>
      </w:r>
      <w:r w:rsidR="004B5C21">
        <w:rPr>
          <w:lang w:val="fr-FR"/>
        </w:rPr>
        <w:t xml:space="preserve"> bien au-delà de la sécurité</w:t>
      </w:r>
      <w:r w:rsidR="005546EB" w:rsidRPr="005546EB">
        <w:rPr>
          <w:lang w:val="fr-FR"/>
        </w:rPr>
        <w:t>.</w:t>
      </w:r>
    </w:p>
    <w:p w14:paraId="749FA616" w14:textId="77777777" w:rsidR="00B84BD5" w:rsidRDefault="00810272" w:rsidP="003C3D9C">
      <w:pPr>
        <w:jc w:val="both"/>
        <w:rPr>
          <w:lang w:val="fr-FR"/>
        </w:rPr>
      </w:pPr>
      <w:r>
        <w:rPr>
          <w:lang w:val="fr-FR"/>
        </w:rPr>
        <w:t>Il a souvent été dit que c</w:t>
      </w:r>
      <w:r w:rsidRPr="00810272">
        <w:rPr>
          <w:lang w:val="fr-FR"/>
        </w:rPr>
        <w:t>es approches critiques ne débouchaient pas sur des recommandations de politique</w:t>
      </w:r>
      <w:r>
        <w:rPr>
          <w:lang w:val="fr-FR"/>
        </w:rPr>
        <w:t xml:space="preserve"> </w:t>
      </w:r>
      <w:r w:rsidRPr="00810272">
        <w:rPr>
          <w:lang w:val="fr-FR"/>
        </w:rPr>
        <w:t>publique « pratiques », qu’elles se confinaient dans des discussions épistémologiques et n’avaient pas de prise</w:t>
      </w:r>
      <w:r>
        <w:rPr>
          <w:lang w:val="fr-FR"/>
        </w:rPr>
        <w:t xml:space="preserve"> </w:t>
      </w:r>
      <w:r w:rsidRPr="00810272">
        <w:rPr>
          <w:lang w:val="fr-FR"/>
        </w:rPr>
        <w:t xml:space="preserve">« sur le monde réel ». </w:t>
      </w:r>
      <w:r>
        <w:rPr>
          <w:lang w:val="fr-FR"/>
        </w:rPr>
        <w:t xml:space="preserve">Mon engagement dans des projets de recherche </w:t>
      </w:r>
      <w:r w:rsidR="00BF1D2C">
        <w:rPr>
          <w:lang w:val="fr-FR"/>
        </w:rPr>
        <w:t>(sous ma direction ou auquel j’</w:t>
      </w:r>
      <w:r w:rsidRPr="00810272">
        <w:rPr>
          <w:lang w:val="fr-FR"/>
        </w:rPr>
        <w:t xml:space="preserve">ai contribué très directement) </w:t>
      </w:r>
      <w:r w:rsidR="00C50A0B">
        <w:rPr>
          <w:lang w:val="fr-FR"/>
        </w:rPr>
        <w:t xml:space="preserve">impliquant de discuter avec les acteurs publics </w:t>
      </w:r>
      <w:r w:rsidRPr="00810272">
        <w:rPr>
          <w:lang w:val="fr-FR"/>
        </w:rPr>
        <w:t>ont montré que</w:t>
      </w:r>
      <w:r w:rsidR="00B84BD5">
        <w:rPr>
          <w:lang w:val="fr-FR"/>
        </w:rPr>
        <w:t xml:space="preserve"> </w:t>
      </w:r>
      <w:r w:rsidRPr="00810272">
        <w:rPr>
          <w:lang w:val="fr-FR"/>
        </w:rPr>
        <w:t>le plus haut degré d’exigence théorique, nécessairement critique par rapport aux questions posées initialement</w:t>
      </w:r>
      <w:r w:rsidR="00B84BD5">
        <w:rPr>
          <w:lang w:val="fr-FR"/>
        </w:rPr>
        <w:t xml:space="preserve"> </w:t>
      </w:r>
      <w:r w:rsidRPr="00810272">
        <w:rPr>
          <w:lang w:val="fr-FR"/>
        </w:rPr>
        <w:t>par les institutions, pouvaient reformuler efficacement ces questions, faire apparaître de nouveaux enjeux et</w:t>
      </w:r>
      <w:r w:rsidR="00B84BD5">
        <w:rPr>
          <w:lang w:val="fr-FR"/>
        </w:rPr>
        <w:t xml:space="preserve"> </w:t>
      </w:r>
      <w:r w:rsidR="00B84BD5" w:rsidRPr="00B84BD5">
        <w:rPr>
          <w:lang w:val="fr-FR"/>
        </w:rPr>
        <w:t>alternatives et déboucher sur des recommandatio</w:t>
      </w:r>
      <w:r w:rsidR="004B5C21">
        <w:rPr>
          <w:lang w:val="fr-FR"/>
        </w:rPr>
        <w:t>ns aidant au travail politique.</w:t>
      </w:r>
    </w:p>
    <w:p w14:paraId="2BB38943" w14:textId="77777777" w:rsidR="00B84BD5" w:rsidRDefault="00B84BD5" w:rsidP="003C3D9C">
      <w:pPr>
        <w:jc w:val="both"/>
        <w:rPr>
          <w:lang w:val="fr-FR"/>
        </w:rPr>
      </w:pPr>
    </w:p>
    <w:p w14:paraId="21A59F24" w14:textId="77777777" w:rsidR="00810272" w:rsidRDefault="00B84BD5" w:rsidP="003C3D9C">
      <w:pPr>
        <w:jc w:val="both"/>
        <w:rPr>
          <w:lang w:val="fr-FR"/>
        </w:rPr>
      </w:pPr>
      <w:r w:rsidRPr="00B84BD5">
        <w:rPr>
          <w:lang w:val="fr-FR"/>
        </w:rPr>
        <w:t>Sur plusieurs points concernant</w:t>
      </w:r>
      <w:r>
        <w:rPr>
          <w:lang w:val="fr-FR"/>
        </w:rPr>
        <w:t xml:space="preserve"> </w:t>
      </w:r>
      <w:r w:rsidRPr="00B84BD5">
        <w:rPr>
          <w:lang w:val="fr-FR"/>
        </w:rPr>
        <w:t>les politiques anti terroristes, les politiques contre le crime organisé, les échanges de données à l’échelle</w:t>
      </w:r>
      <w:r>
        <w:rPr>
          <w:lang w:val="fr-FR"/>
        </w:rPr>
        <w:t xml:space="preserve"> </w:t>
      </w:r>
      <w:r w:rsidRPr="00B84BD5">
        <w:rPr>
          <w:lang w:val="fr-FR"/>
        </w:rPr>
        <w:t>transatlantique, les pratiques d’identification biométrique et de traçage des individus, les relations public-privé</w:t>
      </w:r>
      <w:r>
        <w:rPr>
          <w:lang w:val="fr-FR"/>
        </w:rPr>
        <w:t xml:space="preserve"> </w:t>
      </w:r>
      <w:r w:rsidRPr="00B84BD5">
        <w:rPr>
          <w:lang w:val="fr-FR"/>
        </w:rPr>
        <w:t>en matière de technologies et de surveillance, les politiques des visas, ces recherches ont débouché sur des</w:t>
      </w:r>
      <w:r>
        <w:rPr>
          <w:lang w:val="fr-FR"/>
        </w:rPr>
        <w:t xml:space="preserve"> </w:t>
      </w:r>
      <w:r w:rsidRPr="00B84BD5">
        <w:rPr>
          <w:lang w:val="fr-FR"/>
        </w:rPr>
        <w:t>collaborations avec les autorités nationales ou des ONG de renom, et sur des rapports pour les institutions</w:t>
      </w:r>
      <w:r>
        <w:rPr>
          <w:lang w:val="fr-FR"/>
        </w:rPr>
        <w:t xml:space="preserve"> </w:t>
      </w:r>
      <w:r w:rsidRPr="00B84BD5">
        <w:rPr>
          <w:lang w:val="fr-FR"/>
        </w:rPr>
        <w:t>européennes (DG JLS, FRA, EDPS), avec en particulier des études pour le parlem</w:t>
      </w:r>
      <w:r w:rsidR="002115D1">
        <w:rPr>
          <w:lang w:val="fr-FR"/>
        </w:rPr>
        <w:t xml:space="preserve">ent européen et son comité libé </w:t>
      </w:r>
      <w:r w:rsidRPr="00B84BD5">
        <w:rPr>
          <w:lang w:val="fr-FR"/>
        </w:rPr>
        <w:t>qui ont eu une influence certaine sur la législation et sur l’organisation des institutions européennes ainsi que</w:t>
      </w:r>
      <w:r>
        <w:rPr>
          <w:lang w:val="fr-FR"/>
        </w:rPr>
        <w:t xml:space="preserve"> </w:t>
      </w:r>
      <w:r w:rsidRPr="00B84BD5">
        <w:rPr>
          <w:lang w:val="fr-FR"/>
        </w:rPr>
        <w:t>sur les rapports transatlantiques en matière de protection des données.</w:t>
      </w:r>
      <w:r w:rsidR="002115D1">
        <w:rPr>
          <w:lang w:val="fr-FR"/>
        </w:rPr>
        <w:t xml:space="preserve"> La participation aux deux grands projets de recherche SOURCE au Royaume Uni et UTIC en France a permis de maintenir et renforcer les contacts existants et de faire entrer la discussion sur les limites de la sécurité (et des processus d’(in)sécurisation) dans les arènes institutionnelles et pas simplement universitaire</w:t>
      </w:r>
      <w:r w:rsidR="00C50A0B">
        <w:rPr>
          <w:lang w:val="fr-FR"/>
        </w:rPr>
        <w:t>.</w:t>
      </w:r>
      <w:r w:rsidR="002115D1">
        <w:rPr>
          <w:lang w:val="fr-FR"/>
        </w:rPr>
        <w:t xml:space="preserve"> </w:t>
      </w:r>
    </w:p>
    <w:p w14:paraId="69D6ECB6" w14:textId="77777777" w:rsidR="002115D1" w:rsidRPr="00BB7BB6" w:rsidRDefault="002115D1" w:rsidP="003C3D9C">
      <w:pPr>
        <w:jc w:val="both"/>
        <w:rPr>
          <w:lang w:val="fr-FR"/>
        </w:rPr>
      </w:pPr>
    </w:p>
    <w:p w14:paraId="7543EAA4" w14:textId="77777777" w:rsidR="00C33095" w:rsidRPr="00BB7BB6" w:rsidRDefault="00BB7BB6" w:rsidP="003C3D9C">
      <w:pPr>
        <w:jc w:val="both"/>
        <w:rPr>
          <w:lang w:val="fr-FR"/>
        </w:rPr>
      </w:pPr>
      <w:r w:rsidRPr="00BB7BB6">
        <w:rPr>
          <w:lang w:val="fr-FR"/>
        </w:rPr>
        <w:lastRenderedPageBreak/>
        <w:t xml:space="preserve">J’ai mis </w:t>
      </w:r>
      <w:r w:rsidR="00B84BD5">
        <w:rPr>
          <w:lang w:val="fr-FR"/>
        </w:rPr>
        <w:t xml:space="preserve">en même temps </w:t>
      </w:r>
      <w:r w:rsidR="00B84BD5" w:rsidRPr="00BB7BB6">
        <w:rPr>
          <w:lang w:val="fr-FR"/>
        </w:rPr>
        <w:t xml:space="preserve">l’accent </w:t>
      </w:r>
      <w:r w:rsidRPr="00BB7BB6">
        <w:rPr>
          <w:lang w:val="fr-FR"/>
        </w:rPr>
        <w:t>ces dernières années sur la reformulation de la discipline des relations internationales et sur la</w:t>
      </w:r>
      <w:r w:rsidR="00C33095">
        <w:rPr>
          <w:lang w:val="fr-FR"/>
        </w:rPr>
        <w:t xml:space="preserve"> </w:t>
      </w:r>
      <w:r w:rsidRPr="00BB7BB6">
        <w:rPr>
          <w:lang w:val="fr-FR"/>
        </w:rPr>
        <w:t>nécessité de dépasser les approches dérivant de conceptions américanisées de la science politique héritées des</w:t>
      </w:r>
      <w:r w:rsidR="00C33095">
        <w:rPr>
          <w:lang w:val="fr-FR"/>
        </w:rPr>
        <w:t xml:space="preserve"> </w:t>
      </w:r>
      <w:r w:rsidRPr="00BB7BB6">
        <w:rPr>
          <w:lang w:val="fr-FR"/>
        </w:rPr>
        <w:t>années 1970. Le projet a été double : mobiliser un groupe très large, international, dépassant de loin la France,</w:t>
      </w:r>
      <w:r w:rsidR="00C33095">
        <w:rPr>
          <w:lang w:val="fr-FR"/>
        </w:rPr>
        <w:t xml:space="preserve"> </w:t>
      </w:r>
      <w:r w:rsidRPr="00BB7BB6">
        <w:rPr>
          <w:lang w:val="fr-FR"/>
        </w:rPr>
        <w:t>fondé sur les approches post structuralistes de relations internationales, sur la sociologie relationnelle réflexive</w:t>
      </w:r>
      <w:r w:rsidR="00C33095">
        <w:rPr>
          <w:lang w:val="fr-FR"/>
        </w:rPr>
        <w:t xml:space="preserve"> </w:t>
      </w:r>
      <w:r w:rsidRPr="00BB7BB6">
        <w:rPr>
          <w:lang w:val="fr-FR"/>
        </w:rPr>
        <w:t>héritée d’Elias, Bourdieu, mais aussi d’Ulrick Beck ou de Nikolas Rose, ainsi que la réintégration de la théorie</w:t>
      </w:r>
      <w:r w:rsidR="00C33095">
        <w:rPr>
          <w:lang w:val="fr-FR"/>
        </w:rPr>
        <w:t xml:space="preserve"> politique au coeur de l’</w:t>
      </w:r>
      <w:r w:rsidRPr="00BB7BB6">
        <w:rPr>
          <w:lang w:val="fr-FR"/>
        </w:rPr>
        <w:t>international discutant Machiavel, Hobbes, La Boétie ou des auteurs plus contemporains</w:t>
      </w:r>
      <w:r w:rsidR="00C33095">
        <w:rPr>
          <w:lang w:val="fr-FR"/>
        </w:rPr>
        <w:t xml:space="preserve"> </w:t>
      </w:r>
      <w:r w:rsidRPr="00BB7BB6">
        <w:rPr>
          <w:lang w:val="fr-FR"/>
        </w:rPr>
        <w:t>comme Foucault, Deleuze.</w:t>
      </w:r>
    </w:p>
    <w:p w14:paraId="498D7E54" w14:textId="77777777" w:rsidR="00BB7BB6" w:rsidRDefault="00BB7BB6" w:rsidP="003C3D9C">
      <w:pPr>
        <w:jc w:val="both"/>
        <w:rPr>
          <w:lang w:val="fr-FR"/>
        </w:rPr>
      </w:pPr>
      <w:r w:rsidRPr="00BB7BB6">
        <w:rPr>
          <w:lang w:val="fr-FR"/>
        </w:rPr>
        <w:t>Les thèses d’une approche sociologique</w:t>
      </w:r>
      <w:r w:rsidR="00C33095">
        <w:rPr>
          <w:lang w:val="fr-FR"/>
        </w:rPr>
        <w:t xml:space="preserve"> </w:t>
      </w:r>
      <w:r w:rsidRPr="00BB7BB6">
        <w:rPr>
          <w:lang w:val="fr-FR"/>
        </w:rPr>
        <w:t>du politique incluant la dimension internationale ont maintenant reconfiguré le paysage des études de sécurité,</w:t>
      </w:r>
      <w:r w:rsidR="00C33095">
        <w:rPr>
          <w:lang w:val="fr-FR"/>
        </w:rPr>
        <w:t xml:space="preserve"> </w:t>
      </w:r>
      <w:r w:rsidRPr="00BB7BB6">
        <w:rPr>
          <w:lang w:val="fr-FR"/>
        </w:rPr>
        <w:t>et aussi des études sur la question des frontières, des migrations, des questions de technologies, de vie privée et</w:t>
      </w:r>
      <w:r w:rsidR="00C33095">
        <w:rPr>
          <w:lang w:val="fr-FR"/>
        </w:rPr>
        <w:t xml:space="preserve"> </w:t>
      </w:r>
      <w:r w:rsidRPr="00BB7BB6">
        <w:rPr>
          <w:lang w:val="fr-FR"/>
        </w:rPr>
        <w:t>de droits de l’homme. Elles ont contribué aussi au développement des surveillance studies. Via ces recherches,</w:t>
      </w:r>
      <w:r w:rsidR="00A13561">
        <w:rPr>
          <w:lang w:val="fr-FR"/>
        </w:rPr>
        <w:t xml:space="preserve"> </w:t>
      </w:r>
      <w:r w:rsidRPr="00BB7BB6">
        <w:rPr>
          <w:lang w:val="fr-FR"/>
        </w:rPr>
        <w:t>les relations internationales comme discipline ont été changée</w:t>
      </w:r>
      <w:r w:rsidR="00C50A0B">
        <w:rPr>
          <w:lang w:val="fr-FR"/>
        </w:rPr>
        <w:t>s</w:t>
      </w:r>
      <w:r w:rsidRPr="00BB7BB6">
        <w:rPr>
          <w:lang w:val="fr-FR"/>
        </w:rPr>
        <w:t xml:space="preserve"> et sont plus interdisciplinaires et plus critiques</w:t>
      </w:r>
    </w:p>
    <w:p w14:paraId="543433F5" w14:textId="77777777" w:rsidR="00A13561" w:rsidRDefault="00A13561" w:rsidP="00C50A0B">
      <w:pPr>
        <w:ind w:left="284"/>
        <w:jc w:val="both"/>
        <w:rPr>
          <w:lang w:val="fr-FR"/>
        </w:rPr>
      </w:pPr>
    </w:p>
    <w:p w14:paraId="71BA16DE" w14:textId="77777777" w:rsidR="00874FFA" w:rsidRPr="00EA7E46" w:rsidRDefault="00874FFA" w:rsidP="00DD282C">
      <w:pPr>
        <w:pStyle w:val="Titre2"/>
      </w:pPr>
      <w:r w:rsidRPr="00EA7E46">
        <w:t>Axes de Recherche- Thématiques</w:t>
      </w:r>
      <w:r w:rsidR="007913D7" w:rsidRPr="00EA7E46">
        <w:t>-Apport scientifique</w:t>
      </w:r>
    </w:p>
    <w:p w14:paraId="0B0C2CD3" w14:textId="77777777" w:rsidR="00874FFA" w:rsidRDefault="00874FFA" w:rsidP="00C50A0B">
      <w:pPr>
        <w:ind w:left="284"/>
        <w:jc w:val="both"/>
        <w:rPr>
          <w:lang w:val="fr-FR"/>
        </w:rPr>
      </w:pPr>
    </w:p>
    <w:p w14:paraId="6D205CF6" w14:textId="77777777" w:rsidR="00A13561" w:rsidRDefault="000D4F8E" w:rsidP="003C3D9C">
      <w:pPr>
        <w:jc w:val="both"/>
        <w:rPr>
          <w:lang w:val="fr-FR"/>
        </w:rPr>
      </w:pPr>
      <w:r>
        <w:rPr>
          <w:lang w:val="fr-FR"/>
        </w:rPr>
        <w:t xml:space="preserve">Mes recherches </w:t>
      </w:r>
      <w:r w:rsidRPr="003516B6">
        <w:rPr>
          <w:lang w:val="fr-FR"/>
        </w:rPr>
        <w:t>se situent à l’intersection de deux axes majeurs</w:t>
      </w:r>
      <w:r>
        <w:rPr>
          <w:lang w:val="fr-FR"/>
        </w:rPr>
        <w:t xml:space="preserve"> du CERI. Le premier axe </w:t>
      </w:r>
      <w:r w:rsidRPr="003516B6">
        <w:rPr>
          <w:lang w:val="fr-FR"/>
        </w:rPr>
        <w:t>tient à l’analyse des risques et des enjeux de sécurité</w:t>
      </w:r>
      <w:r>
        <w:rPr>
          <w:lang w:val="fr-FR"/>
        </w:rPr>
        <w:t>. Avec de nombreux collègues, j’</w:t>
      </w:r>
      <w:r w:rsidR="003B79C8">
        <w:rPr>
          <w:lang w:val="fr-FR"/>
        </w:rPr>
        <w:t>étudie</w:t>
      </w:r>
      <w:r w:rsidRPr="003516B6">
        <w:rPr>
          <w:lang w:val="fr-FR"/>
        </w:rPr>
        <w:t xml:space="preserve"> les questions des formes </w:t>
      </w:r>
      <w:r>
        <w:rPr>
          <w:lang w:val="fr-FR"/>
        </w:rPr>
        <w:t>prises par la</w:t>
      </w:r>
      <w:r w:rsidRPr="003516B6">
        <w:rPr>
          <w:lang w:val="fr-FR"/>
        </w:rPr>
        <w:t xml:space="preserve"> confli</w:t>
      </w:r>
      <w:r>
        <w:rPr>
          <w:lang w:val="fr-FR"/>
        </w:rPr>
        <w:t xml:space="preserve">ctualité </w:t>
      </w:r>
      <w:r w:rsidR="003B79C8">
        <w:rPr>
          <w:lang w:val="fr-FR"/>
        </w:rPr>
        <w:t>que j’avais abordé comme directeur adjoint de l’Institut F</w:t>
      </w:r>
      <w:r w:rsidR="00C50A0B">
        <w:rPr>
          <w:lang w:val="fr-FR"/>
        </w:rPr>
        <w:t>rançais de polémologie et que j’</w:t>
      </w:r>
      <w:r w:rsidR="003B79C8">
        <w:rPr>
          <w:lang w:val="fr-FR"/>
        </w:rPr>
        <w:t>ai prolongé avec la création de la revue Cultures et Conflits</w:t>
      </w:r>
      <w:r w:rsidR="006155A6">
        <w:rPr>
          <w:lang w:val="fr-FR"/>
        </w:rPr>
        <w:t xml:space="preserve"> en 1990</w:t>
      </w:r>
      <w:r w:rsidR="003B79C8">
        <w:rPr>
          <w:lang w:val="fr-FR"/>
        </w:rPr>
        <w:t xml:space="preserve">. Ma préférence pour des approches socio-génétique, relationnelle et processuelle m’a amené à systématiquement analyser les relations mimétiques, de distinction, d’altérisation des adversaires et à refuser de concentrer l’analyse sur un seul acteur. Cela m’a conduit à une posture critique </w:t>
      </w:r>
      <w:r w:rsidR="00B15EE1">
        <w:rPr>
          <w:lang w:val="fr-FR"/>
        </w:rPr>
        <w:t>sur les terminologies de terrorisme, de radicalisation et à analyser très en détail les mécanismes et structures de lutte mises en place par les agences policières, militaires, de renseignement ainsi que les lieux e</w:t>
      </w:r>
      <w:r w:rsidR="006155A6">
        <w:rPr>
          <w:lang w:val="fr-FR"/>
        </w:rPr>
        <w:t>t technologies qu’ils utilisent. Cela m’a permis de montrer les transformations de leurs pratiques sur les tr</w:t>
      </w:r>
      <w:r w:rsidR="00C50A0B">
        <w:rPr>
          <w:lang w:val="fr-FR"/>
        </w:rPr>
        <w:t>e</w:t>
      </w:r>
      <w:r w:rsidR="006155A6">
        <w:rPr>
          <w:lang w:val="fr-FR"/>
        </w:rPr>
        <w:t>nte dern</w:t>
      </w:r>
      <w:r w:rsidR="00C50A0B">
        <w:rPr>
          <w:lang w:val="fr-FR"/>
        </w:rPr>
        <w:t>i</w:t>
      </w:r>
      <w:r w:rsidR="006155A6">
        <w:rPr>
          <w:lang w:val="fr-FR"/>
        </w:rPr>
        <w:t>ères années et</w:t>
      </w:r>
      <w:r w:rsidR="00B15EE1">
        <w:rPr>
          <w:lang w:val="fr-FR"/>
        </w:rPr>
        <w:t xml:space="preserve"> les luttes qu’ils engagent pour définir les priorités dans les inimitiés et les menaces, </w:t>
      </w:r>
      <w:r w:rsidR="00C50A0B">
        <w:rPr>
          <w:lang w:val="fr-FR"/>
        </w:rPr>
        <w:t xml:space="preserve">ainsi que </w:t>
      </w:r>
      <w:r w:rsidR="00B15EE1">
        <w:rPr>
          <w:lang w:val="fr-FR"/>
        </w:rPr>
        <w:t>les notions qu’ils déve</w:t>
      </w:r>
      <w:r w:rsidR="00562415">
        <w:rPr>
          <w:lang w:val="fr-FR"/>
        </w:rPr>
        <w:t>loppent dont celles de risque</w:t>
      </w:r>
      <w:r w:rsidR="003E15B0">
        <w:rPr>
          <w:lang w:val="fr-FR"/>
        </w:rPr>
        <w:t>,</w:t>
      </w:r>
      <w:r w:rsidR="00562415">
        <w:rPr>
          <w:lang w:val="fr-FR"/>
        </w:rPr>
        <w:t xml:space="preserve"> </w:t>
      </w:r>
      <w:r w:rsidR="00B15EE1">
        <w:rPr>
          <w:lang w:val="fr-FR"/>
        </w:rPr>
        <w:t>de catastrophe, de r</w:t>
      </w:r>
      <w:r w:rsidR="00044168">
        <w:rPr>
          <w:lang w:val="fr-FR"/>
        </w:rPr>
        <w:t>é</w:t>
      </w:r>
      <w:r w:rsidR="00B15EE1">
        <w:rPr>
          <w:lang w:val="fr-FR"/>
        </w:rPr>
        <w:t>silience</w:t>
      </w:r>
      <w:r w:rsidR="00044168">
        <w:rPr>
          <w:lang w:val="fr-FR"/>
        </w:rPr>
        <w:t xml:space="preserve">, </w:t>
      </w:r>
      <w:r w:rsidRPr="003516B6">
        <w:rPr>
          <w:lang w:val="fr-FR"/>
        </w:rPr>
        <w:t xml:space="preserve">de </w:t>
      </w:r>
      <w:r w:rsidR="003E15B0">
        <w:rPr>
          <w:lang w:val="fr-FR"/>
        </w:rPr>
        <w:t xml:space="preserve">prévention et </w:t>
      </w:r>
      <w:r w:rsidRPr="003516B6">
        <w:rPr>
          <w:lang w:val="fr-FR"/>
        </w:rPr>
        <w:t>prédiction</w:t>
      </w:r>
      <w:r w:rsidR="00044168">
        <w:rPr>
          <w:lang w:val="fr-FR"/>
        </w:rPr>
        <w:t>.</w:t>
      </w:r>
      <w:r w:rsidRPr="003516B6">
        <w:rPr>
          <w:lang w:val="fr-FR"/>
        </w:rPr>
        <w:t xml:space="preserve"> </w:t>
      </w:r>
      <w:r w:rsidR="00044168">
        <w:rPr>
          <w:lang w:val="fr-FR"/>
        </w:rPr>
        <w:t>J’ai tout particulièrement travaillé sur les officiers de liaison, sur les techniques de coopération entre agences, sur l’échange d’information et l’impact de l’informatisation de cette information</w:t>
      </w:r>
      <w:r w:rsidR="00435AB7">
        <w:rPr>
          <w:lang w:val="fr-FR"/>
        </w:rPr>
        <w:t xml:space="preserve"> ainsi que sur le</w:t>
      </w:r>
      <w:r w:rsidR="00435AB7" w:rsidRPr="003516B6">
        <w:rPr>
          <w:lang w:val="fr-FR"/>
        </w:rPr>
        <w:t xml:space="preserve"> rôle des technologies de l’information au sein de ces mutations des rapports de</w:t>
      </w:r>
      <w:r w:rsidR="00435AB7">
        <w:rPr>
          <w:lang w:val="fr-FR"/>
        </w:rPr>
        <w:t xml:space="preserve"> </w:t>
      </w:r>
      <w:r w:rsidR="00435AB7" w:rsidRPr="003516B6">
        <w:rPr>
          <w:lang w:val="fr-FR"/>
        </w:rPr>
        <w:t>forces internationaux</w:t>
      </w:r>
      <w:r w:rsidR="00435AB7">
        <w:rPr>
          <w:lang w:val="fr-FR"/>
        </w:rPr>
        <w:t xml:space="preserve">. </w:t>
      </w:r>
      <w:r w:rsidR="00874182">
        <w:rPr>
          <w:lang w:val="fr-FR"/>
        </w:rPr>
        <w:t>J’ai aussi focalisé ma recherche sur certaines frontières et sur les logiques de contrôle qui s’y déploient ou qui sont repoussées en aval ou en amont de celles-ci. Mon terrain a eu comme point de départ très souvent les activités à l’échelle de l’Union Européenne, mais souvent ce sont des pratiques transnationales s’inscrivan</w:t>
      </w:r>
      <w:r w:rsidR="001E2901">
        <w:rPr>
          <w:lang w:val="fr-FR"/>
        </w:rPr>
        <w:t>t dans des échelles différentes qui ont été mises en évidence en terme</w:t>
      </w:r>
      <w:r w:rsidR="003E15B0">
        <w:rPr>
          <w:lang w:val="fr-FR"/>
        </w:rPr>
        <w:t>s</w:t>
      </w:r>
      <w:r w:rsidR="001E2901">
        <w:rPr>
          <w:lang w:val="fr-FR"/>
        </w:rPr>
        <w:t xml:space="preserve"> de rapports transatlantique entre agences de renseignement ou d’anti-terrorisme, ainsi que l’importance du cyber espace dans les logiques de surveillance et de suspicion qui transforme</w:t>
      </w:r>
      <w:r w:rsidR="00C50A0B">
        <w:rPr>
          <w:lang w:val="fr-FR"/>
        </w:rPr>
        <w:t>nt</w:t>
      </w:r>
      <w:r w:rsidR="001E2901">
        <w:rPr>
          <w:lang w:val="fr-FR"/>
        </w:rPr>
        <w:t xml:space="preserve"> la notion de sécurité. </w:t>
      </w:r>
    </w:p>
    <w:p w14:paraId="0D9B400F" w14:textId="77777777" w:rsidR="00A13561" w:rsidRDefault="00A13561" w:rsidP="003C3D9C">
      <w:pPr>
        <w:jc w:val="both"/>
        <w:rPr>
          <w:lang w:val="fr-FR"/>
        </w:rPr>
      </w:pPr>
    </w:p>
    <w:p w14:paraId="17F52823" w14:textId="77777777" w:rsidR="00CE4725" w:rsidRDefault="001E2901" w:rsidP="003C3D9C">
      <w:pPr>
        <w:jc w:val="both"/>
        <w:rPr>
          <w:rFonts w:eastAsia="Times New Roman"/>
          <w:lang w:val="fr-FR" w:eastAsia="fr-FR"/>
        </w:rPr>
      </w:pPr>
      <w:r>
        <w:rPr>
          <w:lang w:val="fr-FR"/>
        </w:rPr>
        <w:lastRenderedPageBreak/>
        <w:t xml:space="preserve">C’est pourquoi mes recherches s’inscrivent aussi dans </w:t>
      </w:r>
      <w:r w:rsidR="00435AB7">
        <w:rPr>
          <w:lang w:val="fr-FR"/>
        </w:rPr>
        <w:t xml:space="preserve">l’axe des transformations de l’ordre mondial. J’ai développé la notion de champ du pouvoir </w:t>
      </w:r>
      <w:r w:rsidR="00872354">
        <w:rPr>
          <w:lang w:val="fr-FR"/>
        </w:rPr>
        <w:t xml:space="preserve">hors du cadre stato-national et essayé d’en comprendre les effets de structuration à des échelles </w:t>
      </w:r>
      <w:r w:rsidR="00C50A0B">
        <w:rPr>
          <w:lang w:val="fr-FR"/>
        </w:rPr>
        <w:t>différenciées. J’ai proposé de centrer l’analyse sur les</w:t>
      </w:r>
      <w:r w:rsidR="00872354">
        <w:rPr>
          <w:lang w:val="fr-FR"/>
        </w:rPr>
        <w:t xml:space="preserve"> pratiques transnationales en rediscutant les travaux sur le transgouvernementalisme et en proposant une vision plus sociologique qui donne aux solidarités en matière de savoir pratique et de dispositions mobilisables un rôle plus significatif, ce que j’ai nommé </w:t>
      </w:r>
      <w:r w:rsidR="00AD1DD8">
        <w:rPr>
          <w:lang w:val="fr-FR"/>
        </w:rPr>
        <w:t xml:space="preserve">récemment </w:t>
      </w:r>
      <w:r w:rsidR="00872354">
        <w:rPr>
          <w:lang w:val="fr-FR"/>
        </w:rPr>
        <w:t>des guildes transnationales.</w:t>
      </w:r>
      <w:r w:rsidR="00AD1DD8">
        <w:rPr>
          <w:lang w:val="fr-FR"/>
        </w:rPr>
        <w:t xml:space="preserve"> C’est une manière différente d’analyser les relations internationales, évitant les focales sur l’interétatique ou la mondialisation, une approche que nous avons, avec des collègues, nommés :</w:t>
      </w:r>
      <w:r w:rsidR="00435AB7">
        <w:rPr>
          <w:lang w:val="fr-FR"/>
        </w:rPr>
        <w:t xml:space="preserve"> </w:t>
      </w:r>
      <w:r w:rsidR="00AD1DD8">
        <w:rPr>
          <w:lang w:val="fr-FR"/>
        </w:rPr>
        <w:t>International-Political-Sociology</w:t>
      </w:r>
      <w:r w:rsidR="00A13561">
        <w:rPr>
          <w:lang w:val="fr-FR"/>
        </w:rPr>
        <w:t>. Celle-ci</w:t>
      </w:r>
      <w:r w:rsidR="00A9572F">
        <w:rPr>
          <w:lang w:val="fr-FR"/>
        </w:rPr>
        <w:t xml:space="preserve"> n’est pas une sociologie politique d’un international prédéfini</w:t>
      </w:r>
      <w:r w:rsidR="00A13561">
        <w:rPr>
          <w:lang w:val="fr-FR"/>
        </w:rPr>
        <w:t xml:space="preserve"> comme tel,</w:t>
      </w:r>
      <w:r w:rsidR="00A9572F">
        <w:rPr>
          <w:lang w:val="fr-FR"/>
        </w:rPr>
        <w:t xml:space="preserve"> mais une manière de repenser les catégories qui fonctionnent comme présupposés dans les disciplines de la sociologie, de la théorie politique, et de la science politique de l’international. L’ouvrage récent Transversal Lines </w:t>
      </w:r>
      <w:r w:rsidR="003E15B0">
        <w:rPr>
          <w:lang w:val="fr-FR"/>
        </w:rPr>
        <w:t xml:space="preserve">que j’ai codirigé </w:t>
      </w:r>
      <w:r w:rsidR="00A9572F">
        <w:rPr>
          <w:lang w:val="fr-FR"/>
        </w:rPr>
        <w:t>en rend compte.</w:t>
      </w:r>
      <w:r w:rsidR="003E15B0">
        <w:rPr>
          <w:lang w:val="fr-FR"/>
        </w:rPr>
        <w:t xml:space="preserve"> L’ouvrage synthétise tout un courant de pensée et </w:t>
      </w:r>
      <w:r w:rsidR="00484072">
        <w:rPr>
          <w:lang w:val="fr-FR"/>
        </w:rPr>
        <w:t>il a été immédiatement extrêmement populaire</w:t>
      </w:r>
      <w:r w:rsidR="00CE4725">
        <w:rPr>
          <w:lang w:val="fr-FR"/>
        </w:rPr>
        <w:t>.</w:t>
      </w:r>
      <w:r w:rsidR="00CE4725" w:rsidRPr="00CE4725">
        <w:rPr>
          <w:rFonts w:eastAsia="Times New Roman"/>
          <w:lang w:val="fr-FR"/>
        </w:rPr>
        <w:t xml:space="preserve"> International Political Sociology – Transdisciplinary approaches- Transversal Lines. </w:t>
      </w:r>
      <w:hyperlink r:id="rId14" w:history="1">
        <w:r w:rsidR="00CE4725" w:rsidRPr="00CE4725">
          <w:rPr>
            <w:rStyle w:val="Lienhypertexte"/>
            <w:rFonts w:eastAsia="Times New Roman"/>
            <w:lang w:val="fr-FR"/>
          </w:rPr>
          <w:t>https://www.routledge.com/Internationa</w:t>
        </w:r>
      </w:hyperlink>
      <w:hyperlink r:id="rId15" w:history="1">
        <w:r w:rsidR="00CE4725" w:rsidRPr="00CE4725">
          <w:rPr>
            <w:rStyle w:val="Lienhypertexte"/>
            <w:rFonts w:eastAsia="Times New Roman"/>
            <w:lang w:val="fr-FR"/>
          </w:rPr>
          <w:t>l-Political-Sociology-Transversal-Lines/Basaran-Bigo-Guittet-Walker/p/book/9781138910713</w:t>
        </w:r>
      </w:hyperlink>
    </w:p>
    <w:p w14:paraId="33119265" w14:textId="77777777" w:rsidR="00AD1DD8" w:rsidRPr="003516B6" w:rsidRDefault="003E15B0" w:rsidP="003C3D9C">
      <w:pPr>
        <w:jc w:val="both"/>
        <w:rPr>
          <w:lang w:val="fr-FR"/>
        </w:rPr>
      </w:pPr>
      <w:r>
        <w:rPr>
          <w:lang w:val="fr-FR"/>
        </w:rPr>
        <w:t xml:space="preserve"> </w:t>
      </w:r>
    </w:p>
    <w:p w14:paraId="4429F1B3" w14:textId="77777777" w:rsidR="00DD282C" w:rsidRDefault="00DD282C" w:rsidP="003C3D9C">
      <w:pPr>
        <w:jc w:val="both"/>
        <w:rPr>
          <w:lang w:val="fr-FR"/>
        </w:rPr>
      </w:pPr>
    </w:p>
    <w:p w14:paraId="182A4509" w14:textId="77777777" w:rsidR="005471A1" w:rsidRPr="00E752CC" w:rsidRDefault="005267E2" w:rsidP="00DD282C">
      <w:pPr>
        <w:pStyle w:val="Titre2"/>
      </w:pPr>
      <w:r w:rsidRPr="00DD282C">
        <w:t>CONTRATS DE RECHERCHE</w:t>
      </w:r>
    </w:p>
    <w:p w14:paraId="28A7180D" w14:textId="77777777" w:rsidR="00C50A0B" w:rsidRDefault="00C50A0B" w:rsidP="00C50A0B">
      <w:pPr>
        <w:ind w:left="284"/>
        <w:jc w:val="both"/>
        <w:outlineLvl w:val="0"/>
        <w:rPr>
          <w:b/>
          <w:sz w:val="28"/>
          <w:lang w:val="fr-FR"/>
        </w:rPr>
      </w:pPr>
    </w:p>
    <w:p w14:paraId="2D5283E4" w14:textId="77777777" w:rsidR="00DD282C" w:rsidRPr="007A5B28" w:rsidRDefault="00C50A0B" w:rsidP="00DD282C">
      <w:pPr>
        <w:rPr>
          <w:lang w:val="fr-FR"/>
        </w:rPr>
      </w:pPr>
      <w:r w:rsidRPr="007A5B28">
        <w:rPr>
          <w:lang w:val="fr-FR"/>
        </w:rPr>
        <w:t>J’ai obtenu des contrats de recherche dans le cadre de plusieurs institutions</w:t>
      </w:r>
      <w:r w:rsidR="00F70A96" w:rsidRPr="007A5B28">
        <w:rPr>
          <w:lang w:val="fr-FR"/>
        </w:rPr>
        <w:t xml:space="preserve">. </w:t>
      </w:r>
    </w:p>
    <w:p w14:paraId="519A7B26" w14:textId="77777777" w:rsidR="00DD282C" w:rsidRDefault="00DD282C" w:rsidP="00DD282C">
      <w:pPr>
        <w:pStyle w:val="Titre3"/>
        <w:rPr>
          <w:lang w:val="fr-FR"/>
        </w:rPr>
      </w:pPr>
    </w:p>
    <w:p w14:paraId="2E7338EC" w14:textId="77777777" w:rsidR="00DD282C" w:rsidRPr="007A5B28" w:rsidRDefault="00DD282C" w:rsidP="00DD282C">
      <w:pPr>
        <w:pStyle w:val="Titre3"/>
        <w:rPr>
          <w:lang w:val="fr-FR"/>
        </w:rPr>
      </w:pPr>
      <w:r w:rsidRPr="007A5B28">
        <w:rPr>
          <w:lang w:val="fr-FR"/>
        </w:rPr>
        <w:t>CERI- Sciences-Po- CONTRATS DE RECHERCHE</w:t>
      </w:r>
    </w:p>
    <w:p w14:paraId="155B8097" w14:textId="77777777" w:rsidR="00E752CC" w:rsidRPr="00C50A0B" w:rsidRDefault="00E752CC" w:rsidP="00C50A0B">
      <w:pPr>
        <w:ind w:left="284"/>
        <w:jc w:val="both"/>
        <w:outlineLvl w:val="0"/>
        <w:rPr>
          <w:lang w:val="fr-FR"/>
        </w:rPr>
      </w:pPr>
    </w:p>
    <w:p w14:paraId="7260E5F0" w14:textId="77777777" w:rsidR="00E752CC" w:rsidRPr="0091333E" w:rsidRDefault="00DD282C" w:rsidP="00C50A0B">
      <w:pPr>
        <w:jc w:val="both"/>
        <w:rPr>
          <w:rFonts w:eastAsia="Times New Roman"/>
          <w:lang w:val="fr-FR" w:eastAsia="fr-FR"/>
        </w:rPr>
      </w:pPr>
      <w:r>
        <w:rPr>
          <w:lang w:val="fr-FR"/>
        </w:rPr>
        <w:t>•</w:t>
      </w:r>
      <w:r>
        <w:rPr>
          <w:lang w:val="fr-FR"/>
        </w:rPr>
        <w:tab/>
      </w:r>
      <w:r w:rsidR="00E752CC" w:rsidRPr="00E752CC">
        <w:rPr>
          <w:lang w:val="fr-FR"/>
        </w:rPr>
        <w:t>Coordinateur scientifique de l’</w:t>
      </w:r>
      <w:r w:rsidR="00E752CC" w:rsidRPr="00E752CC">
        <w:rPr>
          <w:b/>
          <w:lang w:val="fr-FR"/>
        </w:rPr>
        <w:t>ANR</w:t>
      </w:r>
      <w:r w:rsidR="00E752CC" w:rsidRPr="00E752CC">
        <w:rPr>
          <w:lang w:val="fr-FR"/>
        </w:rPr>
        <w:t xml:space="preserve">-  Programme </w:t>
      </w:r>
      <w:r w:rsidR="00E752CC" w:rsidRPr="00E752CC">
        <w:rPr>
          <w:b/>
          <w:lang w:val="fr-FR"/>
        </w:rPr>
        <w:t>UTIC</w:t>
      </w:r>
      <w:r w:rsidR="00E752CC" w:rsidRPr="00E752CC">
        <w:rPr>
          <w:lang w:val="fr-FR"/>
        </w:rPr>
        <w:t xml:space="preserve"> sur “”Les usages des technologies liées à l’interception des communications téléphoniques et Internet par les services de police et de renseignement et par leurs prestataires privés : la France dans son environnement européen”. CERI-Paris X nanterre- U Bordeaux Montesquieu- programme en cours 2014-2019</w:t>
      </w:r>
      <w:r w:rsidR="0091333E">
        <w:rPr>
          <w:lang w:val="fr-FR"/>
        </w:rPr>
        <w:t xml:space="preserve">. Voir </w:t>
      </w:r>
      <w:hyperlink r:id="rId16" w:history="1">
        <w:r w:rsidR="0091333E" w:rsidRPr="0091333E">
          <w:rPr>
            <w:rStyle w:val="Lienhypertexte"/>
            <w:rFonts w:eastAsia="Times New Roman"/>
            <w:lang w:val="fr-FR"/>
          </w:rPr>
          <w:t xml:space="preserve"> ANR UTIC</w:t>
        </w:r>
      </w:hyperlink>
      <w:r w:rsidR="0091333E" w:rsidRPr="0091333E">
        <w:rPr>
          <w:rFonts w:eastAsia="Times New Roman"/>
          <w:lang w:val="fr-FR"/>
        </w:rPr>
        <w:t xml:space="preserve"> </w:t>
      </w:r>
      <w:r w:rsidR="00F70A96">
        <w:rPr>
          <w:rFonts w:eastAsia="Times New Roman"/>
          <w:lang w:val="fr-FR"/>
        </w:rPr>
        <w:t>. Ce programme vise à mieux comprendre la manière dont la raison d Etat évolue quand ses modes d’acquisition sont devenus transnationaux et que les citoyens sont plus à même de la contester. La réflexion sur les usages sociaux des techniques de surveillance est au cœur du projet.</w:t>
      </w:r>
    </w:p>
    <w:p w14:paraId="0A62142A" w14:textId="77777777" w:rsidR="00F70A96" w:rsidRDefault="00E752CC" w:rsidP="00C50A0B">
      <w:pPr>
        <w:jc w:val="both"/>
        <w:rPr>
          <w:lang w:val="fr-FR"/>
        </w:rPr>
      </w:pPr>
      <w:r w:rsidRPr="00E752CC">
        <w:rPr>
          <w:lang w:val="fr-FR"/>
        </w:rPr>
        <w:t>•</w:t>
      </w:r>
      <w:r w:rsidRPr="00E752CC">
        <w:rPr>
          <w:lang w:val="fr-FR"/>
        </w:rPr>
        <w:tab/>
        <w:t>Programme PRES-Cité 2013-</w:t>
      </w:r>
      <w:proofErr w:type="gramStart"/>
      <w:r w:rsidRPr="00E752CC">
        <w:rPr>
          <w:lang w:val="fr-FR"/>
        </w:rPr>
        <w:t>2014  thème</w:t>
      </w:r>
      <w:proofErr w:type="gramEnd"/>
      <w:r w:rsidRPr="00E752CC">
        <w:rPr>
          <w:lang w:val="fr-FR"/>
        </w:rPr>
        <w:t xml:space="preserve"> –Migration, libre circulation et contrôle des frontières : approche comparée Brésil</w:t>
      </w:r>
      <w:r w:rsidR="00BA093A">
        <w:rPr>
          <w:lang w:val="fr-FR"/>
        </w:rPr>
        <w:t xml:space="preserve"> </w:t>
      </w:r>
      <w:r w:rsidRPr="00E752CC">
        <w:rPr>
          <w:lang w:val="fr-FR"/>
        </w:rPr>
        <w:t>-</w:t>
      </w:r>
      <w:r w:rsidR="00BA093A">
        <w:rPr>
          <w:lang w:val="fr-FR"/>
        </w:rPr>
        <w:t xml:space="preserve"> </w:t>
      </w:r>
      <w:r w:rsidRPr="00E752CC">
        <w:rPr>
          <w:lang w:val="fr-FR"/>
        </w:rPr>
        <w:t>Union Européenne.</w:t>
      </w:r>
      <w:r w:rsidR="00E36F7C">
        <w:rPr>
          <w:lang w:val="fr-FR"/>
        </w:rPr>
        <w:t xml:space="preserve"> Le programme a permis d’étendre des discussions sur les enjeux migratoires hors de la question européenne et à renforcer les liens avec la PUC Rio</w:t>
      </w:r>
    </w:p>
    <w:p w14:paraId="6FAC38FE" w14:textId="77777777" w:rsidR="00E752CC" w:rsidRPr="00E752CC" w:rsidRDefault="00F70A96" w:rsidP="00C50A0B">
      <w:pPr>
        <w:jc w:val="both"/>
        <w:rPr>
          <w:lang w:val="fr-FR"/>
        </w:rPr>
      </w:pPr>
      <w:r w:rsidRPr="00E752CC">
        <w:rPr>
          <w:lang w:val="fr-FR"/>
        </w:rPr>
        <w:t>•</w:t>
      </w:r>
      <w:r w:rsidRPr="00E752CC">
        <w:rPr>
          <w:lang w:val="fr-FR"/>
        </w:rPr>
        <w:tab/>
        <w:t>Programme AESIF 2013 financé par la DIME-SHS of Sciences-Po-</w:t>
      </w:r>
      <w:r w:rsidR="00BA093A">
        <w:rPr>
          <w:lang w:val="fr-FR"/>
        </w:rPr>
        <w:t xml:space="preserve"> </w:t>
      </w:r>
      <w:r w:rsidRPr="00E752CC">
        <w:rPr>
          <w:lang w:val="fr-FR"/>
        </w:rPr>
        <w:t xml:space="preserve">PRES. Le projet développe des outils permettant une visualisation des réseaux d’acteurs travaillant à l’échelle transnationale. </w:t>
      </w:r>
      <w:r>
        <w:rPr>
          <w:lang w:val="fr-FR"/>
        </w:rPr>
        <w:t>Il a servi à initier la démarche de visualisation des résultats de cartographie des acteurs qui sont des professionnels de la sécurité et à tester différentes approches, combinant des analyses de réseaux et des analyses de correspondances multiples.</w:t>
      </w:r>
    </w:p>
    <w:p w14:paraId="3D1348C8" w14:textId="77777777" w:rsidR="00E752CC" w:rsidRPr="00E752CC" w:rsidRDefault="00F70A96" w:rsidP="00C50A0B">
      <w:pPr>
        <w:jc w:val="both"/>
        <w:rPr>
          <w:lang w:val="fr-FR"/>
        </w:rPr>
      </w:pPr>
      <w:r>
        <w:rPr>
          <w:lang w:val="en-US"/>
        </w:rPr>
        <w:lastRenderedPageBreak/>
        <w:t>•</w:t>
      </w:r>
      <w:r>
        <w:rPr>
          <w:lang w:val="en-US"/>
        </w:rPr>
        <w:tab/>
        <w:t xml:space="preserve">Programme </w:t>
      </w:r>
      <w:proofErr w:type="gramStart"/>
      <w:r w:rsidR="00E752CC" w:rsidRPr="00E752CC">
        <w:rPr>
          <w:lang w:val="en-US"/>
        </w:rPr>
        <w:t>IN:EX</w:t>
      </w:r>
      <w:proofErr w:type="gramEnd"/>
      <w:r w:rsidR="00E752CC" w:rsidRPr="00E752CC">
        <w:rPr>
          <w:lang w:val="en-US"/>
        </w:rPr>
        <w:t>,</w:t>
      </w:r>
      <w:r w:rsidR="00DD282C">
        <w:rPr>
          <w:lang w:val="en-US"/>
        </w:rPr>
        <w:t xml:space="preserve"> 2008-2011</w:t>
      </w:r>
      <w:r w:rsidR="00E752CC" w:rsidRPr="00E752CC">
        <w:rPr>
          <w:lang w:val="en-US"/>
        </w:rPr>
        <w:t xml:space="preserve"> Converging and conflicting ethical values in the internal/external security continuum in Europe Research area: SEC-2007-6.5-02 Ethical implications of the continuum of internal and external security Project start date: [2008-04-01] Ref Record Control Number: 88231. </w:t>
      </w:r>
      <w:r w:rsidR="00E752CC" w:rsidRPr="00E752CC">
        <w:rPr>
          <w:lang w:val="fr-FR"/>
        </w:rPr>
        <w:t>Etude des entreprises de sécurité financées pour developer des technologies de contrôle des frontières et d’identification des personnes</w:t>
      </w:r>
      <w:r w:rsidR="00E36F7C">
        <w:rPr>
          <w:lang w:val="fr-FR"/>
        </w:rPr>
        <w:t>. Ce programme s’est prolongé avec la création du réseau d’excellence S</w:t>
      </w:r>
      <w:r>
        <w:rPr>
          <w:lang w:val="fr-FR"/>
        </w:rPr>
        <w:t>ource dont je dir</w:t>
      </w:r>
      <w:r w:rsidR="00E36F7C">
        <w:rPr>
          <w:lang w:val="fr-FR"/>
        </w:rPr>
        <w:t>ige via King’s College London un work package</w:t>
      </w:r>
    </w:p>
    <w:p w14:paraId="27DBF8B3" w14:textId="77777777" w:rsidR="00E752CC" w:rsidRPr="002D3440" w:rsidRDefault="00E752CC" w:rsidP="00C50A0B">
      <w:pPr>
        <w:jc w:val="both"/>
        <w:rPr>
          <w:lang w:val="fr-FR"/>
        </w:rPr>
      </w:pPr>
      <w:r w:rsidRPr="00E752CC">
        <w:rPr>
          <w:lang w:val="en-US"/>
        </w:rPr>
        <w:t>•</w:t>
      </w:r>
      <w:r w:rsidRPr="00E752CC">
        <w:rPr>
          <w:lang w:val="en-US"/>
        </w:rPr>
        <w:tab/>
        <w:t xml:space="preserve">Programme CHALLENGE, </w:t>
      </w:r>
      <w:r w:rsidR="00DD282C">
        <w:rPr>
          <w:lang w:val="en-US"/>
        </w:rPr>
        <w:t xml:space="preserve">2004-2009 </w:t>
      </w:r>
      <w:r w:rsidRPr="00E752CC">
        <w:rPr>
          <w:lang w:val="en-US"/>
        </w:rPr>
        <w:t>The Changing Landscape of European Liberty and Security, [Ref. CIT1-CT-2004-506255] of the 6th FRAMEWORK PROGRAMME priority 7 s</w:t>
      </w:r>
      <w:r w:rsidR="00F70A96">
        <w:rPr>
          <w:lang w:val="en-US"/>
        </w:rPr>
        <w:t>ecurity of the EC Commission. Comme</w:t>
      </w:r>
      <w:r w:rsidRPr="00E752CC">
        <w:rPr>
          <w:lang w:val="en-US"/>
        </w:rPr>
        <w:t xml:space="preserve"> Scientific coordinator of the Challenge integrated programme of the 6th FRAMEWORK PROGRAMME on the relation between security and liberty in the European Union. </w:t>
      </w:r>
      <w:r w:rsidR="002D3440" w:rsidRPr="002D3440">
        <w:rPr>
          <w:lang w:val="fr-FR"/>
        </w:rPr>
        <w:t>H</w:t>
      </w:r>
      <w:r w:rsidRPr="002D3440">
        <w:rPr>
          <w:lang w:val="fr-FR"/>
        </w:rPr>
        <w:t>ttp://www.libertysecurity.org</w:t>
      </w:r>
      <w:proofErr w:type="gramStart"/>
      <w:r w:rsidRPr="002D3440">
        <w:rPr>
          <w:lang w:val="fr-FR"/>
        </w:rPr>
        <w:t xml:space="preserve">. </w:t>
      </w:r>
      <w:r w:rsidR="00F70A96">
        <w:rPr>
          <w:lang w:val="fr-FR"/>
        </w:rPr>
        <w:t>,</w:t>
      </w:r>
      <w:proofErr w:type="gramEnd"/>
      <w:r w:rsidR="00F70A96">
        <w:rPr>
          <w:lang w:val="fr-FR"/>
        </w:rPr>
        <w:t xml:space="preserve"> </w:t>
      </w:r>
      <w:r w:rsidRPr="002D3440">
        <w:rPr>
          <w:lang w:val="fr-FR"/>
        </w:rPr>
        <w:t>Challenge a réuni 23 partenaires – Budget global 4.499.999 euros sur 5 ans - (Sc</w:t>
      </w:r>
      <w:r w:rsidR="00E36F7C" w:rsidRPr="002D3440">
        <w:rPr>
          <w:lang w:val="fr-FR"/>
        </w:rPr>
        <w:t xml:space="preserve">iences-Po a reçu 450 000 euros). Ce programme que j’ai dirigé scientifiquement </w:t>
      </w:r>
      <w:r w:rsidR="002D3440" w:rsidRPr="002D3440">
        <w:rPr>
          <w:lang w:val="fr-FR"/>
        </w:rPr>
        <w:t xml:space="preserve">a </w:t>
      </w:r>
      <w:r w:rsidR="002D3440">
        <w:rPr>
          <w:lang w:val="fr-FR"/>
        </w:rPr>
        <w:t>permis de théoriser autrement les questions des rapports liberté et sécurité, de la question de l’état d’exception et de l’Etat d’urgence, des modalités de la prévention et de la détection des risque et menaces en discutant la transformation de la justice criminelle au profit d’une approche proactive qui repose sur des logiques d</w:t>
      </w:r>
      <w:r w:rsidR="004A6705">
        <w:rPr>
          <w:lang w:val="fr-FR"/>
        </w:rPr>
        <w:t>e suspicion, de profilages et reconfigure ce que l’on appelle la culpabilité. Sa dimension institutionnelle a aussi permis d’intervenir directement dans les discussions des instances européennes, aussi bien en renseignant le parlement européen, la commission et le conseil, mais aussi en insistant sur les dysfonctionnements comme celui d’une DG unique pour liberté sécurité et justice et en proposant des réformes.</w:t>
      </w:r>
    </w:p>
    <w:p w14:paraId="3CE0AEEA" w14:textId="77777777" w:rsidR="00E752CC" w:rsidRPr="00BB7BB6" w:rsidRDefault="00E752CC" w:rsidP="00C50A0B">
      <w:pPr>
        <w:jc w:val="both"/>
        <w:rPr>
          <w:lang w:val="fr-FR"/>
        </w:rPr>
      </w:pPr>
      <w:r w:rsidRPr="00E752CC">
        <w:rPr>
          <w:lang w:val="en-US"/>
        </w:rPr>
        <w:t>•</w:t>
      </w:r>
      <w:r w:rsidRPr="00E752CC">
        <w:rPr>
          <w:lang w:val="en-US"/>
        </w:rPr>
        <w:tab/>
        <w:t xml:space="preserve">Programme ELISE </w:t>
      </w:r>
      <w:r w:rsidR="00DD282C" w:rsidRPr="007A5B28">
        <w:rPr>
          <w:lang w:val="en-US"/>
        </w:rPr>
        <w:t xml:space="preserve">(Septembre 2002 à Septembre 2005) </w:t>
      </w:r>
      <w:r w:rsidRPr="00E752CC">
        <w:rPr>
          <w:lang w:val="en-US"/>
        </w:rPr>
        <w:t xml:space="preserve">« European Liberty and </w:t>
      </w:r>
      <w:proofErr w:type="gramStart"/>
      <w:r w:rsidRPr="00E752CC">
        <w:rPr>
          <w:lang w:val="en-US"/>
        </w:rPr>
        <w:t>Security :</w:t>
      </w:r>
      <w:proofErr w:type="gramEnd"/>
      <w:r w:rsidRPr="00E752CC">
        <w:rPr>
          <w:lang w:val="en-US"/>
        </w:rPr>
        <w:t xml:space="preserve"> security issues, social cohesion and institutional developement of the European Union» of the 5th FRAMEWORK PROGRAMME of the DG research. </w:t>
      </w:r>
      <w:r w:rsidRPr="00BB7BB6">
        <w:rPr>
          <w:lang w:val="fr-FR"/>
        </w:rPr>
        <w:t xml:space="preserve">Total 967 000 euros sur 3 </w:t>
      </w:r>
      <w:proofErr w:type="gramStart"/>
      <w:r w:rsidRPr="00BB7BB6">
        <w:rPr>
          <w:lang w:val="fr-FR"/>
        </w:rPr>
        <w:t>ans )</w:t>
      </w:r>
      <w:proofErr w:type="gramEnd"/>
      <w:r w:rsidRPr="00BB7BB6">
        <w:rPr>
          <w:lang w:val="fr-FR"/>
        </w:rPr>
        <w:t xml:space="preserve">. </w:t>
      </w:r>
      <w:r w:rsidR="004A6705">
        <w:rPr>
          <w:lang w:val="fr-FR"/>
        </w:rPr>
        <w:t xml:space="preserve">Ce programme a initié </w:t>
      </w:r>
      <w:r w:rsidR="00945CFB">
        <w:rPr>
          <w:lang w:val="fr-FR"/>
        </w:rPr>
        <w:t>une analyse critique des effets de la guerre à la terreur et du développement d’un contre terrorisme se voulant préventif et ventant une vigilance de tous les instants par une surveillance de masse et il a permis de présenter des formes plus légitimes et plus efficaces de lutte contre le terrorisme compatible avec des standards européens.</w:t>
      </w:r>
      <w:r w:rsidR="00B63869">
        <w:rPr>
          <w:lang w:val="fr-FR"/>
        </w:rPr>
        <w:t xml:space="preserve"> Il a discuté de</w:t>
      </w:r>
      <w:r w:rsidR="0012486E">
        <w:rPr>
          <w:lang w:val="fr-FR"/>
        </w:rPr>
        <w:t xml:space="preserve"> la conflictualité contemporaine</w:t>
      </w:r>
      <w:r w:rsidR="00B63869">
        <w:rPr>
          <w:lang w:val="fr-FR"/>
        </w:rPr>
        <w:t xml:space="preserve"> et de la restructuration des sociétés dans leurs modes de gouvern</w:t>
      </w:r>
      <w:r w:rsidR="0012486E">
        <w:rPr>
          <w:lang w:val="fr-FR"/>
        </w:rPr>
        <w:t>e</w:t>
      </w:r>
      <w:r w:rsidR="00B63869">
        <w:rPr>
          <w:lang w:val="fr-FR"/>
        </w:rPr>
        <w:t>ment</w:t>
      </w:r>
      <w:r w:rsidR="0012486E">
        <w:rPr>
          <w:lang w:val="fr-FR"/>
        </w:rPr>
        <w:t xml:space="preserve"> des autres et de soi.</w:t>
      </w:r>
    </w:p>
    <w:p w14:paraId="12A31037" w14:textId="77777777" w:rsidR="00E752CC" w:rsidRPr="00BB7BB6" w:rsidRDefault="00E752CC" w:rsidP="00C50A0B">
      <w:pPr>
        <w:ind w:left="284"/>
        <w:jc w:val="both"/>
        <w:rPr>
          <w:lang w:val="fr-FR"/>
        </w:rPr>
      </w:pPr>
    </w:p>
    <w:p w14:paraId="14B1D338" w14:textId="77777777" w:rsidR="00E752CC" w:rsidRPr="00291405" w:rsidRDefault="00E752CC" w:rsidP="00DD282C">
      <w:pPr>
        <w:pStyle w:val="Titre3"/>
      </w:pPr>
      <w:r w:rsidRPr="00291405">
        <w:t>A King’s College London- War Studies Department</w:t>
      </w:r>
      <w:r w:rsidR="005267E2" w:rsidRPr="00291405">
        <w:t>: CONTRATS DE RECHERCHE</w:t>
      </w:r>
    </w:p>
    <w:p w14:paraId="0500B888" w14:textId="77777777" w:rsidR="00E752CC" w:rsidRPr="009348AC" w:rsidRDefault="00F70A96" w:rsidP="003C3D9C">
      <w:pPr>
        <w:jc w:val="both"/>
        <w:rPr>
          <w:lang w:val="fr-FR"/>
        </w:rPr>
      </w:pPr>
      <w:r>
        <w:rPr>
          <w:lang w:val="en-US"/>
        </w:rPr>
        <w:t>•</w:t>
      </w:r>
      <w:r>
        <w:rPr>
          <w:lang w:val="en-US"/>
        </w:rPr>
        <w:tab/>
        <w:t>Le</w:t>
      </w:r>
      <w:r w:rsidR="00E752CC" w:rsidRPr="00E752CC">
        <w:rPr>
          <w:lang w:val="en-US"/>
        </w:rPr>
        <w:t xml:space="preserve"> programme SOURCE </w:t>
      </w:r>
      <w:r w:rsidR="00DD282C" w:rsidRPr="007A5B28">
        <w:rPr>
          <w:lang w:val="en-US"/>
        </w:rPr>
        <w:t xml:space="preserve">January 2014- Decembre 2018 </w:t>
      </w:r>
      <w:r w:rsidR="00E752CC" w:rsidRPr="00E752CC">
        <w:rPr>
          <w:lang w:val="en-US"/>
        </w:rPr>
        <w:t>(Virtual centre of excellence for research support and coordin</w:t>
      </w:r>
      <w:r>
        <w:rPr>
          <w:lang w:val="en-US"/>
        </w:rPr>
        <w:t>ation on societal security) est un</w:t>
      </w:r>
      <w:r w:rsidR="00E752CC" w:rsidRPr="00E752CC">
        <w:rPr>
          <w:lang w:val="en-US"/>
        </w:rPr>
        <w:t xml:space="preserve"> Network of Excellence (NoE) Call identifier: FP7-SEC-2012-1 Topic: SEC-2012.7.4-2- Network of Excellence Coordinator: J. Peter Burgess. </w:t>
      </w:r>
      <w:r w:rsidR="00C350D4">
        <w:rPr>
          <w:lang w:val="fr-FR"/>
        </w:rPr>
        <w:t xml:space="preserve">Bigo </w:t>
      </w:r>
      <w:proofErr w:type="gramStart"/>
      <w:r w:rsidR="00C350D4">
        <w:rPr>
          <w:lang w:val="fr-FR"/>
        </w:rPr>
        <w:t>Didier</w:t>
      </w:r>
      <w:r w:rsidR="0022326F">
        <w:rPr>
          <w:lang w:val="fr-FR"/>
        </w:rPr>
        <w:t xml:space="preserve"> </w:t>
      </w:r>
      <w:r w:rsidR="00E752CC" w:rsidRPr="00E752CC">
        <w:rPr>
          <w:lang w:val="fr-FR"/>
        </w:rPr>
        <w:t xml:space="preserve"> dirige</w:t>
      </w:r>
      <w:proofErr w:type="gramEnd"/>
      <w:r w:rsidR="00E752CC" w:rsidRPr="00E752CC">
        <w:rPr>
          <w:lang w:val="fr-FR"/>
        </w:rPr>
        <w:t xml:space="preserve"> le groupe de chercheurs britanniques et coordonne les  Workpackages 2,6,8,12.  </w:t>
      </w:r>
      <w:r w:rsidR="00E752CC" w:rsidRPr="009348AC">
        <w:rPr>
          <w:lang w:val="fr-FR"/>
        </w:rPr>
        <w:t>.</w:t>
      </w:r>
      <w:r w:rsidR="009348AC" w:rsidRPr="009348AC">
        <w:rPr>
          <w:lang w:val="fr-FR"/>
        </w:rPr>
        <w:t xml:space="preserve"> Le programme Source développe dans ce workpackage qui lie le département de war studies et le medialab de sciences po une analyse des pratiques des professionnels de la sécurité (police, gendarmes, gardes </w:t>
      </w:r>
      <w:r w:rsidR="009348AC">
        <w:rPr>
          <w:lang w:val="fr-FR"/>
        </w:rPr>
        <w:t>frontiè</w:t>
      </w:r>
      <w:r w:rsidR="009348AC" w:rsidRPr="009348AC">
        <w:rPr>
          <w:lang w:val="fr-FR"/>
        </w:rPr>
        <w:t>r</w:t>
      </w:r>
      <w:r w:rsidR="009348AC">
        <w:rPr>
          <w:lang w:val="fr-FR"/>
        </w:rPr>
        <w:t>e</w:t>
      </w:r>
      <w:r w:rsidR="009348AC" w:rsidRPr="009348AC">
        <w:rPr>
          <w:lang w:val="fr-FR"/>
        </w:rPr>
        <w:t>s, services de renseignement) à travers certains de leurs r</w:t>
      </w:r>
      <w:r>
        <w:rPr>
          <w:lang w:val="fr-FR"/>
        </w:rPr>
        <w:t>éseaux informels, leur (non)inté</w:t>
      </w:r>
      <w:r w:rsidR="009348AC" w:rsidRPr="009348AC">
        <w:rPr>
          <w:lang w:val="fr-FR"/>
        </w:rPr>
        <w:t>gration à l’e</w:t>
      </w:r>
      <w:r w:rsidR="009348AC">
        <w:rPr>
          <w:lang w:val="fr-FR"/>
        </w:rPr>
        <w:t>space européen et à la juridici</w:t>
      </w:r>
      <w:r w:rsidR="009348AC" w:rsidRPr="009348AC">
        <w:rPr>
          <w:lang w:val="fr-FR"/>
        </w:rPr>
        <w:t>sation</w:t>
      </w:r>
      <w:r w:rsidR="009348AC">
        <w:rPr>
          <w:lang w:val="fr-FR"/>
        </w:rPr>
        <w:t xml:space="preserve"> de ces réseaux de collaboration policiè</w:t>
      </w:r>
      <w:r w:rsidR="00F4560B">
        <w:rPr>
          <w:lang w:val="fr-FR"/>
        </w:rPr>
        <w:t>re qui va de pair avec</w:t>
      </w:r>
      <w:r w:rsidR="009348AC">
        <w:rPr>
          <w:lang w:val="fr-FR"/>
        </w:rPr>
        <w:t xml:space="preserve"> le développement de l’agencification</w:t>
      </w:r>
      <w:r w:rsidR="00F4560B">
        <w:rPr>
          <w:lang w:val="fr-FR"/>
        </w:rPr>
        <w:t xml:space="preserve"> des activités policières et la plus grande insistance sur le respect des </w:t>
      </w:r>
      <w:r w:rsidR="00F4560B">
        <w:rPr>
          <w:lang w:val="fr-FR"/>
        </w:rPr>
        <w:lastRenderedPageBreak/>
        <w:t>droits fondamentaux. Il discute plus généralement la manière dont la raison d’Etat cherche à s’exprimer dans un champ du pouvoir transnational comme celui de l’Union Européenne et les liens avec l’espace transatlantique. Il analyse la socio-genèse du discours sur la sécurité sociétale</w:t>
      </w:r>
      <w:r w:rsidR="008829C9">
        <w:rPr>
          <w:lang w:val="fr-FR"/>
        </w:rPr>
        <w:t xml:space="preserve"> et la montée en puissance d’une industrie européenne de la sécurité via les fonds européens non militaires affectés à la sécurité intérieure. Il construit une histoire raisonnée des trente ans de Schengen comme lieu clé des rencontres entre les aspirations à la libre circulation, leurs pratiques effectives, les désiderata de contrôles renforcés aux frontières, leur technologisation, reports en amont et digitalisation</w:t>
      </w:r>
      <w:r w:rsidR="00DC39AF">
        <w:rPr>
          <w:lang w:val="fr-FR"/>
        </w:rPr>
        <w:t xml:space="preserve"> conduisant à la surveillance des voyageurs, ainsi que les questions posées par ces pratiques </w:t>
      </w:r>
      <w:proofErr w:type="gramStart"/>
      <w:r w:rsidR="00DC39AF">
        <w:rPr>
          <w:lang w:val="fr-FR"/>
        </w:rPr>
        <w:t>en terme</w:t>
      </w:r>
      <w:proofErr w:type="gramEnd"/>
      <w:r w:rsidR="00DC39AF">
        <w:rPr>
          <w:lang w:val="fr-FR"/>
        </w:rPr>
        <w:t xml:space="preserve"> d’exclusion et de coercition.</w:t>
      </w:r>
    </w:p>
    <w:p w14:paraId="07B3DAD4" w14:textId="77777777" w:rsidR="00E752CC" w:rsidRPr="00291405" w:rsidRDefault="00E752CC" w:rsidP="003C3D9C">
      <w:pPr>
        <w:jc w:val="both"/>
        <w:rPr>
          <w:lang w:val="en-US"/>
        </w:rPr>
      </w:pPr>
      <w:r w:rsidRPr="00E752CC">
        <w:rPr>
          <w:lang w:val="en-US"/>
        </w:rPr>
        <w:t>•</w:t>
      </w:r>
      <w:r w:rsidRPr="00E752CC">
        <w:rPr>
          <w:lang w:val="en-US"/>
        </w:rPr>
        <w:tab/>
        <w:t>The programme SAPIENT</w:t>
      </w:r>
      <w:r w:rsidR="00BA093A">
        <w:rPr>
          <w:lang w:val="en-US"/>
        </w:rPr>
        <w:t xml:space="preserve"> </w:t>
      </w:r>
      <w:r w:rsidR="00BA093A" w:rsidRPr="007A5B28">
        <w:rPr>
          <w:lang w:val="en-US"/>
        </w:rPr>
        <w:t>2011-2014</w:t>
      </w:r>
      <w:r w:rsidRPr="00E752CC">
        <w:rPr>
          <w:lang w:val="en-US"/>
        </w:rPr>
        <w:t xml:space="preserve"> (smart surveillance practices and privacy impact assessment) was a 36-month collaborative project that provided strategic knowledge on emerging smart surveillance technologies, and the adequacy of the existing legal </w:t>
      </w:r>
      <w:proofErr w:type="gramStart"/>
      <w:r w:rsidRPr="00E752CC">
        <w:rPr>
          <w:lang w:val="en-US"/>
        </w:rPr>
        <w:t>framework.This</w:t>
      </w:r>
      <w:proofErr w:type="gramEnd"/>
      <w:r w:rsidRPr="00E752CC">
        <w:rPr>
          <w:lang w:val="en-US"/>
        </w:rPr>
        <w:t xml:space="preserve"> project was co-funded by the European Commission, DG Enterprise under Grant 261698. </w:t>
      </w:r>
      <w:r w:rsidRPr="00291405">
        <w:rPr>
          <w:lang w:val="fr-FR"/>
        </w:rPr>
        <w:t xml:space="preserve">Leader Franhofer. </w:t>
      </w:r>
      <w:r w:rsidR="00C350D4" w:rsidRPr="00DC39AF">
        <w:rPr>
          <w:lang w:val="fr-FR"/>
        </w:rPr>
        <w:t xml:space="preserve">Bigo </w:t>
      </w:r>
      <w:proofErr w:type="gramStart"/>
      <w:r w:rsidR="00C350D4" w:rsidRPr="00DC39AF">
        <w:rPr>
          <w:lang w:val="fr-FR"/>
        </w:rPr>
        <w:t>Didier</w:t>
      </w:r>
      <w:r w:rsidR="0022326F" w:rsidRPr="00DC39AF">
        <w:rPr>
          <w:lang w:val="fr-FR"/>
        </w:rPr>
        <w:t xml:space="preserve"> </w:t>
      </w:r>
      <w:r w:rsidRPr="00DC39AF">
        <w:rPr>
          <w:lang w:val="fr-FR"/>
        </w:rPr>
        <w:t xml:space="preserve"> was</w:t>
      </w:r>
      <w:proofErr w:type="gramEnd"/>
      <w:r w:rsidRPr="00DC39AF">
        <w:rPr>
          <w:lang w:val="fr-FR"/>
        </w:rPr>
        <w:t xml:space="preserve"> leader of workpackage 1 (KCL)-2011-2014</w:t>
      </w:r>
      <w:r w:rsidR="00DC39AF" w:rsidRPr="00DC39AF">
        <w:rPr>
          <w:lang w:val="fr-FR"/>
        </w:rPr>
        <w:t>. Ce programme a permis</w:t>
      </w:r>
      <w:r w:rsidR="00A72153">
        <w:rPr>
          <w:lang w:val="fr-FR"/>
        </w:rPr>
        <w:t xml:space="preserve"> de fair</w:t>
      </w:r>
      <w:r w:rsidR="00DC39AF" w:rsidRPr="00DC39AF">
        <w:rPr>
          <w:lang w:val="fr-FR"/>
        </w:rPr>
        <w:t>e</w:t>
      </w:r>
      <w:r w:rsidR="00A72153">
        <w:rPr>
          <w:lang w:val="fr-FR"/>
        </w:rPr>
        <w:t xml:space="preserve"> </w:t>
      </w:r>
      <w:r w:rsidR="00DC39AF" w:rsidRPr="00DC39AF">
        <w:rPr>
          <w:lang w:val="fr-FR"/>
        </w:rPr>
        <w:t xml:space="preserve">le point sur les technologies de surveillance, en particulier biométriques et video numériques, leurs relations avec les </w:t>
      </w:r>
      <w:r w:rsidR="00DC39AF">
        <w:rPr>
          <w:lang w:val="fr-FR"/>
        </w:rPr>
        <w:t>systè</w:t>
      </w:r>
      <w:r w:rsidR="00DC39AF" w:rsidRPr="00DC39AF">
        <w:rPr>
          <w:lang w:val="fr-FR"/>
        </w:rPr>
        <w:t>m</w:t>
      </w:r>
      <w:r w:rsidR="00DC39AF">
        <w:rPr>
          <w:lang w:val="fr-FR"/>
        </w:rPr>
        <w:t>e</w:t>
      </w:r>
      <w:r w:rsidR="00DC39AF" w:rsidRPr="00DC39AF">
        <w:rPr>
          <w:lang w:val="fr-FR"/>
        </w:rPr>
        <w:t>s d’autorisation préalable de voyages</w:t>
      </w:r>
      <w:r w:rsidR="00DC39AF">
        <w:rPr>
          <w:lang w:val="fr-FR"/>
        </w:rPr>
        <w:t xml:space="preserve">, de voir leurs usages sociaux </w:t>
      </w:r>
      <w:r w:rsidR="00A72153">
        <w:rPr>
          <w:lang w:val="fr-FR"/>
        </w:rPr>
        <w:t xml:space="preserve">et les mécanismes de collaboration sur le plan technique entre les entreprises européennes et américaines. </w:t>
      </w:r>
      <w:r w:rsidR="00A72153" w:rsidRPr="00291405">
        <w:rPr>
          <w:lang w:val="en-US"/>
        </w:rPr>
        <w:t>Il a discuté la validité d’une « privacy by design ».</w:t>
      </w:r>
      <w:r w:rsidR="00DC39AF" w:rsidRPr="00291405">
        <w:rPr>
          <w:lang w:val="en-US"/>
        </w:rPr>
        <w:t xml:space="preserve"> </w:t>
      </w:r>
    </w:p>
    <w:p w14:paraId="19DEAAF2" w14:textId="77777777" w:rsidR="00E752CC" w:rsidRDefault="00E752CC" w:rsidP="003C3D9C">
      <w:pPr>
        <w:jc w:val="both"/>
        <w:rPr>
          <w:lang w:val="en-US"/>
        </w:rPr>
      </w:pPr>
      <w:r w:rsidRPr="00E752CC">
        <w:rPr>
          <w:lang w:val="en-US"/>
        </w:rPr>
        <w:t>•</w:t>
      </w:r>
      <w:r w:rsidRPr="00E752CC">
        <w:rPr>
          <w:lang w:val="en-US"/>
        </w:rPr>
        <w:tab/>
        <w:t>Co-organiser of the ESRC seminar conference series</w:t>
      </w:r>
      <w:r w:rsidR="00BA093A">
        <w:rPr>
          <w:lang w:val="en-US"/>
        </w:rPr>
        <w:t xml:space="preserve"> 2006-2007</w:t>
      </w:r>
      <w:r w:rsidRPr="00E752CC">
        <w:rPr>
          <w:lang w:val="en-US"/>
        </w:rPr>
        <w:t>. In collaboration with Ian Loader (U of Oxford, criminology) and Mike Williams (U of Aberyswith), we have obtained the grant for the New Economy of Security Seminar Series. First seminar held in Aberyswith 22 Nov 2006, second seminar the 24 of January 2007 in Oxford, the third seminar the 4th of May at King’s College London</w:t>
      </w:r>
    </w:p>
    <w:p w14:paraId="0E50B4AC" w14:textId="77777777" w:rsidR="005471A1" w:rsidRPr="007A5B28" w:rsidRDefault="005471A1" w:rsidP="003C3D9C">
      <w:pPr>
        <w:jc w:val="both"/>
        <w:rPr>
          <w:lang w:val="en-US"/>
        </w:rPr>
      </w:pPr>
    </w:p>
    <w:p w14:paraId="492FEB26" w14:textId="77777777" w:rsidR="005471A1" w:rsidRDefault="005471A1" w:rsidP="00DD282C">
      <w:pPr>
        <w:pStyle w:val="Titre3"/>
        <w:rPr>
          <w:lang w:val="fr-FR"/>
        </w:rPr>
      </w:pPr>
      <w:r w:rsidRPr="00072425">
        <w:rPr>
          <w:lang w:val="fr-FR"/>
        </w:rPr>
        <w:t xml:space="preserve">Centre d’Etudes sur les Conflits, liberté et Sécurité </w:t>
      </w:r>
      <w:proofErr w:type="gramStart"/>
      <w:r>
        <w:rPr>
          <w:lang w:val="fr-FR"/>
        </w:rPr>
        <w:t>–</w:t>
      </w:r>
      <w:r w:rsidRPr="00A973D2">
        <w:rPr>
          <w:lang w:val="fr-FR"/>
        </w:rPr>
        <w:t>.</w:t>
      </w:r>
      <w:r w:rsidR="005267E2" w:rsidRPr="00E353B1">
        <w:rPr>
          <w:lang w:val="fr-FR"/>
        </w:rPr>
        <w:t>CONTRATS</w:t>
      </w:r>
      <w:proofErr w:type="gramEnd"/>
      <w:r w:rsidR="005267E2" w:rsidRPr="00E353B1">
        <w:rPr>
          <w:lang w:val="fr-FR"/>
        </w:rPr>
        <w:t xml:space="preserve"> DE RECHERCH</w:t>
      </w:r>
      <w:r w:rsidR="005267E2">
        <w:rPr>
          <w:lang w:val="fr-FR"/>
        </w:rPr>
        <w:t>E</w:t>
      </w:r>
    </w:p>
    <w:p w14:paraId="4E5CE147" w14:textId="77777777" w:rsidR="00DD282C" w:rsidRDefault="00DD282C" w:rsidP="00C50A0B">
      <w:pPr>
        <w:ind w:left="284"/>
        <w:jc w:val="both"/>
        <w:rPr>
          <w:lang w:val="fr-FR"/>
        </w:rPr>
      </w:pPr>
    </w:p>
    <w:p w14:paraId="5C3B3DC7" w14:textId="77777777" w:rsidR="005471A1" w:rsidRDefault="005471A1" w:rsidP="003C3D9C">
      <w:pPr>
        <w:jc w:val="both"/>
        <w:rPr>
          <w:lang w:val="fr-FR"/>
        </w:rPr>
      </w:pPr>
      <w:r w:rsidRPr="00452284">
        <w:rPr>
          <w:lang w:val="fr-FR"/>
        </w:rPr>
        <w:t xml:space="preserve">Le Centre est une non profit organisation (association loi 1901). </w:t>
      </w:r>
    </w:p>
    <w:p w14:paraId="67BDE517" w14:textId="77777777" w:rsidR="005471A1" w:rsidRDefault="005471A1" w:rsidP="003C3D9C">
      <w:pPr>
        <w:jc w:val="both"/>
        <w:rPr>
          <w:lang w:val="en-US"/>
        </w:rPr>
      </w:pPr>
      <w:r w:rsidRPr="00452284">
        <w:rPr>
          <w:lang w:val="en-US"/>
        </w:rPr>
        <w:t>CCLS. web site</w:t>
      </w:r>
      <w:r>
        <w:rPr>
          <w:lang w:val="en-US"/>
        </w:rPr>
        <w:t xml:space="preserve">: </w:t>
      </w:r>
      <w:hyperlink r:id="rId17" w:history="1">
        <w:r w:rsidRPr="008C0EF8">
          <w:rPr>
            <w:rStyle w:val="Lienhypertexte"/>
            <w:lang w:val="en-US"/>
          </w:rPr>
          <w:t>www.ccls.eu</w:t>
        </w:r>
      </w:hyperlink>
    </w:p>
    <w:p w14:paraId="7B0A8F79" w14:textId="77777777" w:rsidR="005471A1" w:rsidRPr="00B20501" w:rsidRDefault="005471A1" w:rsidP="003C3D9C">
      <w:pPr>
        <w:jc w:val="both"/>
        <w:outlineLvl w:val="0"/>
        <w:rPr>
          <w:b/>
          <w:lang w:val="fr-FR"/>
        </w:rPr>
      </w:pPr>
      <w:r w:rsidRPr="00B20501">
        <w:rPr>
          <w:b/>
          <w:lang w:val="fr-FR"/>
        </w:rPr>
        <w:t>Directeur du centre et co-rédacteur en chef de la revue.</w:t>
      </w:r>
    </w:p>
    <w:p w14:paraId="5F2F1947" w14:textId="77777777" w:rsidR="00E353B1" w:rsidRDefault="005471A1" w:rsidP="003C3D9C">
      <w:pPr>
        <w:jc w:val="both"/>
        <w:rPr>
          <w:lang w:val="fr-FR"/>
        </w:rPr>
      </w:pPr>
      <w:r w:rsidRPr="00452284">
        <w:rPr>
          <w:lang w:val="fr-FR"/>
        </w:rPr>
        <w:t xml:space="preserve">Créé en1990, le centre publie la revue trimestrielle </w:t>
      </w:r>
      <w:r w:rsidRPr="00452284">
        <w:rPr>
          <w:b/>
          <w:lang w:val="fr-FR"/>
        </w:rPr>
        <w:t>Cultures et Conflits</w:t>
      </w:r>
      <w:r w:rsidRPr="00452284">
        <w:rPr>
          <w:lang w:val="fr-FR"/>
        </w:rPr>
        <w:t xml:space="preserve">. </w:t>
      </w:r>
      <w:hyperlink r:id="rId18" w:history="1">
        <w:r w:rsidRPr="0038291B">
          <w:rPr>
            <w:rStyle w:val="Lienhypertexte"/>
            <w:i/>
            <w:iCs/>
            <w:lang w:val="fr-FR"/>
          </w:rPr>
          <w:t>Cultures et Conflits</w:t>
        </w:r>
      </w:hyperlink>
      <w:r w:rsidRPr="0038291B">
        <w:rPr>
          <w:i/>
          <w:iCs/>
          <w:lang w:val="fr-FR"/>
        </w:rPr>
        <w:t> </w:t>
      </w:r>
      <w:r>
        <w:rPr>
          <w:lang w:val="fr-FR"/>
        </w:rPr>
        <w:t>publié par CCLS et</w:t>
      </w:r>
      <w:r w:rsidRPr="0038291B">
        <w:rPr>
          <w:lang w:val="fr-FR"/>
        </w:rPr>
        <w:t xml:space="preserve"> </w:t>
      </w:r>
      <w:hyperlink r:id="rId19" w:history="1">
        <w:r w:rsidRPr="0038291B">
          <w:rPr>
            <w:rStyle w:val="Lienhypertexte"/>
            <w:lang w:val="fr-FR"/>
          </w:rPr>
          <w:t>l’Harmattan.</w:t>
        </w:r>
      </w:hyperlink>
    </w:p>
    <w:p w14:paraId="2CE9B09B" w14:textId="77777777" w:rsidR="005471A1" w:rsidRDefault="005471A1" w:rsidP="003C3D9C">
      <w:pPr>
        <w:jc w:val="both"/>
        <w:rPr>
          <w:lang w:val="fr-FR"/>
        </w:rPr>
      </w:pPr>
      <w:r>
        <w:rPr>
          <w:lang w:val="fr-FR"/>
        </w:rPr>
        <w:t>Le centre</w:t>
      </w:r>
      <w:r w:rsidRPr="00452284">
        <w:rPr>
          <w:lang w:val="fr-FR"/>
        </w:rPr>
        <w:t xml:space="preserve"> reçoit différentes subventions</w:t>
      </w:r>
      <w:r w:rsidR="00E353B1">
        <w:rPr>
          <w:lang w:val="fr-FR"/>
        </w:rPr>
        <w:t>, contrats de recherche</w:t>
      </w:r>
      <w:r w:rsidRPr="00452284">
        <w:rPr>
          <w:lang w:val="fr-FR"/>
        </w:rPr>
        <w:t xml:space="preserve"> ou produit des études pour les partenaires suivants : Parlement Européen, Ministères français de l</w:t>
      </w:r>
      <w:r w:rsidRPr="004A5002">
        <w:rPr>
          <w:lang w:val="fr-FR"/>
        </w:rPr>
        <w:t>a</w:t>
      </w:r>
      <w:r>
        <w:rPr>
          <w:lang w:val="fr-FR"/>
        </w:rPr>
        <w:t xml:space="preserve"> Défense, Intérieur, Justice, </w:t>
      </w:r>
      <w:r w:rsidRPr="004A5002">
        <w:rPr>
          <w:lang w:val="fr-FR"/>
        </w:rPr>
        <w:t>Commission</w:t>
      </w:r>
      <w:r>
        <w:rPr>
          <w:lang w:val="fr-FR"/>
        </w:rPr>
        <w:t xml:space="preserve"> Européenne</w:t>
      </w:r>
      <w:r w:rsidRPr="004A5002">
        <w:rPr>
          <w:lang w:val="fr-FR"/>
        </w:rPr>
        <w:t xml:space="preserve">, </w:t>
      </w:r>
      <w:r>
        <w:rPr>
          <w:lang w:val="fr-FR"/>
        </w:rPr>
        <w:t>CNRS, CNL</w:t>
      </w:r>
    </w:p>
    <w:p w14:paraId="1C28EECC" w14:textId="77777777" w:rsidR="005267E2" w:rsidRDefault="005267E2" w:rsidP="003C3D9C">
      <w:pPr>
        <w:jc w:val="both"/>
        <w:rPr>
          <w:lang w:val="fr-FR"/>
        </w:rPr>
      </w:pPr>
    </w:p>
    <w:p w14:paraId="695DBC55" w14:textId="77777777" w:rsidR="00BA093A" w:rsidRDefault="005267E2" w:rsidP="003C3D9C">
      <w:pPr>
        <w:jc w:val="both"/>
        <w:rPr>
          <w:lang w:val="en-US"/>
        </w:rPr>
      </w:pPr>
      <w:r w:rsidRPr="00BB7BB6">
        <w:rPr>
          <w:lang w:val="fr-FR"/>
        </w:rPr>
        <w:t xml:space="preserve">Didier Bigo </w:t>
      </w:r>
      <w:r w:rsidR="00055920" w:rsidRPr="00BB7BB6">
        <w:rPr>
          <w:lang w:val="fr-FR"/>
        </w:rPr>
        <w:t>comme directeur de CCLS est e</w:t>
      </w:r>
      <w:r w:rsidR="00067F3E" w:rsidRPr="00BB7BB6">
        <w:rPr>
          <w:lang w:val="fr-FR"/>
        </w:rPr>
        <w:t xml:space="preserve">xpert </w:t>
      </w:r>
      <w:r w:rsidR="00E353B1">
        <w:rPr>
          <w:lang w:val="fr-FR"/>
        </w:rPr>
        <w:t>« </w:t>
      </w:r>
      <w:r w:rsidR="00067F3E" w:rsidRPr="00BB7BB6">
        <w:rPr>
          <w:lang w:val="fr-FR"/>
        </w:rPr>
        <w:t xml:space="preserve">for the European Parliament, Libe committee, on security questions 2005-2006 [Ref. IP/C/LIBE/FWC/2005-09]. </w:t>
      </w:r>
      <w:r w:rsidR="00067F3E" w:rsidRPr="00067F3E">
        <w:rPr>
          <w:lang w:val="en-US"/>
        </w:rPr>
        <w:t>Renewed in 2007 and 2010 as co-ordinator of a team of 18 experts on liberty and security delivering briefin</w:t>
      </w:r>
      <w:r w:rsidR="00E353B1">
        <w:rPr>
          <w:lang w:val="en-US"/>
        </w:rPr>
        <w:t>g papers to the EU Parliament u</w:t>
      </w:r>
      <w:r w:rsidR="00067F3E" w:rsidRPr="00E353B1">
        <w:rPr>
          <w:lang w:val="en-US"/>
        </w:rPr>
        <w:t>ntil 2014</w:t>
      </w:r>
      <w:r w:rsidR="00E353B1">
        <w:rPr>
          <w:lang w:val="en-US"/>
        </w:rPr>
        <w:t>”</w:t>
      </w:r>
      <w:r w:rsidR="00067F3E" w:rsidRPr="00E353B1">
        <w:rPr>
          <w:lang w:val="en-US"/>
        </w:rPr>
        <w:t xml:space="preserve">. </w:t>
      </w:r>
    </w:p>
    <w:p w14:paraId="4C0EF9DF" w14:textId="77777777" w:rsidR="005471A1" w:rsidRPr="007A5B28" w:rsidRDefault="00BA093A" w:rsidP="003C3D9C">
      <w:pPr>
        <w:jc w:val="both"/>
        <w:rPr>
          <w:lang w:val="en-US"/>
        </w:rPr>
      </w:pPr>
      <w:r w:rsidRPr="007A5B28">
        <w:rPr>
          <w:lang w:val="en-US"/>
        </w:rPr>
        <w:t>Tender renewed for</w:t>
      </w:r>
      <w:r w:rsidR="00067F3E" w:rsidRPr="007A5B28">
        <w:rPr>
          <w:lang w:val="en-US"/>
        </w:rPr>
        <w:t xml:space="preserve"> 20 June 2014 -20 june 2017.</w:t>
      </w:r>
    </w:p>
    <w:p w14:paraId="7594B68D" w14:textId="77777777" w:rsidR="00A72153" w:rsidRPr="007A5B28" w:rsidRDefault="00A72153" w:rsidP="003C3D9C">
      <w:pPr>
        <w:jc w:val="both"/>
        <w:rPr>
          <w:rStyle w:val="Lienhypertexte"/>
          <w:lang w:val="fr-FR"/>
        </w:rPr>
      </w:pPr>
      <w:r>
        <w:rPr>
          <w:lang w:val="fr-FR"/>
        </w:rPr>
        <w:t xml:space="preserve">Les activités du centre sont expliquées sur </w:t>
      </w:r>
      <w:hyperlink r:id="rId20" w:history="1">
        <w:r w:rsidRPr="00110751">
          <w:rPr>
            <w:rStyle w:val="Lienhypertexte"/>
            <w:lang w:val="fr-FR"/>
          </w:rPr>
          <w:t>www.ccls.eu</w:t>
        </w:r>
      </w:hyperlink>
    </w:p>
    <w:p w14:paraId="652C378E" w14:textId="77777777" w:rsidR="00A72153" w:rsidRPr="007A5B28" w:rsidRDefault="00A72153" w:rsidP="00C50A0B">
      <w:pPr>
        <w:jc w:val="both"/>
        <w:rPr>
          <w:rStyle w:val="Lienhypertexte"/>
          <w:lang w:val="fr-FR"/>
        </w:rPr>
      </w:pPr>
      <w:r>
        <w:rPr>
          <w:rStyle w:val="Lienhypertexte"/>
          <w:lang w:val="fr-FR"/>
        </w:rPr>
        <w:br w:type="page"/>
      </w:r>
    </w:p>
    <w:p w14:paraId="6C5C37FF" w14:textId="77777777" w:rsidR="00EA7E46" w:rsidRPr="007A5B28" w:rsidRDefault="00EA7E46" w:rsidP="003C3D9C">
      <w:pPr>
        <w:pStyle w:val="Titre1"/>
        <w:ind w:hanging="142"/>
        <w:rPr>
          <w:lang w:val="fr-FR"/>
        </w:rPr>
      </w:pPr>
      <w:r w:rsidRPr="007A5B28">
        <w:rPr>
          <w:lang w:val="fr-FR"/>
        </w:rPr>
        <w:lastRenderedPageBreak/>
        <w:t>Responsabilités administratives</w:t>
      </w:r>
      <w:r w:rsidR="003C3D9C" w:rsidRPr="007A5B28">
        <w:rPr>
          <w:lang w:val="fr-FR"/>
        </w:rPr>
        <w:t xml:space="preserve">, </w:t>
      </w:r>
      <w:r w:rsidR="00934A15" w:rsidRPr="007A5B28">
        <w:rPr>
          <w:lang w:val="fr-FR"/>
        </w:rPr>
        <w:t>organisationnelles</w:t>
      </w:r>
      <w:r w:rsidR="00055920" w:rsidRPr="007A5B28">
        <w:rPr>
          <w:lang w:val="fr-FR"/>
        </w:rPr>
        <w:t>, et d’animation</w:t>
      </w:r>
    </w:p>
    <w:p w14:paraId="28DD23AE" w14:textId="77777777" w:rsidR="00055920" w:rsidRDefault="00055920" w:rsidP="00C50A0B">
      <w:pPr>
        <w:ind w:left="284"/>
        <w:jc w:val="both"/>
        <w:outlineLvl w:val="0"/>
        <w:rPr>
          <w:b/>
          <w:lang w:val="fr-FR"/>
        </w:rPr>
      </w:pPr>
    </w:p>
    <w:p w14:paraId="46AE8F5F" w14:textId="77777777" w:rsidR="00613ADD" w:rsidRDefault="00613ADD" w:rsidP="00C50A0B">
      <w:pPr>
        <w:ind w:left="284"/>
        <w:jc w:val="both"/>
        <w:rPr>
          <w:b/>
          <w:lang w:val="fr-FR"/>
        </w:rPr>
      </w:pPr>
    </w:p>
    <w:p w14:paraId="31BEFC17" w14:textId="77777777" w:rsidR="00613ADD" w:rsidRPr="00613ADD" w:rsidRDefault="00613ADD" w:rsidP="00E24EB1">
      <w:pPr>
        <w:ind w:left="284"/>
        <w:jc w:val="both"/>
        <w:rPr>
          <w:lang w:val="fr-FR"/>
        </w:rPr>
      </w:pPr>
      <w:r w:rsidRPr="00613ADD">
        <w:rPr>
          <w:lang w:val="fr-FR"/>
        </w:rPr>
        <w:t>J’ai concentré mes activités sur le développement cohérent d’un courant de pensée nommé International Political Sociology</w:t>
      </w:r>
      <w:r>
        <w:rPr>
          <w:lang w:val="fr-FR"/>
        </w:rPr>
        <w:t xml:space="preserve">, en particulier sous l’angle de l’édition et des activités </w:t>
      </w:r>
      <w:r w:rsidR="00C65510">
        <w:rPr>
          <w:lang w:val="fr-FR"/>
        </w:rPr>
        <w:t>en faveur des doctorants et post doctorants</w:t>
      </w:r>
    </w:p>
    <w:p w14:paraId="06D9CA43" w14:textId="77777777" w:rsidR="00613ADD" w:rsidRDefault="00613ADD" w:rsidP="004B6930">
      <w:pPr>
        <w:jc w:val="both"/>
        <w:rPr>
          <w:b/>
          <w:lang w:val="fr-FR"/>
        </w:rPr>
      </w:pPr>
    </w:p>
    <w:p w14:paraId="6C311FE3" w14:textId="77777777" w:rsidR="00476B98" w:rsidRPr="003E210D" w:rsidRDefault="00C65510" w:rsidP="00BA093A">
      <w:pPr>
        <w:pStyle w:val="Titre2"/>
      </w:pPr>
      <w:r>
        <w:t>Responsabilité</w:t>
      </w:r>
      <w:r w:rsidR="003C3D9C">
        <w:t>s</w:t>
      </w:r>
      <w:r>
        <w:t xml:space="preserve"> administrative</w:t>
      </w:r>
      <w:r w:rsidR="003C3D9C">
        <w:t>s</w:t>
      </w:r>
    </w:p>
    <w:p w14:paraId="33A14678" w14:textId="77777777" w:rsidR="00E213B4" w:rsidRDefault="00E213B4" w:rsidP="00E213B4">
      <w:pPr>
        <w:pStyle w:val="Pardeliste"/>
        <w:numPr>
          <w:ilvl w:val="0"/>
          <w:numId w:val="18"/>
        </w:numPr>
        <w:ind w:left="0" w:firstLine="0"/>
        <w:jc w:val="both"/>
        <w:rPr>
          <w:lang w:val="fr-FR"/>
        </w:rPr>
      </w:pPr>
      <w:r w:rsidRPr="00E213B4">
        <w:rPr>
          <w:lang w:val="fr-FR"/>
        </w:rPr>
        <w:t xml:space="preserve">Animateur </w:t>
      </w:r>
      <w:r w:rsidR="001D1E34">
        <w:rPr>
          <w:lang w:val="fr-FR"/>
        </w:rPr>
        <w:t>depuis 2015</w:t>
      </w:r>
      <w:r w:rsidR="00E43AE2">
        <w:rPr>
          <w:lang w:val="fr-FR"/>
        </w:rPr>
        <w:t xml:space="preserve"> </w:t>
      </w:r>
      <w:r w:rsidRPr="00E213B4">
        <w:rPr>
          <w:lang w:val="fr-FR"/>
        </w:rPr>
        <w:t>du projet de convergence doctoral entre Sciences-Po et King’s College London</w:t>
      </w:r>
      <w:r w:rsidR="00AF253B">
        <w:rPr>
          <w:lang w:val="fr-FR"/>
        </w:rPr>
        <w:t>.</w:t>
      </w:r>
      <w:r w:rsidR="008C2245">
        <w:rPr>
          <w:lang w:val="fr-FR"/>
        </w:rPr>
        <w:t xml:space="preserve"> Dans ce cadre bilatéral qui couvre tous les domaines de convergence, l’idée d’un séminaire doctoral a été reprise. La collaboration va couvrir aussi les réunions entre chercheurs et enseignants des deux institutions. </w:t>
      </w:r>
    </w:p>
    <w:p w14:paraId="4D193EF0" w14:textId="77777777" w:rsidR="000B1BC2" w:rsidRPr="00E213B4" w:rsidRDefault="000B1BC2" w:rsidP="00E213B4">
      <w:pPr>
        <w:pStyle w:val="Pardeliste"/>
        <w:numPr>
          <w:ilvl w:val="0"/>
          <w:numId w:val="18"/>
        </w:numPr>
        <w:ind w:left="0" w:firstLine="0"/>
        <w:jc w:val="both"/>
        <w:rPr>
          <w:lang w:val="fr-FR"/>
        </w:rPr>
      </w:pPr>
      <w:r>
        <w:rPr>
          <w:lang w:val="fr-FR"/>
        </w:rPr>
        <w:t xml:space="preserve">Animateur </w:t>
      </w:r>
      <w:r w:rsidR="00E43AE2">
        <w:rPr>
          <w:lang w:val="fr-FR"/>
        </w:rPr>
        <w:t xml:space="preserve">depuis 2010 </w:t>
      </w:r>
      <w:r>
        <w:rPr>
          <w:lang w:val="fr-FR"/>
        </w:rPr>
        <w:t xml:space="preserve">du projet d’une école doctorale internationale consacrée </w:t>
      </w:r>
      <w:proofErr w:type="gramStart"/>
      <w:r>
        <w:rPr>
          <w:lang w:val="fr-FR"/>
        </w:rPr>
        <w:t>aux recherches liés</w:t>
      </w:r>
      <w:proofErr w:type="gramEnd"/>
      <w:r>
        <w:rPr>
          <w:lang w:val="fr-FR"/>
        </w:rPr>
        <w:t xml:space="preserve"> à International Political Sociology entre PUC Rio University-Brésil, U of Ottawa-Canada- </w:t>
      </w:r>
      <w:r w:rsidR="00C924FE">
        <w:rPr>
          <w:lang w:val="fr-FR"/>
        </w:rPr>
        <w:t xml:space="preserve">U of Victoria-Canada, </w:t>
      </w:r>
      <w:r>
        <w:rPr>
          <w:lang w:val="fr-FR"/>
        </w:rPr>
        <w:t>U of Hawai-USA</w:t>
      </w:r>
      <w:r w:rsidR="00C924FE">
        <w:rPr>
          <w:lang w:val="fr-FR"/>
        </w:rPr>
        <w:t>, Sciences-Po Paris-France, King’s College London-UK. D</w:t>
      </w:r>
      <w:r w:rsidR="00E43AE2">
        <w:rPr>
          <w:lang w:val="fr-FR"/>
        </w:rPr>
        <w:t>e 2010</w:t>
      </w:r>
      <w:r w:rsidR="00C924FE">
        <w:rPr>
          <w:lang w:val="fr-FR"/>
        </w:rPr>
        <w:t xml:space="preserve"> à 2016 :</w:t>
      </w:r>
      <w:r w:rsidR="00B70399">
        <w:rPr>
          <w:lang w:val="fr-FR"/>
        </w:rPr>
        <w:t xml:space="preserve"> 6</w:t>
      </w:r>
      <w:r w:rsidR="00C924FE">
        <w:rPr>
          <w:lang w:val="fr-FR"/>
        </w:rPr>
        <w:t xml:space="preserve"> séminaires ont été organisés. But : encourager le développement des études par des rencontres internationales. Chaque université a pris en charge de deux à quatre étudiants et un ou deux professeurs</w:t>
      </w:r>
      <w:r w:rsidR="00E43AE2">
        <w:rPr>
          <w:lang w:val="fr-FR"/>
        </w:rPr>
        <w:t xml:space="preserve"> pour aller jusqu’à l’université d’accueil qui prend en charge les frais de réception. Le séminaire tourne</w:t>
      </w:r>
      <w:r w:rsidR="00B70399">
        <w:rPr>
          <w:lang w:val="fr-FR"/>
        </w:rPr>
        <w:t>ra à partir de 2017</w:t>
      </w:r>
      <w:r w:rsidR="00E43AE2">
        <w:rPr>
          <w:lang w:val="fr-FR"/>
        </w:rPr>
        <w:t xml:space="preserve"> chaque deux ans</w:t>
      </w:r>
      <w:r w:rsidR="00AF253B">
        <w:rPr>
          <w:lang w:val="fr-FR"/>
        </w:rPr>
        <w:t xml:space="preserve"> et s’ouvrira à d’autres universités pour élargir le réseau</w:t>
      </w:r>
      <w:r w:rsidR="00E43AE2">
        <w:rPr>
          <w:lang w:val="fr-FR"/>
        </w:rPr>
        <w:t>.</w:t>
      </w:r>
      <w:r w:rsidR="00C924FE">
        <w:rPr>
          <w:lang w:val="fr-FR"/>
        </w:rPr>
        <w:t xml:space="preserve"> </w:t>
      </w:r>
      <w:r w:rsidR="008C2245">
        <w:rPr>
          <w:lang w:val="fr-FR"/>
        </w:rPr>
        <w:t xml:space="preserve">Des discussions avec </w:t>
      </w:r>
      <w:proofErr w:type="gramStart"/>
      <w:r w:rsidR="008C2245">
        <w:rPr>
          <w:lang w:val="fr-FR"/>
        </w:rPr>
        <w:t>l’ ISA</w:t>
      </w:r>
      <w:proofErr w:type="gramEnd"/>
      <w:r w:rsidR="008C2245">
        <w:rPr>
          <w:lang w:val="fr-FR"/>
        </w:rPr>
        <w:t xml:space="preserve"> sont en cours.</w:t>
      </w:r>
    </w:p>
    <w:p w14:paraId="5C9052C1" w14:textId="77777777" w:rsidR="00613ADD" w:rsidRPr="003E210D" w:rsidRDefault="00613ADD" w:rsidP="004B6930">
      <w:pPr>
        <w:pStyle w:val="Pardeliste"/>
        <w:numPr>
          <w:ilvl w:val="0"/>
          <w:numId w:val="18"/>
        </w:numPr>
        <w:ind w:left="0" w:firstLine="0"/>
        <w:jc w:val="both"/>
        <w:rPr>
          <w:lang w:val="en-US"/>
        </w:rPr>
      </w:pPr>
      <w:r w:rsidRPr="00C924FE">
        <w:rPr>
          <w:lang w:val="fr-FR"/>
        </w:rPr>
        <w:t xml:space="preserve">Vice President de </w:t>
      </w:r>
      <w:proofErr w:type="gramStart"/>
      <w:r w:rsidRPr="00C924FE">
        <w:rPr>
          <w:lang w:val="fr-FR"/>
        </w:rPr>
        <w:t>l’ International</w:t>
      </w:r>
      <w:proofErr w:type="gramEnd"/>
      <w:r w:rsidRPr="00C924FE">
        <w:rPr>
          <w:lang w:val="fr-FR"/>
        </w:rPr>
        <w:t xml:space="preserve"> Studies Associat</w:t>
      </w:r>
      <w:r w:rsidRPr="003E210D">
        <w:rPr>
          <w:lang w:val="en-US"/>
        </w:rPr>
        <w:t>ion 2008-2009</w:t>
      </w:r>
    </w:p>
    <w:p w14:paraId="27C3A097" w14:textId="77777777" w:rsidR="00613ADD" w:rsidRDefault="00613ADD" w:rsidP="004B6930">
      <w:pPr>
        <w:pStyle w:val="Pardeliste"/>
        <w:numPr>
          <w:ilvl w:val="1"/>
          <w:numId w:val="1"/>
        </w:numPr>
        <w:ind w:left="0" w:firstLine="0"/>
        <w:jc w:val="both"/>
        <w:rPr>
          <w:lang w:val="en-US"/>
        </w:rPr>
      </w:pPr>
      <w:r w:rsidRPr="003E210D">
        <w:rPr>
          <w:lang w:val="en-US"/>
        </w:rPr>
        <w:t>Membre du Governing Council of International Study Association from 2004 to 2011.</w:t>
      </w:r>
    </w:p>
    <w:p w14:paraId="16F4789B" w14:textId="77777777" w:rsidR="00613ADD" w:rsidRPr="00A97C1C" w:rsidRDefault="00613ADD" w:rsidP="004B6930">
      <w:pPr>
        <w:pStyle w:val="Pardeliste"/>
        <w:numPr>
          <w:ilvl w:val="1"/>
          <w:numId w:val="1"/>
        </w:numPr>
        <w:ind w:left="0" w:firstLine="0"/>
        <w:jc w:val="both"/>
        <w:rPr>
          <w:lang w:val="fr-FR"/>
        </w:rPr>
      </w:pPr>
      <w:r w:rsidRPr="00A97C1C">
        <w:rPr>
          <w:lang w:val="fr-FR"/>
        </w:rPr>
        <w:t xml:space="preserve">Créateur </w:t>
      </w:r>
      <w:r>
        <w:rPr>
          <w:lang w:val="fr-FR"/>
        </w:rPr>
        <w:t>avec Rob W</w:t>
      </w:r>
      <w:r w:rsidRPr="00A97C1C">
        <w:rPr>
          <w:lang w:val="fr-FR"/>
        </w:rPr>
        <w:t>a</w:t>
      </w:r>
      <w:r>
        <w:rPr>
          <w:lang w:val="fr-FR"/>
        </w:rPr>
        <w:t>l</w:t>
      </w:r>
      <w:r w:rsidRPr="00A97C1C">
        <w:rPr>
          <w:lang w:val="fr-FR"/>
        </w:rPr>
        <w:t>ker de la revue International Political Sociology</w:t>
      </w:r>
      <w:r>
        <w:rPr>
          <w:lang w:val="fr-FR"/>
        </w:rPr>
        <w:t xml:space="preserve"> 2006</w:t>
      </w:r>
      <w:r w:rsidRPr="00A97C1C">
        <w:rPr>
          <w:lang w:val="fr-FR"/>
        </w:rPr>
        <w:t xml:space="preserve"> </w:t>
      </w:r>
    </w:p>
    <w:p w14:paraId="3BC38B2E" w14:textId="77777777" w:rsidR="00613ADD" w:rsidRDefault="00613ADD" w:rsidP="004B6930">
      <w:pPr>
        <w:pStyle w:val="Pardeliste"/>
        <w:numPr>
          <w:ilvl w:val="0"/>
          <w:numId w:val="16"/>
        </w:numPr>
        <w:ind w:left="0" w:firstLine="0"/>
        <w:jc w:val="both"/>
        <w:rPr>
          <w:lang w:val="fr-FR"/>
        </w:rPr>
      </w:pPr>
      <w:r w:rsidRPr="00934A15">
        <w:rPr>
          <w:lang w:val="fr-FR"/>
        </w:rPr>
        <w:t>Créateur avec Martin Heisler de la section International Political Sociology-2000</w:t>
      </w:r>
    </w:p>
    <w:p w14:paraId="57BF3861" w14:textId="77777777" w:rsidR="00613ADD" w:rsidRPr="00613ADD" w:rsidRDefault="00613ADD" w:rsidP="004B6930">
      <w:pPr>
        <w:pStyle w:val="Pardeliste"/>
        <w:ind w:left="0"/>
        <w:jc w:val="both"/>
        <w:rPr>
          <w:lang w:val="fr-FR"/>
        </w:rPr>
      </w:pPr>
    </w:p>
    <w:p w14:paraId="5DE2C4D1" w14:textId="77777777" w:rsidR="00613ADD" w:rsidRDefault="00613ADD" w:rsidP="00BA093A">
      <w:pPr>
        <w:pStyle w:val="Titre2"/>
      </w:pPr>
      <w:r w:rsidRPr="002B1A3D">
        <w:t>Responsabilités scientifiques et éditoriales</w:t>
      </w:r>
    </w:p>
    <w:p w14:paraId="5FA56F20" w14:textId="77777777" w:rsidR="004934FB" w:rsidRDefault="004934FB" w:rsidP="004B6930">
      <w:pPr>
        <w:jc w:val="both"/>
        <w:outlineLvl w:val="0"/>
        <w:rPr>
          <w:b/>
          <w:lang w:val="fr-FR"/>
        </w:rPr>
      </w:pPr>
    </w:p>
    <w:p w14:paraId="68A4F95C" w14:textId="77777777" w:rsidR="00476B98" w:rsidRPr="007A5B28" w:rsidRDefault="00476B98" w:rsidP="00BA093A">
      <w:pPr>
        <w:pStyle w:val="Titre3"/>
        <w:rPr>
          <w:lang w:val="fr-FR"/>
        </w:rPr>
      </w:pPr>
      <w:r w:rsidRPr="007A5B28">
        <w:rPr>
          <w:lang w:val="fr-FR"/>
        </w:rPr>
        <w:t>Collections</w:t>
      </w:r>
    </w:p>
    <w:p w14:paraId="1BFF3D5A" w14:textId="77777777" w:rsidR="00BA093A" w:rsidRDefault="00BA093A" w:rsidP="004B6930">
      <w:pPr>
        <w:jc w:val="both"/>
        <w:rPr>
          <w:b/>
          <w:lang w:val="fr-FR"/>
        </w:rPr>
      </w:pPr>
    </w:p>
    <w:p w14:paraId="29E173FF" w14:textId="77777777" w:rsidR="00476B98" w:rsidRDefault="00BA093A" w:rsidP="00E24EB1">
      <w:pPr>
        <w:ind w:left="284"/>
        <w:jc w:val="both"/>
        <w:rPr>
          <w:lang w:val="fr-FR"/>
        </w:rPr>
      </w:pPr>
      <w:r>
        <w:rPr>
          <w:b/>
          <w:lang w:val="fr-FR"/>
        </w:rPr>
        <w:t xml:space="preserve">1-    </w:t>
      </w:r>
      <w:r w:rsidR="00476B98" w:rsidRPr="00F82F81">
        <w:rPr>
          <w:b/>
          <w:lang w:val="fr-FR"/>
        </w:rPr>
        <w:t xml:space="preserve">Co-directeur de la collection Routledge International Political Sociology </w:t>
      </w:r>
      <w:r w:rsidR="00476B98">
        <w:rPr>
          <w:lang w:val="fr-FR"/>
        </w:rPr>
        <w:t xml:space="preserve">depuis 2015 </w:t>
      </w:r>
      <w:r w:rsidR="00476B98" w:rsidRPr="00D15EF5">
        <w:rPr>
          <w:lang w:val="fr-FR"/>
        </w:rPr>
        <w:t>avec Tugba Basa</w:t>
      </w:r>
      <w:r w:rsidR="00476B98">
        <w:rPr>
          <w:lang w:val="fr-FR"/>
        </w:rPr>
        <w:t>ran, Emamnuel Pierre Guittet et</w:t>
      </w:r>
      <w:r w:rsidR="00476B98" w:rsidRPr="00D15EF5">
        <w:rPr>
          <w:lang w:val="fr-FR"/>
        </w:rPr>
        <w:t xml:space="preserve"> Jef Huysmans. </w:t>
      </w:r>
    </w:p>
    <w:p w14:paraId="492BD05B" w14:textId="77777777" w:rsidR="0085138F" w:rsidRPr="00291405" w:rsidRDefault="00A4462B" w:rsidP="00E24EB1">
      <w:pPr>
        <w:ind w:left="284"/>
        <w:jc w:val="both"/>
        <w:rPr>
          <w:lang w:val="fr-FR"/>
        </w:rPr>
      </w:pPr>
      <w:r>
        <w:rPr>
          <w:lang w:val="fr-FR"/>
        </w:rPr>
        <w:t>*</w:t>
      </w:r>
      <w:r w:rsidR="0085138F">
        <w:rPr>
          <w:lang w:val="fr-FR"/>
        </w:rPr>
        <w:t xml:space="preserve">Premier ouvrage paru. </w:t>
      </w:r>
      <w:r w:rsidR="0085138F" w:rsidRPr="00291405">
        <w:rPr>
          <w:b/>
          <w:sz w:val="28"/>
          <w:szCs w:val="28"/>
          <w:lang w:val="fr-FR"/>
        </w:rPr>
        <w:t xml:space="preserve">International Political </w:t>
      </w:r>
      <w:proofErr w:type="gramStart"/>
      <w:r w:rsidR="0085138F" w:rsidRPr="00291405">
        <w:rPr>
          <w:b/>
          <w:sz w:val="28"/>
          <w:szCs w:val="28"/>
          <w:lang w:val="fr-FR"/>
        </w:rPr>
        <w:t>Sociology:</w:t>
      </w:r>
      <w:proofErr w:type="gramEnd"/>
      <w:r w:rsidR="0085138F" w:rsidRPr="00291405">
        <w:rPr>
          <w:b/>
          <w:sz w:val="28"/>
          <w:szCs w:val="28"/>
          <w:lang w:val="fr-FR"/>
        </w:rPr>
        <w:t xml:space="preserve"> Transversal Lines,</w:t>
      </w:r>
      <w:r w:rsidR="0085138F" w:rsidRPr="00291405">
        <w:rPr>
          <w:lang w:val="fr-FR"/>
        </w:rPr>
        <w:t xml:space="preserve"> Edited by Tugba Basaran, Didier Bigo, Emmanuel-Pierre Guittet, R. B. J. Walker; Paperback – 2016-07-22</w:t>
      </w:r>
      <w:r w:rsidR="00033F37" w:rsidRPr="00291405">
        <w:rPr>
          <w:lang w:val="fr-FR"/>
        </w:rPr>
        <w:t>, 310 pages</w:t>
      </w:r>
    </w:p>
    <w:p w14:paraId="30E52148" w14:textId="77777777" w:rsidR="00033F37" w:rsidRPr="00291405" w:rsidRDefault="007A5B28" w:rsidP="00E24EB1">
      <w:pPr>
        <w:ind w:left="284"/>
        <w:jc w:val="both"/>
        <w:rPr>
          <w:lang w:val="fr-FR"/>
        </w:rPr>
      </w:pPr>
      <w:hyperlink r:id="rId21" w:history="1">
        <w:r w:rsidR="00033F37" w:rsidRPr="00291405">
          <w:rPr>
            <w:rStyle w:val="Lienhypertexte"/>
            <w:lang w:val="fr-FR"/>
          </w:rPr>
          <w:t>https://www.routledge.com/International-Political-Sociology-Transversal-Lines/Basaran-Bigo-Guittet-Walker/p/book/9781138910713</w:t>
        </w:r>
      </w:hyperlink>
    </w:p>
    <w:p w14:paraId="613A820C" w14:textId="77777777" w:rsidR="007420C5" w:rsidRPr="00964567" w:rsidRDefault="007420C5" w:rsidP="00E24EB1">
      <w:pPr>
        <w:ind w:left="284"/>
        <w:jc w:val="both"/>
        <w:rPr>
          <w:sz w:val="20"/>
          <w:szCs w:val="20"/>
          <w:lang w:val="en-US"/>
        </w:rPr>
      </w:pPr>
      <w:r w:rsidRPr="00964567">
        <w:rPr>
          <w:sz w:val="20"/>
          <w:szCs w:val="20"/>
          <w:lang w:val="en-US"/>
        </w:rPr>
        <w:t xml:space="preserve">Part 1: LINES, Chapter 1: Only Connect: International, Political, Sociology, RBJ Walker; </w:t>
      </w:r>
      <w:r w:rsidRPr="00964567">
        <w:rPr>
          <w:sz w:val="20"/>
          <w:szCs w:val="20"/>
          <w:u w:val="single"/>
          <w:lang w:val="en-US"/>
        </w:rPr>
        <w:t>Chapter 2: International Political Sociology: Rethinking the International through Dynamics of Power, Didier Bigo;</w:t>
      </w:r>
      <w:r w:rsidRPr="00964567">
        <w:rPr>
          <w:sz w:val="20"/>
          <w:szCs w:val="20"/>
          <w:lang w:val="en-US"/>
        </w:rPr>
        <w:t xml:space="preserve"> Chapter 3: Continuity, Discontinuity and Contingency: Insights for IPS from Political Geography, John Agnew; Chapter 4: IBO, IPS and SIP: Engaging the Sociologies of International Relations, Mathias Albert and Yosef Lapid</w:t>
      </w:r>
    </w:p>
    <w:p w14:paraId="1C9BFDB9" w14:textId="77777777" w:rsidR="007420C5" w:rsidRPr="00964567" w:rsidRDefault="007420C5" w:rsidP="00E24EB1">
      <w:pPr>
        <w:ind w:left="284"/>
        <w:jc w:val="both"/>
        <w:rPr>
          <w:sz w:val="20"/>
          <w:szCs w:val="20"/>
          <w:lang w:val="en-US"/>
        </w:rPr>
      </w:pPr>
      <w:r w:rsidRPr="00964567">
        <w:rPr>
          <w:sz w:val="20"/>
          <w:szCs w:val="20"/>
          <w:lang w:val="en-US"/>
        </w:rPr>
        <w:lastRenderedPageBreak/>
        <w:t>Part 2: INTERSECTIONS</w:t>
      </w:r>
      <w:r w:rsidR="003415BF" w:rsidRPr="00964567">
        <w:rPr>
          <w:sz w:val="20"/>
          <w:szCs w:val="20"/>
          <w:lang w:val="en-US"/>
        </w:rPr>
        <w:t xml:space="preserve">, </w:t>
      </w:r>
      <w:r w:rsidRPr="00964567">
        <w:rPr>
          <w:sz w:val="20"/>
          <w:szCs w:val="20"/>
          <w:lang w:val="en-US"/>
        </w:rPr>
        <w:t>Chapter 5: Diagrams, Dispositifs and the Signature of Power in the Study of the International</w:t>
      </w:r>
      <w:r w:rsidR="003415BF" w:rsidRPr="00964567">
        <w:rPr>
          <w:sz w:val="20"/>
          <w:szCs w:val="20"/>
          <w:lang w:val="en-US"/>
        </w:rPr>
        <w:t xml:space="preserve">, </w:t>
      </w:r>
      <w:r w:rsidRPr="00964567">
        <w:rPr>
          <w:sz w:val="20"/>
          <w:szCs w:val="20"/>
          <w:lang w:val="en-US"/>
        </w:rPr>
        <w:t>Mitchell Dean</w:t>
      </w:r>
      <w:r w:rsidR="003415BF" w:rsidRPr="00964567">
        <w:rPr>
          <w:sz w:val="20"/>
          <w:szCs w:val="20"/>
          <w:lang w:val="en-US"/>
        </w:rPr>
        <w:t xml:space="preserve">; </w:t>
      </w:r>
      <w:r w:rsidRPr="00964567">
        <w:rPr>
          <w:sz w:val="20"/>
          <w:szCs w:val="20"/>
          <w:lang w:val="en-US"/>
        </w:rPr>
        <w:t>Chapter 6: Transnational Fields and Power Elites: Reassembling the International with Bourdieu and Practice Theory</w:t>
      </w:r>
      <w:r w:rsidR="003415BF" w:rsidRPr="00964567">
        <w:rPr>
          <w:sz w:val="20"/>
          <w:szCs w:val="20"/>
          <w:lang w:val="en-US"/>
        </w:rPr>
        <w:t xml:space="preserve">, </w:t>
      </w:r>
      <w:r w:rsidRPr="00964567">
        <w:rPr>
          <w:sz w:val="20"/>
          <w:szCs w:val="20"/>
          <w:lang w:val="en-US"/>
        </w:rPr>
        <w:t>Mikael Rask Madsen</w:t>
      </w:r>
      <w:r w:rsidR="003415BF" w:rsidRPr="00964567">
        <w:rPr>
          <w:sz w:val="20"/>
          <w:szCs w:val="20"/>
          <w:lang w:val="en-US"/>
        </w:rPr>
        <w:t xml:space="preserve">; </w:t>
      </w:r>
      <w:r w:rsidRPr="00964567">
        <w:rPr>
          <w:sz w:val="20"/>
          <w:szCs w:val="20"/>
          <w:lang w:val="en-US"/>
        </w:rPr>
        <w:t>Chapter 7: Performing Methods: Practice and Politics</w:t>
      </w:r>
      <w:r w:rsidR="003415BF" w:rsidRPr="00964567">
        <w:rPr>
          <w:sz w:val="20"/>
          <w:szCs w:val="20"/>
          <w:lang w:val="en-US"/>
        </w:rPr>
        <w:t xml:space="preserve">, </w:t>
      </w:r>
      <w:r w:rsidRPr="00964567">
        <w:rPr>
          <w:sz w:val="20"/>
          <w:szCs w:val="20"/>
          <w:lang w:val="en-US"/>
        </w:rPr>
        <w:t>Claudia Aradau &amp; Jef Huysmans</w:t>
      </w:r>
      <w:r w:rsidR="003415BF" w:rsidRPr="00964567">
        <w:rPr>
          <w:sz w:val="20"/>
          <w:szCs w:val="20"/>
          <w:lang w:val="en-US"/>
        </w:rPr>
        <w:t xml:space="preserve">; </w:t>
      </w:r>
      <w:r w:rsidRPr="00964567">
        <w:rPr>
          <w:sz w:val="20"/>
          <w:szCs w:val="20"/>
          <w:lang w:val="en-US"/>
        </w:rPr>
        <w:t>Chapter 8: The Great Map of Mankind</w:t>
      </w:r>
      <w:r w:rsidR="003415BF" w:rsidRPr="00964567">
        <w:rPr>
          <w:sz w:val="20"/>
          <w:szCs w:val="20"/>
          <w:lang w:val="en-US"/>
        </w:rPr>
        <w:t xml:space="preserve">, </w:t>
      </w:r>
      <w:r w:rsidRPr="00964567">
        <w:rPr>
          <w:sz w:val="20"/>
          <w:szCs w:val="20"/>
          <w:lang w:val="en-US"/>
        </w:rPr>
        <w:t>Christine Helliwell and Barry Hindess</w:t>
      </w:r>
    </w:p>
    <w:p w14:paraId="2761633F" w14:textId="77777777" w:rsidR="007420C5" w:rsidRPr="00964567" w:rsidRDefault="007420C5" w:rsidP="00E24EB1">
      <w:pPr>
        <w:ind w:left="284"/>
        <w:jc w:val="both"/>
        <w:rPr>
          <w:sz w:val="20"/>
          <w:szCs w:val="20"/>
          <w:lang w:val="en-US"/>
        </w:rPr>
      </w:pPr>
      <w:r w:rsidRPr="00964567">
        <w:rPr>
          <w:sz w:val="20"/>
          <w:szCs w:val="20"/>
          <w:lang w:val="en-US"/>
        </w:rPr>
        <w:t>Part 3: DIRECTIONS</w:t>
      </w:r>
      <w:r w:rsidR="003415BF" w:rsidRPr="00964567">
        <w:rPr>
          <w:sz w:val="20"/>
          <w:szCs w:val="20"/>
          <w:lang w:val="en-US"/>
        </w:rPr>
        <w:t xml:space="preserve">, </w:t>
      </w:r>
      <w:r w:rsidRPr="00964567">
        <w:rPr>
          <w:sz w:val="20"/>
          <w:szCs w:val="20"/>
          <w:lang w:val="en-US"/>
        </w:rPr>
        <w:t>Chapter 9: Global Governance and the Politics of Inequality: Problematizing Controversies in the Field of International Development</w:t>
      </w:r>
      <w:r w:rsidR="003415BF" w:rsidRPr="00964567">
        <w:rPr>
          <w:sz w:val="20"/>
          <w:szCs w:val="20"/>
          <w:lang w:val="en-US"/>
        </w:rPr>
        <w:t xml:space="preserve">, </w:t>
      </w:r>
      <w:r w:rsidRPr="00964567">
        <w:rPr>
          <w:sz w:val="20"/>
          <w:szCs w:val="20"/>
          <w:lang w:val="en-US"/>
        </w:rPr>
        <w:t>Joao P. Nogueira</w:t>
      </w:r>
      <w:r w:rsidR="003415BF" w:rsidRPr="00964567">
        <w:rPr>
          <w:sz w:val="20"/>
          <w:szCs w:val="20"/>
          <w:lang w:val="en-US"/>
        </w:rPr>
        <w:t xml:space="preserve">; </w:t>
      </w:r>
      <w:r w:rsidRPr="00964567">
        <w:rPr>
          <w:sz w:val="20"/>
          <w:szCs w:val="20"/>
          <w:lang w:val="en-US"/>
        </w:rPr>
        <w:t>Chapter 10: Enacting International Citizenship</w:t>
      </w:r>
      <w:r w:rsidR="003415BF" w:rsidRPr="00964567">
        <w:rPr>
          <w:sz w:val="20"/>
          <w:szCs w:val="20"/>
          <w:lang w:val="en-US"/>
        </w:rPr>
        <w:t xml:space="preserve">, </w:t>
      </w:r>
      <w:r w:rsidRPr="00964567">
        <w:rPr>
          <w:sz w:val="20"/>
          <w:szCs w:val="20"/>
          <w:lang w:val="en-US"/>
        </w:rPr>
        <w:t>Engin Isin</w:t>
      </w:r>
      <w:r w:rsidR="003415BF" w:rsidRPr="00964567">
        <w:rPr>
          <w:sz w:val="20"/>
          <w:szCs w:val="20"/>
          <w:lang w:val="en-US"/>
        </w:rPr>
        <w:t xml:space="preserve">; </w:t>
      </w:r>
      <w:r w:rsidRPr="00964567">
        <w:rPr>
          <w:sz w:val="20"/>
          <w:szCs w:val="20"/>
          <w:lang w:val="en-US"/>
        </w:rPr>
        <w:t>Chapter 11: Technology and Security Practices: Situating the technological imperative</w:t>
      </w:r>
      <w:r w:rsidR="003415BF" w:rsidRPr="00964567">
        <w:rPr>
          <w:sz w:val="20"/>
          <w:szCs w:val="20"/>
          <w:lang w:val="en-US"/>
        </w:rPr>
        <w:t xml:space="preserve">, </w:t>
      </w:r>
      <w:r w:rsidRPr="00964567">
        <w:rPr>
          <w:sz w:val="20"/>
          <w:szCs w:val="20"/>
          <w:lang w:val="en-US"/>
        </w:rPr>
        <w:t>Stefan Davishofer, Julien Jeandesboz &amp; Francesco Ragazzi</w:t>
      </w:r>
      <w:r w:rsidR="003415BF" w:rsidRPr="00964567">
        <w:rPr>
          <w:sz w:val="20"/>
          <w:szCs w:val="20"/>
          <w:lang w:val="en-US"/>
        </w:rPr>
        <w:t xml:space="preserve">; </w:t>
      </w:r>
      <w:r w:rsidRPr="00964567">
        <w:rPr>
          <w:sz w:val="20"/>
          <w:szCs w:val="20"/>
          <w:lang w:val="en-US"/>
        </w:rPr>
        <w:t>Chapter 12: Violence, War and Security Knowledge: Between Practical Theories and Theoretical Practices</w:t>
      </w:r>
      <w:r w:rsidR="003415BF" w:rsidRPr="00964567">
        <w:rPr>
          <w:sz w:val="20"/>
          <w:szCs w:val="20"/>
          <w:lang w:val="en-US"/>
        </w:rPr>
        <w:t xml:space="preserve">, </w:t>
      </w:r>
      <w:r w:rsidRPr="00964567">
        <w:rPr>
          <w:sz w:val="20"/>
          <w:szCs w:val="20"/>
          <w:lang w:val="en-US"/>
        </w:rPr>
        <w:t>Philippe Bonditti &amp; Christian Olsson</w:t>
      </w:r>
      <w:r w:rsidR="003415BF" w:rsidRPr="00964567">
        <w:rPr>
          <w:sz w:val="20"/>
          <w:szCs w:val="20"/>
          <w:lang w:val="en-US"/>
        </w:rPr>
        <w:t xml:space="preserve">; </w:t>
      </w:r>
      <w:r w:rsidRPr="00964567">
        <w:rPr>
          <w:sz w:val="20"/>
          <w:szCs w:val="20"/>
          <w:lang w:val="en-US"/>
        </w:rPr>
        <w:t>Chapter 13: Big Data Surveillance: Snowden, Everyday Practices and Digital Futures</w:t>
      </w:r>
      <w:r w:rsidR="003415BF" w:rsidRPr="00964567">
        <w:rPr>
          <w:sz w:val="20"/>
          <w:szCs w:val="20"/>
          <w:lang w:val="en-US"/>
        </w:rPr>
        <w:t xml:space="preserve">, </w:t>
      </w:r>
      <w:r w:rsidRPr="00964567">
        <w:rPr>
          <w:sz w:val="20"/>
          <w:szCs w:val="20"/>
          <w:lang w:val="en-US"/>
        </w:rPr>
        <w:t>David Lyon</w:t>
      </w:r>
      <w:r w:rsidR="003415BF" w:rsidRPr="00964567">
        <w:rPr>
          <w:sz w:val="20"/>
          <w:szCs w:val="20"/>
          <w:lang w:val="en-US"/>
        </w:rPr>
        <w:t xml:space="preserve">; </w:t>
      </w:r>
      <w:r w:rsidRPr="00964567">
        <w:rPr>
          <w:sz w:val="20"/>
          <w:szCs w:val="20"/>
          <w:lang w:val="en-US"/>
        </w:rPr>
        <w:t>Chapter 14: Mobilities, Ruptures, Transitions</w:t>
      </w:r>
      <w:r w:rsidR="003415BF" w:rsidRPr="00964567">
        <w:rPr>
          <w:sz w:val="20"/>
          <w:szCs w:val="20"/>
          <w:lang w:val="en-US"/>
        </w:rPr>
        <w:t xml:space="preserve">; </w:t>
      </w:r>
      <w:r w:rsidRPr="00964567">
        <w:rPr>
          <w:sz w:val="20"/>
          <w:szCs w:val="20"/>
          <w:lang w:val="en-US"/>
        </w:rPr>
        <w:t>Tugba Basaran &amp; Elspeth Guild</w:t>
      </w:r>
    </w:p>
    <w:p w14:paraId="5E2934D6" w14:textId="77777777" w:rsidR="007420C5" w:rsidRPr="00964567" w:rsidRDefault="007420C5" w:rsidP="00E24EB1">
      <w:pPr>
        <w:ind w:left="284"/>
        <w:jc w:val="both"/>
        <w:rPr>
          <w:sz w:val="20"/>
          <w:szCs w:val="20"/>
          <w:lang w:val="en-US"/>
        </w:rPr>
      </w:pPr>
    </w:p>
    <w:p w14:paraId="6DDCE47C" w14:textId="77777777" w:rsidR="0085138F" w:rsidRPr="00A4462B" w:rsidRDefault="00A4462B" w:rsidP="00E24EB1">
      <w:pPr>
        <w:ind w:left="284"/>
        <w:jc w:val="both"/>
        <w:rPr>
          <w:lang w:val="en-US"/>
        </w:rPr>
      </w:pPr>
      <w:r>
        <w:rPr>
          <w:lang w:val="fr-FR"/>
        </w:rPr>
        <w:t>*</w:t>
      </w:r>
      <w:r w:rsidR="0085138F" w:rsidRPr="00A4462B">
        <w:rPr>
          <w:lang w:val="fr-FR"/>
        </w:rPr>
        <w:t>Second </w:t>
      </w:r>
      <w:proofErr w:type="gramStart"/>
      <w:r w:rsidR="003415BF" w:rsidRPr="00A4462B">
        <w:rPr>
          <w:lang w:val="fr-FR"/>
        </w:rPr>
        <w:t>ouvrage</w:t>
      </w:r>
      <w:r w:rsidR="0085138F" w:rsidRPr="00A4462B">
        <w:rPr>
          <w:lang w:val="fr-FR"/>
        </w:rPr>
        <w:t>:</w:t>
      </w:r>
      <w:proofErr w:type="gramEnd"/>
      <w:r w:rsidR="0085138F" w:rsidRPr="00A4462B">
        <w:rPr>
          <w:lang w:val="fr-FR"/>
        </w:rPr>
        <w:t xml:space="preserve"> </w:t>
      </w:r>
      <w:r w:rsidR="0018076C" w:rsidRPr="00A4462B">
        <w:rPr>
          <w:b/>
          <w:lang w:val="fr-FR"/>
        </w:rPr>
        <w:t>Data Politics</w:t>
      </w:r>
      <w:r w:rsidR="0018076C" w:rsidRPr="00A4462B">
        <w:rPr>
          <w:lang w:val="fr-FR"/>
        </w:rPr>
        <w:t xml:space="preserve"> contrat signé 24/02:2017. </w:t>
      </w:r>
      <w:r w:rsidR="0018076C" w:rsidRPr="00A4462B">
        <w:rPr>
          <w:lang w:val="en-US"/>
        </w:rPr>
        <w:t>Didier Bigo, Engin Isin, Evelyne Ruppert, prévu 2018</w:t>
      </w:r>
    </w:p>
    <w:p w14:paraId="4E3654B8" w14:textId="77777777" w:rsidR="00476B98" w:rsidRPr="0018076C" w:rsidRDefault="00476B98" w:rsidP="00E24EB1">
      <w:pPr>
        <w:ind w:left="284"/>
        <w:jc w:val="both"/>
        <w:rPr>
          <w:lang w:val="en-US"/>
        </w:rPr>
      </w:pPr>
    </w:p>
    <w:p w14:paraId="155CF16F" w14:textId="77777777" w:rsidR="00E24EB1" w:rsidRDefault="00BA093A" w:rsidP="00E24EB1">
      <w:pPr>
        <w:ind w:left="284"/>
        <w:jc w:val="both"/>
        <w:rPr>
          <w:lang w:val="fr-FR"/>
        </w:rPr>
      </w:pPr>
      <w:r>
        <w:rPr>
          <w:b/>
          <w:lang w:val="en-US"/>
        </w:rPr>
        <w:t xml:space="preserve">2      </w:t>
      </w:r>
      <w:r w:rsidR="00476B98" w:rsidRPr="00291405">
        <w:rPr>
          <w:b/>
          <w:lang w:val="en-US"/>
        </w:rPr>
        <w:t>Co-directeur de la</w:t>
      </w:r>
      <w:r w:rsidR="00476B98" w:rsidRPr="00291405">
        <w:rPr>
          <w:lang w:val="en-US"/>
        </w:rPr>
        <w:t xml:space="preserve"> </w:t>
      </w:r>
      <w:r w:rsidR="00476B98" w:rsidRPr="00291405">
        <w:rPr>
          <w:b/>
          <w:lang w:val="en-US"/>
        </w:rPr>
        <w:t>collection Routledge Liberty and Security Series</w:t>
      </w:r>
      <w:r w:rsidR="00476B98" w:rsidRPr="00291405">
        <w:rPr>
          <w:lang w:val="en-US"/>
        </w:rPr>
        <w:t xml:space="preserve"> avec Rob Walker et Elspeth Guild. </w:t>
      </w:r>
      <w:r w:rsidR="00476B98" w:rsidRPr="006C4ECD">
        <w:rPr>
          <w:lang w:val="fr-FR"/>
        </w:rPr>
        <w:t xml:space="preserve">Collection créée en 2008. </w:t>
      </w:r>
    </w:p>
    <w:p w14:paraId="29A6F9F4" w14:textId="77777777" w:rsidR="00476B98" w:rsidRPr="006C4ECD" w:rsidRDefault="00A941C7" w:rsidP="00E24EB1">
      <w:pPr>
        <w:ind w:left="284"/>
        <w:jc w:val="both"/>
        <w:rPr>
          <w:lang w:val="fr-FR"/>
        </w:rPr>
      </w:pPr>
      <w:r w:rsidRPr="00A941C7">
        <w:rPr>
          <w:lang w:val="fr-FR"/>
        </w:rPr>
        <w:t>11</w:t>
      </w:r>
      <w:r w:rsidR="00476B98" w:rsidRPr="00A941C7">
        <w:rPr>
          <w:lang w:val="fr-FR"/>
        </w:rPr>
        <w:t xml:space="preserve"> ouvrages dans la série</w:t>
      </w:r>
      <w:r w:rsidRPr="00A941C7">
        <w:rPr>
          <w:lang w:val="fr-FR"/>
        </w:rPr>
        <w:t xml:space="preserve"> dont 7</w:t>
      </w:r>
      <w:r w:rsidR="00476B98" w:rsidRPr="00A941C7">
        <w:rPr>
          <w:lang w:val="fr-FR"/>
        </w:rPr>
        <w:t xml:space="preserve"> depuis 2012.</w:t>
      </w:r>
    </w:p>
    <w:p w14:paraId="05CFDC30" w14:textId="77777777" w:rsidR="00476B98" w:rsidRDefault="007A5B28" w:rsidP="00E24EB1">
      <w:pPr>
        <w:ind w:left="284"/>
        <w:jc w:val="both"/>
        <w:rPr>
          <w:lang w:val="fr-FR"/>
        </w:rPr>
      </w:pPr>
      <w:hyperlink r:id="rId22" w:history="1">
        <w:r w:rsidR="00627FB0" w:rsidRPr="00231101">
          <w:rPr>
            <w:rStyle w:val="Lienhypertexte"/>
            <w:lang w:val="fr-FR"/>
          </w:rPr>
          <w:t>https://www.routledge.com/Routledge-Studies-in-Liberty-and-Security/book-series/RSLS</w:t>
        </w:r>
      </w:hyperlink>
    </w:p>
    <w:p w14:paraId="123EC90D" w14:textId="77777777" w:rsidR="00B63869" w:rsidRDefault="0012486E" w:rsidP="00E24EB1">
      <w:pPr>
        <w:ind w:left="284"/>
        <w:jc w:val="both"/>
        <w:rPr>
          <w:lang w:val="en-US"/>
        </w:rPr>
      </w:pPr>
      <w:r>
        <w:rPr>
          <w:lang w:val="en-US"/>
        </w:rPr>
        <w:t>*</w:t>
      </w:r>
      <w:r w:rsidR="00B63869" w:rsidRPr="00B63869">
        <w:rPr>
          <w:lang w:val="en-US"/>
        </w:rPr>
        <w:t>Security, Law and Borders</w:t>
      </w:r>
      <w:r w:rsidR="00B63869">
        <w:rPr>
          <w:lang w:val="en-US"/>
        </w:rPr>
        <w:t xml:space="preserve"> </w:t>
      </w:r>
      <w:proofErr w:type="gramStart"/>
      <w:r w:rsidR="00B63869" w:rsidRPr="00B63869">
        <w:rPr>
          <w:lang w:val="en-US"/>
        </w:rPr>
        <w:t>At</w:t>
      </w:r>
      <w:proofErr w:type="gramEnd"/>
      <w:r w:rsidR="00B63869" w:rsidRPr="00B63869">
        <w:rPr>
          <w:lang w:val="en-US"/>
        </w:rPr>
        <w:t xml:space="preserve"> the Limits of Liberties</w:t>
      </w:r>
      <w:r w:rsidR="00B63869">
        <w:rPr>
          <w:lang w:val="en-US"/>
        </w:rPr>
        <w:t xml:space="preserve"> </w:t>
      </w:r>
      <w:r w:rsidR="00B63869" w:rsidRPr="00B63869">
        <w:rPr>
          <w:lang w:val="en-US"/>
        </w:rPr>
        <w:t>By Tugba Basaran</w:t>
      </w:r>
      <w:r w:rsidR="00B63869">
        <w:rPr>
          <w:lang w:val="en-US"/>
        </w:rPr>
        <w:t xml:space="preserve"> </w:t>
      </w:r>
      <w:r w:rsidR="00B63869" w:rsidRPr="00B63869">
        <w:rPr>
          <w:lang w:val="en-US"/>
        </w:rPr>
        <w:t>Paperback – 2012-03-22</w:t>
      </w:r>
    </w:p>
    <w:p w14:paraId="0DB3A043" w14:textId="77777777" w:rsidR="00B63869" w:rsidRDefault="0012486E" w:rsidP="00E24EB1">
      <w:pPr>
        <w:ind w:left="284"/>
        <w:jc w:val="both"/>
        <w:rPr>
          <w:lang w:val="en-US"/>
        </w:rPr>
      </w:pPr>
      <w:r>
        <w:rPr>
          <w:lang w:val="en-US"/>
        </w:rPr>
        <w:t>*</w:t>
      </w:r>
      <w:r w:rsidR="00B63869" w:rsidRPr="00B63869">
        <w:rPr>
          <w:lang w:val="en-US"/>
        </w:rPr>
        <w:t>Conflict, Security and the Reshaping of Society</w:t>
      </w:r>
      <w:r w:rsidR="00B63869">
        <w:rPr>
          <w:lang w:val="en-US"/>
        </w:rPr>
        <w:t xml:space="preserve">: </w:t>
      </w:r>
      <w:r w:rsidR="00B63869" w:rsidRPr="00B63869">
        <w:rPr>
          <w:lang w:val="en-US"/>
        </w:rPr>
        <w:t>The Civilization of War</w:t>
      </w:r>
      <w:r w:rsidR="00B63869">
        <w:rPr>
          <w:lang w:val="en-US"/>
        </w:rPr>
        <w:t xml:space="preserve"> </w:t>
      </w:r>
      <w:r w:rsidR="00B63869" w:rsidRPr="00B63869">
        <w:rPr>
          <w:lang w:val="en-US"/>
        </w:rPr>
        <w:t xml:space="preserve">Edited by Alessandro Dal Lago, Salvatore </w:t>
      </w:r>
      <w:proofErr w:type="gramStart"/>
      <w:r w:rsidR="00B63869" w:rsidRPr="00B63869">
        <w:rPr>
          <w:lang w:val="en-US"/>
        </w:rPr>
        <w:t>Palidda</w:t>
      </w:r>
      <w:r w:rsidR="00B63869">
        <w:rPr>
          <w:lang w:val="en-US"/>
        </w:rPr>
        <w:t xml:space="preserve"> .</w:t>
      </w:r>
      <w:proofErr w:type="gramEnd"/>
      <w:r w:rsidR="00B63869">
        <w:rPr>
          <w:lang w:val="en-US"/>
        </w:rPr>
        <w:t xml:space="preserve"> </w:t>
      </w:r>
      <w:r w:rsidR="00B63869" w:rsidRPr="00B63869">
        <w:rPr>
          <w:lang w:val="en-US"/>
        </w:rPr>
        <w:t>Paperback – 2012-05-30</w:t>
      </w:r>
    </w:p>
    <w:p w14:paraId="3F17E815" w14:textId="77777777" w:rsidR="0012486E" w:rsidRDefault="0012486E" w:rsidP="00E24EB1">
      <w:pPr>
        <w:ind w:left="284"/>
        <w:jc w:val="both"/>
        <w:rPr>
          <w:lang w:val="en-US"/>
        </w:rPr>
      </w:pPr>
      <w:r>
        <w:rPr>
          <w:lang w:val="en-US"/>
        </w:rPr>
        <w:t>*</w:t>
      </w:r>
      <w:r w:rsidRPr="0012486E">
        <w:rPr>
          <w:lang w:val="en-US"/>
        </w:rPr>
        <w:t>Transnational Power Elites</w:t>
      </w:r>
      <w:r>
        <w:rPr>
          <w:lang w:val="en-US"/>
        </w:rPr>
        <w:t xml:space="preserve">: </w:t>
      </w:r>
      <w:r w:rsidRPr="0012486E">
        <w:rPr>
          <w:lang w:val="en-US"/>
        </w:rPr>
        <w:t>The New Professionals of Governance, Law and Security</w:t>
      </w:r>
      <w:r>
        <w:rPr>
          <w:lang w:val="en-US"/>
        </w:rPr>
        <w:t xml:space="preserve"> </w:t>
      </w:r>
      <w:r w:rsidRPr="0012486E">
        <w:rPr>
          <w:lang w:val="en-US"/>
        </w:rPr>
        <w:t>Edited by Niilo Kauppi, Mikael Rask Madsen</w:t>
      </w:r>
      <w:r>
        <w:rPr>
          <w:lang w:val="en-US"/>
        </w:rPr>
        <w:t xml:space="preserve"> </w:t>
      </w:r>
      <w:r w:rsidRPr="0012486E">
        <w:rPr>
          <w:lang w:val="en-US"/>
        </w:rPr>
        <w:t>Hardback – 2013-02-11</w:t>
      </w:r>
    </w:p>
    <w:p w14:paraId="132F3AE2" w14:textId="77777777" w:rsidR="0012486E" w:rsidRDefault="00BE66F3" w:rsidP="00E24EB1">
      <w:pPr>
        <w:ind w:left="284"/>
        <w:jc w:val="both"/>
        <w:rPr>
          <w:lang w:val="en-US"/>
        </w:rPr>
      </w:pPr>
      <w:r>
        <w:rPr>
          <w:lang w:val="en-US"/>
        </w:rPr>
        <w:t>*</w:t>
      </w:r>
      <w:r w:rsidR="0012486E" w:rsidRPr="0012486E">
        <w:rPr>
          <w:lang w:val="en-US"/>
        </w:rPr>
        <w:t>Justice and Security in the 21st Century</w:t>
      </w:r>
      <w:r w:rsidR="0012486E">
        <w:rPr>
          <w:lang w:val="en-US"/>
        </w:rPr>
        <w:t xml:space="preserve">: </w:t>
      </w:r>
      <w:r w:rsidR="0012486E" w:rsidRPr="0012486E">
        <w:rPr>
          <w:lang w:val="en-US"/>
        </w:rPr>
        <w:t>Risks, Rights and the Rule of Law</w:t>
      </w:r>
      <w:r w:rsidR="0012486E">
        <w:rPr>
          <w:lang w:val="en-US"/>
        </w:rPr>
        <w:t xml:space="preserve">, </w:t>
      </w:r>
      <w:r w:rsidR="0012486E" w:rsidRPr="0012486E">
        <w:rPr>
          <w:lang w:val="en-US"/>
        </w:rPr>
        <w:t>Edited by Barbara Hudson, Synnove Ugelvik</w:t>
      </w:r>
      <w:r w:rsidR="0012486E">
        <w:rPr>
          <w:lang w:val="en-US"/>
        </w:rPr>
        <w:t xml:space="preserve">. </w:t>
      </w:r>
      <w:r w:rsidR="0012486E" w:rsidRPr="0012486E">
        <w:rPr>
          <w:lang w:val="en-US"/>
        </w:rPr>
        <w:t>Paperback – 2013-10-07</w:t>
      </w:r>
    </w:p>
    <w:p w14:paraId="15F2ADFF" w14:textId="77777777" w:rsidR="00BE66F3" w:rsidRDefault="00BE66F3" w:rsidP="00E24EB1">
      <w:pPr>
        <w:ind w:left="284"/>
        <w:jc w:val="both"/>
        <w:rPr>
          <w:lang w:val="en-US"/>
        </w:rPr>
      </w:pPr>
      <w:r>
        <w:rPr>
          <w:lang w:val="en-US"/>
        </w:rPr>
        <w:t xml:space="preserve">* </w:t>
      </w:r>
      <w:r w:rsidRPr="00BE66F3">
        <w:rPr>
          <w:lang w:val="en-US"/>
        </w:rPr>
        <w:t>Security and Defensive Democracy in Israel</w:t>
      </w:r>
      <w:r>
        <w:rPr>
          <w:lang w:val="en-US"/>
        </w:rPr>
        <w:t xml:space="preserve">: </w:t>
      </w:r>
      <w:r w:rsidRPr="00BE66F3">
        <w:rPr>
          <w:lang w:val="en-US"/>
        </w:rPr>
        <w:t>A Critical Approach to Political Discourse</w:t>
      </w:r>
      <w:r>
        <w:rPr>
          <w:lang w:val="en-US"/>
        </w:rPr>
        <w:t xml:space="preserve">, </w:t>
      </w:r>
      <w:r w:rsidRPr="00BE66F3">
        <w:rPr>
          <w:lang w:val="en-US"/>
        </w:rPr>
        <w:t>By Sharon Weinblum</w:t>
      </w:r>
      <w:r>
        <w:rPr>
          <w:lang w:val="en-US"/>
        </w:rPr>
        <w:t xml:space="preserve">, </w:t>
      </w:r>
      <w:r w:rsidRPr="00BE66F3">
        <w:rPr>
          <w:lang w:val="en-US"/>
        </w:rPr>
        <w:t>Hardback – 2015-01-23</w:t>
      </w:r>
    </w:p>
    <w:p w14:paraId="1A09C477" w14:textId="77777777" w:rsidR="00BE66F3" w:rsidRDefault="00BE66F3" w:rsidP="00E24EB1">
      <w:pPr>
        <w:ind w:left="284"/>
        <w:jc w:val="both"/>
        <w:rPr>
          <w:lang w:val="en-US"/>
        </w:rPr>
      </w:pPr>
      <w:r>
        <w:rPr>
          <w:lang w:val="en-US"/>
        </w:rPr>
        <w:t xml:space="preserve">* </w:t>
      </w:r>
      <w:r w:rsidRPr="00BE66F3">
        <w:rPr>
          <w:lang w:val="en-US"/>
        </w:rPr>
        <w:t>Managing State Fragility</w:t>
      </w:r>
      <w:r>
        <w:rPr>
          <w:lang w:val="en-US"/>
        </w:rPr>
        <w:t xml:space="preserve">: </w:t>
      </w:r>
      <w:r w:rsidRPr="00BE66F3">
        <w:rPr>
          <w:lang w:val="en-US"/>
        </w:rPr>
        <w:t>Conflict, Quantification and Power</w:t>
      </w:r>
      <w:r>
        <w:rPr>
          <w:lang w:val="en-US"/>
        </w:rPr>
        <w:t xml:space="preserve">, </w:t>
      </w:r>
      <w:r w:rsidRPr="00BE66F3">
        <w:rPr>
          <w:lang w:val="en-US"/>
        </w:rPr>
        <w:t>By Isabel Rocha de Siqueira</w:t>
      </w:r>
      <w:r>
        <w:rPr>
          <w:lang w:val="en-US"/>
        </w:rPr>
        <w:t xml:space="preserve">. </w:t>
      </w:r>
      <w:r w:rsidRPr="00BE66F3">
        <w:rPr>
          <w:lang w:val="en-US"/>
        </w:rPr>
        <w:t>Hardback – 2017-03-14</w:t>
      </w:r>
    </w:p>
    <w:p w14:paraId="03C2BEE2" w14:textId="77777777" w:rsidR="00BE66F3" w:rsidRPr="00B63869" w:rsidRDefault="00BE66F3" w:rsidP="00E24EB1">
      <w:pPr>
        <w:ind w:left="284"/>
        <w:jc w:val="both"/>
        <w:rPr>
          <w:lang w:val="en-US"/>
        </w:rPr>
      </w:pPr>
      <w:r>
        <w:rPr>
          <w:lang w:val="en-US"/>
        </w:rPr>
        <w:t xml:space="preserve">* </w:t>
      </w:r>
      <w:r w:rsidRPr="00BE66F3">
        <w:rPr>
          <w:lang w:val="en-US"/>
        </w:rPr>
        <w:t>Governing Diasporas in International Relations</w:t>
      </w:r>
      <w:r>
        <w:rPr>
          <w:lang w:val="en-US"/>
        </w:rPr>
        <w:t xml:space="preserve">: </w:t>
      </w:r>
      <w:r w:rsidRPr="00BE66F3">
        <w:rPr>
          <w:lang w:val="en-US"/>
        </w:rPr>
        <w:t>The Transnational Politics of Croatia and Former Yugoslavia</w:t>
      </w:r>
      <w:r>
        <w:rPr>
          <w:lang w:val="en-US"/>
        </w:rPr>
        <w:t xml:space="preserve">, </w:t>
      </w:r>
      <w:r w:rsidRPr="00BE66F3">
        <w:rPr>
          <w:lang w:val="en-US"/>
        </w:rPr>
        <w:t>By Francesco Ragazzi</w:t>
      </w:r>
      <w:r>
        <w:rPr>
          <w:lang w:val="en-US"/>
        </w:rPr>
        <w:t xml:space="preserve">, </w:t>
      </w:r>
      <w:r w:rsidRPr="00BE66F3">
        <w:rPr>
          <w:lang w:val="en-US"/>
        </w:rPr>
        <w:t xml:space="preserve">Hardback – 2017-07-20  </w:t>
      </w:r>
    </w:p>
    <w:p w14:paraId="612199AC" w14:textId="77777777" w:rsidR="00627FB0" w:rsidRPr="00B63869" w:rsidRDefault="00627FB0" w:rsidP="00E24EB1">
      <w:pPr>
        <w:ind w:left="284"/>
        <w:jc w:val="both"/>
        <w:rPr>
          <w:lang w:val="en-US"/>
        </w:rPr>
      </w:pPr>
    </w:p>
    <w:p w14:paraId="611156D1" w14:textId="77777777" w:rsidR="00476B98" w:rsidRDefault="00BA093A" w:rsidP="00E24EB1">
      <w:pPr>
        <w:ind w:left="284"/>
        <w:jc w:val="both"/>
        <w:outlineLvl w:val="0"/>
        <w:rPr>
          <w:b/>
          <w:lang w:val="fr-FR"/>
        </w:rPr>
      </w:pPr>
      <w:r>
        <w:rPr>
          <w:b/>
          <w:lang w:val="fr-FR"/>
        </w:rPr>
        <w:t xml:space="preserve">3    </w:t>
      </w:r>
      <w:r w:rsidR="00476B98">
        <w:rPr>
          <w:b/>
          <w:lang w:val="fr-FR"/>
        </w:rPr>
        <w:t xml:space="preserve">Co-directeur de la collection CCC- Traduction d’ouvrage français en anglais ou anglais en français depuis 2005- Harmattan- </w:t>
      </w:r>
    </w:p>
    <w:p w14:paraId="713C6903" w14:textId="77777777" w:rsidR="00476B98" w:rsidRDefault="00476B98" w:rsidP="00E24EB1">
      <w:pPr>
        <w:ind w:left="284"/>
        <w:jc w:val="both"/>
        <w:outlineLvl w:val="0"/>
        <w:rPr>
          <w:lang w:val="fr-FR"/>
        </w:rPr>
      </w:pPr>
      <w:r>
        <w:rPr>
          <w:lang w:val="fr-FR"/>
        </w:rPr>
        <w:t>5 ouvrages</w:t>
      </w:r>
      <w:r w:rsidR="00A4462B">
        <w:rPr>
          <w:lang w:val="fr-FR"/>
        </w:rPr>
        <w:t xml:space="preserve">- </w:t>
      </w:r>
      <w:r w:rsidRPr="00C9784F">
        <w:rPr>
          <w:lang w:val="fr-FR"/>
        </w:rPr>
        <w:t>Dépend des contrats de recherche</w:t>
      </w:r>
    </w:p>
    <w:p w14:paraId="3595972B" w14:textId="77777777" w:rsidR="00622D26" w:rsidRPr="00702DFA" w:rsidRDefault="00622D26" w:rsidP="00E24EB1">
      <w:pPr>
        <w:ind w:left="284"/>
        <w:jc w:val="both"/>
        <w:outlineLvl w:val="0"/>
        <w:rPr>
          <w:sz w:val="20"/>
          <w:szCs w:val="20"/>
          <w:lang w:val="fr-FR"/>
        </w:rPr>
      </w:pPr>
      <w:r w:rsidRPr="00702DFA">
        <w:rPr>
          <w:sz w:val="20"/>
          <w:szCs w:val="20"/>
          <w:lang w:val="fr-FR"/>
        </w:rPr>
        <w:t>http://www.ed</w:t>
      </w:r>
      <w:r w:rsidR="00702DFA" w:rsidRPr="00702DFA">
        <w:rPr>
          <w:sz w:val="20"/>
          <w:szCs w:val="20"/>
          <w:lang w:val="fr-FR"/>
        </w:rPr>
        <w:t>ition-</w:t>
      </w:r>
      <w:r w:rsidRPr="00702DFA">
        <w:rPr>
          <w:sz w:val="20"/>
          <w:szCs w:val="20"/>
          <w:lang w:val="fr-FR"/>
        </w:rPr>
        <w:t>harmattan.fr/index.asp?navig=catalogue&amp;obj=collection&amp;no=368</w:t>
      </w:r>
    </w:p>
    <w:p w14:paraId="46D528DC" w14:textId="77777777" w:rsidR="00476B98" w:rsidRDefault="00476B98" w:rsidP="00E24EB1">
      <w:pPr>
        <w:ind w:left="284"/>
        <w:jc w:val="both"/>
        <w:outlineLvl w:val="0"/>
        <w:rPr>
          <w:b/>
          <w:lang w:val="fr-FR"/>
        </w:rPr>
      </w:pPr>
    </w:p>
    <w:p w14:paraId="7A8D4A66" w14:textId="77777777" w:rsidR="00112E4F" w:rsidRDefault="00112E4F" w:rsidP="00E24EB1">
      <w:pPr>
        <w:ind w:left="284"/>
        <w:jc w:val="both"/>
        <w:outlineLvl w:val="0"/>
        <w:rPr>
          <w:b/>
          <w:lang w:val="fr-FR"/>
        </w:rPr>
      </w:pPr>
    </w:p>
    <w:p w14:paraId="196C1A07" w14:textId="77777777" w:rsidR="00112E4F" w:rsidRDefault="00112E4F" w:rsidP="00E24EB1">
      <w:pPr>
        <w:ind w:left="284"/>
        <w:jc w:val="both"/>
        <w:outlineLvl w:val="0"/>
        <w:rPr>
          <w:b/>
          <w:lang w:val="fr-FR"/>
        </w:rPr>
      </w:pPr>
    </w:p>
    <w:p w14:paraId="632F3277" w14:textId="77777777" w:rsidR="00BA093A" w:rsidRPr="007A5B28" w:rsidRDefault="004934FB" w:rsidP="00E24EB1">
      <w:pPr>
        <w:pStyle w:val="Titre3"/>
        <w:ind w:left="284"/>
        <w:rPr>
          <w:lang w:val="fr-FR"/>
        </w:rPr>
      </w:pPr>
      <w:r w:rsidRPr="007A5B28">
        <w:rPr>
          <w:lang w:val="fr-FR"/>
        </w:rPr>
        <w:t>Revues</w:t>
      </w:r>
    </w:p>
    <w:p w14:paraId="24AFFAB7" w14:textId="77777777" w:rsidR="004934FB" w:rsidRPr="007A5B28" w:rsidRDefault="004934FB" w:rsidP="00E24EB1">
      <w:pPr>
        <w:ind w:left="284"/>
        <w:rPr>
          <w:lang w:val="fr-FR"/>
        </w:rPr>
      </w:pPr>
    </w:p>
    <w:p w14:paraId="0E31FF26" w14:textId="77777777" w:rsidR="00613ADD" w:rsidRDefault="00BA093A" w:rsidP="00E24EB1">
      <w:pPr>
        <w:ind w:left="284"/>
        <w:jc w:val="both"/>
        <w:rPr>
          <w:lang w:val="fr-FR"/>
        </w:rPr>
      </w:pPr>
      <w:r>
        <w:rPr>
          <w:b/>
          <w:lang w:val="fr-FR"/>
        </w:rPr>
        <w:t xml:space="preserve">1     </w:t>
      </w:r>
      <w:r w:rsidRPr="00F82F81">
        <w:rPr>
          <w:b/>
          <w:lang w:val="fr-FR"/>
        </w:rPr>
        <w:t>International Political Sociology</w:t>
      </w:r>
      <w:r>
        <w:rPr>
          <w:b/>
          <w:lang w:val="fr-FR"/>
        </w:rPr>
        <w:t xml:space="preserve"> </w:t>
      </w:r>
      <w:r w:rsidR="00613ADD">
        <w:rPr>
          <w:lang w:val="fr-FR"/>
        </w:rPr>
        <w:t>Créateur et co-rédacteur en chef</w:t>
      </w:r>
      <w:r w:rsidR="00613ADD" w:rsidRPr="00B708D4">
        <w:rPr>
          <w:lang w:val="fr-FR"/>
        </w:rPr>
        <w:t xml:space="preserve"> </w:t>
      </w:r>
      <w:r w:rsidR="00613ADD">
        <w:rPr>
          <w:lang w:val="fr-FR"/>
        </w:rPr>
        <w:t>avec</w:t>
      </w:r>
      <w:r w:rsidR="00613ADD" w:rsidRPr="00B708D4">
        <w:rPr>
          <w:lang w:val="fr-FR"/>
        </w:rPr>
        <w:t xml:space="preserve"> R.B.J. Walker jusqu’en Janvier 2012 de la revue trimestrielle</w:t>
      </w:r>
      <w:r w:rsidR="00613ADD" w:rsidRPr="00F82F81">
        <w:rPr>
          <w:b/>
          <w:lang w:val="fr-FR"/>
        </w:rPr>
        <w:t>.</w:t>
      </w:r>
      <w:r w:rsidR="00613ADD" w:rsidRPr="00B708D4">
        <w:rPr>
          <w:lang w:val="fr-FR"/>
        </w:rPr>
        <w:t xml:space="preserve"> International Political Sociology est une des revues de l’International Studies Association.</w:t>
      </w:r>
      <w:r w:rsidR="00613ADD">
        <w:rPr>
          <w:lang w:val="fr-FR"/>
        </w:rPr>
        <w:t xml:space="preserve"> L</w:t>
      </w:r>
      <w:r w:rsidR="00613ADD" w:rsidRPr="00B708D4">
        <w:rPr>
          <w:lang w:val="fr-FR"/>
        </w:rPr>
        <w:t>a revue est distribuée par Oxford U press</w:t>
      </w:r>
      <w:r w:rsidR="00613ADD">
        <w:rPr>
          <w:lang w:val="fr-FR"/>
        </w:rPr>
        <w:t xml:space="preserve"> </w:t>
      </w:r>
      <w:r w:rsidR="00613ADD" w:rsidRPr="00D439EF">
        <w:rPr>
          <w:lang w:val="fr-FR"/>
        </w:rPr>
        <w:t>https://academic.oup.com/ips</w:t>
      </w:r>
      <w:r w:rsidR="00613ADD" w:rsidRPr="00B708D4">
        <w:rPr>
          <w:lang w:val="fr-FR"/>
        </w:rPr>
        <w:t xml:space="preserve">. </w:t>
      </w:r>
      <w:r w:rsidR="00613ADD" w:rsidRPr="00D439EF">
        <w:rPr>
          <w:lang w:val="fr-FR"/>
        </w:rPr>
        <w:t>En 2011</w:t>
      </w:r>
      <w:r w:rsidR="00613ADD">
        <w:rPr>
          <w:lang w:val="fr-FR"/>
        </w:rPr>
        <w:t xml:space="preserve">, </w:t>
      </w:r>
      <w:r w:rsidR="00613ADD" w:rsidRPr="00D439EF">
        <w:rPr>
          <w:lang w:val="fr-FR"/>
        </w:rPr>
        <w:t xml:space="preserve">la revue était </w:t>
      </w:r>
      <w:r w:rsidR="00613ADD" w:rsidRPr="00D439EF">
        <w:rPr>
          <w:lang w:val="fr-FR"/>
        </w:rPr>
        <w:lastRenderedPageBreak/>
        <w:t>classée 5</w:t>
      </w:r>
      <w:r w:rsidR="00613ADD" w:rsidRPr="00D00E6C">
        <w:rPr>
          <w:lang w:val="fr-FR"/>
        </w:rPr>
        <w:t>ème</w:t>
      </w:r>
      <w:r w:rsidR="00613ADD">
        <w:rPr>
          <w:lang w:val="fr-FR"/>
        </w:rPr>
        <w:t xml:space="preserve"> revue de sociologie et</w:t>
      </w:r>
      <w:r w:rsidR="00613ADD" w:rsidRPr="00D439EF">
        <w:rPr>
          <w:lang w:val="fr-FR"/>
        </w:rPr>
        <w:t xml:space="preserve"> la 7</w:t>
      </w:r>
      <w:r w:rsidR="00613ADD" w:rsidRPr="00D00E6C">
        <w:rPr>
          <w:lang w:val="fr-FR"/>
        </w:rPr>
        <w:t>ème</w:t>
      </w:r>
      <w:r w:rsidR="00613ADD">
        <w:rPr>
          <w:lang w:val="fr-FR"/>
        </w:rPr>
        <w:t xml:space="preserve"> en sciences</w:t>
      </w:r>
      <w:r w:rsidR="00613ADD" w:rsidRPr="00D439EF">
        <w:rPr>
          <w:lang w:val="fr-FR"/>
        </w:rPr>
        <w:t xml:space="preserve"> politi</w:t>
      </w:r>
      <w:r w:rsidR="00613ADD">
        <w:rPr>
          <w:lang w:val="fr-FR"/>
        </w:rPr>
        <w:t>ques dans le monde</w:t>
      </w:r>
      <w:r w:rsidR="00613ADD" w:rsidRPr="00D439EF">
        <w:rPr>
          <w:lang w:val="fr-FR"/>
        </w:rPr>
        <w:t>.</w:t>
      </w:r>
      <w:r w:rsidR="00613ADD">
        <w:rPr>
          <w:lang w:val="fr-FR"/>
        </w:rPr>
        <w:t xml:space="preserve"> Depuis 2012 </w:t>
      </w:r>
      <w:r w:rsidR="002907D3">
        <w:rPr>
          <w:lang w:val="fr-FR"/>
        </w:rPr>
        <w:t xml:space="preserve">je suis </w:t>
      </w:r>
      <w:r w:rsidR="00613ADD">
        <w:rPr>
          <w:lang w:val="fr-FR"/>
        </w:rPr>
        <w:t xml:space="preserve">membre du comité de rédaction. </w:t>
      </w:r>
    </w:p>
    <w:p w14:paraId="2F15FEEA" w14:textId="77777777" w:rsidR="00C65510" w:rsidRPr="00D439EF" w:rsidRDefault="00C65510" w:rsidP="00E24EB1">
      <w:pPr>
        <w:ind w:left="284"/>
        <w:jc w:val="both"/>
        <w:rPr>
          <w:lang w:val="fr-FR"/>
        </w:rPr>
      </w:pPr>
    </w:p>
    <w:p w14:paraId="79E133FE" w14:textId="77777777" w:rsidR="00236CA3" w:rsidRDefault="00BA093A" w:rsidP="00E24EB1">
      <w:pPr>
        <w:ind w:left="284"/>
        <w:jc w:val="both"/>
        <w:rPr>
          <w:lang w:val="fr-FR"/>
        </w:rPr>
      </w:pPr>
      <w:r>
        <w:rPr>
          <w:b/>
          <w:lang w:val="fr-FR"/>
        </w:rPr>
        <w:t xml:space="preserve">2    </w:t>
      </w:r>
      <w:r w:rsidR="00613ADD" w:rsidRPr="00F82F81">
        <w:rPr>
          <w:b/>
          <w:lang w:val="fr-FR"/>
        </w:rPr>
        <w:t>Cultures &amp; Conflits</w:t>
      </w:r>
      <w:r w:rsidR="00613ADD" w:rsidRPr="00D00E6C">
        <w:rPr>
          <w:lang w:val="fr-FR"/>
        </w:rPr>
        <w:t xml:space="preserve"> (C&amp;C)</w:t>
      </w:r>
      <w:r w:rsidR="00613ADD" w:rsidRPr="005F3EC2">
        <w:rPr>
          <w:lang w:val="fr-FR"/>
        </w:rPr>
        <w:t xml:space="preserve"> </w:t>
      </w:r>
      <w:r>
        <w:rPr>
          <w:lang w:val="fr-FR"/>
        </w:rPr>
        <w:t xml:space="preserve">Co-rédacteur en chef </w:t>
      </w:r>
      <w:r w:rsidR="00613ADD" w:rsidRPr="005F3EC2">
        <w:rPr>
          <w:lang w:val="fr-FR"/>
        </w:rPr>
        <w:t xml:space="preserve">depuis 1990. La revue est publiée par CCLS et l’Harmattan. </w:t>
      </w:r>
      <w:r w:rsidR="00613ADD" w:rsidRPr="00D00E6C">
        <w:rPr>
          <w:lang w:val="fr-FR"/>
        </w:rPr>
        <w:t xml:space="preserve">The website is </w:t>
      </w:r>
      <w:hyperlink r:id="rId23" w:history="1">
        <w:r w:rsidR="00613ADD" w:rsidRPr="00D00E6C">
          <w:rPr>
            <w:lang w:val="fr-FR"/>
          </w:rPr>
          <w:t>http://www.conflits.org</w:t>
        </w:r>
      </w:hyperlink>
      <w:r w:rsidR="00613ADD" w:rsidRPr="00D00E6C">
        <w:rPr>
          <w:lang w:val="fr-FR"/>
        </w:rPr>
        <w:t xml:space="preserve">  </w:t>
      </w:r>
    </w:p>
    <w:p w14:paraId="4F948112" w14:textId="77777777" w:rsidR="00613ADD" w:rsidRPr="00D00E6C" w:rsidRDefault="00613ADD" w:rsidP="00E24EB1">
      <w:pPr>
        <w:ind w:left="284"/>
        <w:jc w:val="both"/>
        <w:rPr>
          <w:lang w:val="fr-FR"/>
        </w:rPr>
      </w:pPr>
      <w:r w:rsidRPr="00D00E6C">
        <w:rPr>
          <w:lang w:val="fr-FR"/>
        </w:rPr>
        <w:t xml:space="preserve">C&amp;C a plus de 100 numéros. </w:t>
      </w:r>
      <w:r w:rsidR="00C65510">
        <w:rPr>
          <w:lang w:val="fr-FR"/>
        </w:rPr>
        <w:t>Cultures et Conflits a été à la base de IPS</w:t>
      </w:r>
      <w:r w:rsidR="00785D5F">
        <w:rPr>
          <w:lang w:val="fr-FR"/>
        </w:rPr>
        <w:t xml:space="preserve"> et est maintenant bien connue dans les pays anglophones malgré les difficultés de traductions régulières. Cultures et Conflits est parmi les revues les plus utilisées comme référence dans les cours au Canada et en Belgique, et plus timidement le devient en France.</w:t>
      </w:r>
    </w:p>
    <w:p w14:paraId="0F287BAA" w14:textId="77777777" w:rsidR="009400EB" w:rsidRPr="009400EB" w:rsidRDefault="009400EB" w:rsidP="00E24EB1">
      <w:pPr>
        <w:ind w:left="284"/>
        <w:jc w:val="both"/>
        <w:rPr>
          <w:lang w:val="fr-FR"/>
        </w:rPr>
      </w:pPr>
      <w:proofErr w:type="gramStart"/>
      <w:r>
        <w:rPr>
          <w:lang w:val="fr-FR"/>
        </w:rPr>
        <w:t>Derniers numéros</w:t>
      </w:r>
      <w:r w:rsidR="00C5200E">
        <w:rPr>
          <w:lang w:val="fr-FR"/>
        </w:rPr>
        <w:t xml:space="preserve"> consultable</w:t>
      </w:r>
      <w:proofErr w:type="gramEnd"/>
      <w:r w:rsidR="00C5200E">
        <w:rPr>
          <w:lang w:val="fr-FR"/>
        </w:rPr>
        <w:t xml:space="preserve"> sur CAIRN</w:t>
      </w:r>
      <w:r>
        <w:rPr>
          <w:lang w:val="fr-FR"/>
        </w:rPr>
        <w:t xml:space="preserve"> : </w:t>
      </w:r>
      <w:r w:rsidRPr="009400EB">
        <w:rPr>
          <w:lang w:val="fr-FR"/>
        </w:rPr>
        <w:t>2016/3-4 (n° 103-104)</w:t>
      </w:r>
      <w:r>
        <w:rPr>
          <w:lang w:val="fr-FR"/>
        </w:rPr>
        <w:t xml:space="preserve"> </w:t>
      </w:r>
      <w:r w:rsidRPr="009400EB">
        <w:rPr>
          <w:lang w:val="fr-FR"/>
        </w:rPr>
        <w:t>Ethnographies politiques de la violence</w:t>
      </w:r>
      <w:r>
        <w:rPr>
          <w:lang w:val="fr-FR"/>
        </w:rPr>
        <w:t> ;</w:t>
      </w:r>
      <w:r w:rsidRPr="009400EB">
        <w:rPr>
          <w:lang w:val="fr-FR"/>
        </w:rPr>
        <w:t xml:space="preserve"> </w:t>
      </w:r>
    </w:p>
    <w:p w14:paraId="1F1CE05B" w14:textId="77777777" w:rsidR="009400EB" w:rsidRPr="009400EB" w:rsidRDefault="009400EB" w:rsidP="00E24EB1">
      <w:pPr>
        <w:ind w:left="284"/>
        <w:jc w:val="both"/>
        <w:rPr>
          <w:lang w:val="fr-FR"/>
        </w:rPr>
      </w:pPr>
      <w:r w:rsidRPr="009400EB">
        <w:rPr>
          <w:lang w:val="fr-FR"/>
        </w:rPr>
        <w:t>2016/2 (n° 102)</w:t>
      </w:r>
      <w:r>
        <w:rPr>
          <w:lang w:val="fr-FR"/>
        </w:rPr>
        <w:t xml:space="preserve"> </w:t>
      </w:r>
      <w:r w:rsidRPr="009400EB">
        <w:rPr>
          <w:lang w:val="fr-FR"/>
        </w:rPr>
        <w:t>Questions de méthodes</w:t>
      </w:r>
      <w:r>
        <w:rPr>
          <w:lang w:val="fr-FR"/>
        </w:rPr>
        <w:t xml:space="preserve">, </w:t>
      </w:r>
      <w:r w:rsidRPr="009400EB">
        <w:rPr>
          <w:lang w:val="fr-FR"/>
        </w:rPr>
        <w:t>Savoir-faire des études critiques de sécurité</w:t>
      </w:r>
      <w:r>
        <w:rPr>
          <w:lang w:val="fr-FR"/>
        </w:rPr>
        <w:t xml:space="preserve"> ; </w:t>
      </w:r>
      <w:r w:rsidRPr="009400EB">
        <w:rPr>
          <w:lang w:val="fr-FR"/>
        </w:rPr>
        <w:t>2016/1 (n° 101)</w:t>
      </w:r>
      <w:r>
        <w:rPr>
          <w:lang w:val="fr-FR"/>
        </w:rPr>
        <w:t xml:space="preserve"> </w:t>
      </w:r>
      <w:r w:rsidRPr="009400EB">
        <w:rPr>
          <w:lang w:val="fr-FR"/>
        </w:rPr>
        <w:t>Marges urbaines et résistances citadines</w:t>
      </w:r>
      <w:r>
        <w:rPr>
          <w:lang w:val="fr-FR"/>
        </w:rPr>
        <w:t xml:space="preserve">, </w:t>
      </w:r>
    </w:p>
    <w:p w14:paraId="31D7D45B" w14:textId="77777777" w:rsidR="00613ADD" w:rsidRDefault="009400EB" w:rsidP="00E24EB1">
      <w:pPr>
        <w:ind w:left="284"/>
        <w:jc w:val="both"/>
        <w:rPr>
          <w:lang w:val="fr-FR"/>
        </w:rPr>
      </w:pPr>
      <w:r w:rsidRPr="009400EB">
        <w:rPr>
          <w:lang w:val="fr-FR"/>
        </w:rPr>
        <w:t>2015/3-4 (n° 99-100)</w:t>
      </w:r>
      <w:r>
        <w:rPr>
          <w:lang w:val="fr-FR"/>
        </w:rPr>
        <w:t xml:space="preserve"> </w:t>
      </w:r>
      <w:r w:rsidRPr="009400EB">
        <w:rPr>
          <w:lang w:val="fr-FR"/>
        </w:rPr>
        <w:t>Effets-frontières en Méditerranée : contrôles et violences</w:t>
      </w:r>
      <w:r>
        <w:rPr>
          <w:lang w:val="fr-FR"/>
        </w:rPr>
        <w:t> ; 2</w:t>
      </w:r>
      <w:r w:rsidRPr="009400EB">
        <w:rPr>
          <w:lang w:val="fr-FR"/>
        </w:rPr>
        <w:t>015/2 (n° 98)</w:t>
      </w:r>
      <w:r>
        <w:rPr>
          <w:lang w:val="fr-FR"/>
        </w:rPr>
        <w:t xml:space="preserve"> </w:t>
      </w:r>
      <w:r w:rsidRPr="009400EB">
        <w:rPr>
          <w:lang w:val="fr-FR"/>
        </w:rPr>
        <w:t>Élites transnationales</w:t>
      </w:r>
      <w:r w:rsidR="00BC7C42">
        <w:rPr>
          <w:lang w:val="fr-FR"/>
        </w:rPr>
        <w:t>,</w:t>
      </w:r>
      <w:r w:rsidR="00BC7C42" w:rsidRPr="00BC7C42">
        <w:rPr>
          <w:lang w:val="fr-FR"/>
        </w:rPr>
        <w:t xml:space="preserve"> 2015/1 (n° 97)</w:t>
      </w:r>
      <w:r w:rsidR="00BC7C42">
        <w:rPr>
          <w:lang w:val="fr-FR"/>
        </w:rPr>
        <w:t xml:space="preserve"> </w:t>
      </w:r>
      <w:r w:rsidR="00BC7C42" w:rsidRPr="00BC7C42">
        <w:rPr>
          <w:lang w:val="fr-FR"/>
        </w:rPr>
        <w:t>Représentations, mobilisations</w:t>
      </w:r>
    </w:p>
    <w:p w14:paraId="3FFA83F8" w14:textId="77777777" w:rsidR="00BC7C42" w:rsidRDefault="00BC7C42" w:rsidP="00E24EB1">
      <w:pPr>
        <w:ind w:left="284"/>
        <w:jc w:val="both"/>
        <w:rPr>
          <w:lang w:val="fr-FR"/>
        </w:rPr>
      </w:pPr>
      <w:r w:rsidRPr="00BC7C42">
        <w:rPr>
          <w:rFonts w:eastAsia="Times New Roman"/>
          <w:lang w:val="fr-FR"/>
        </w:rPr>
        <w:t xml:space="preserve">2014/2-3-4 (n° 94-95-96) </w:t>
      </w:r>
      <w:hyperlink r:id="rId24" w:history="1">
        <w:r w:rsidRPr="00BC7C42">
          <w:rPr>
            <w:lang w:val="fr-FR"/>
          </w:rPr>
          <w:t>Critique de la raison criminologique</w:t>
        </w:r>
      </w:hyperlink>
      <w:r w:rsidRPr="00BC7C42">
        <w:rPr>
          <w:lang w:val="fr-FR"/>
        </w:rPr>
        <w:t> </w:t>
      </w:r>
      <w:r>
        <w:rPr>
          <w:lang w:val="fr-FR"/>
        </w:rPr>
        <w:t>;</w:t>
      </w:r>
      <w:r w:rsidRPr="00BC7C42">
        <w:rPr>
          <w:rFonts w:eastAsia="Times New Roman"/>
          <w:lang w:val="fr-FR"/>
        </w:rPr>
        <w:t xml:space="preserve"> </w:t>
      </w:r>
      <w:r>
        <w:rPr>
          <w:rFonts w:eastAsia="Times New Roman"/>
          <w:lang w:val="fr-FR"/>
        </w:rPr>
        <w:t xml:space="preserve">2014/1 (n° 93) </w:t>
      </w:r>
      <w:hyperlink r:id="rId25" w:history="1">
        <w:r w:rsidRPr="00BC7C42">
          <w:rPr>
            <w:lang w:val="fr-FR"/>
          </w:rPr>
          <w:t>Résistance, existence, autorité</w:t>
        </w:r>
      </w:hyperlink>
      <w:r w:rsidRPr="00BC7C42">
        <w:rPr>
          <w:lang w:val="fr-FR"/>
        </w:rPr>
        <w:t xml:space="preserve">;  </w:t>
      </w:r>
    </w:p>
    <w:p w14:paraId="08A5A3EE" w14:textId="77777777" w:rsidR="00C5200E" w:rsidRDefault="00C5200E" w:rsidP="00E24EB1">
      <w:pPr>
        <w:ind w:left="284"/>
        <w:jc w:val="both"/>
        <w:rPr>
          <w:lang w:val="fr-FR"/>
        </w:rPr>
      </w:pPr>
      <w:proofErr w:type="gramStart"/>
      <w:r>
        <w:rPr>
          <w:lang w:val="fr-FR"/>
        </w:rPr>
        <w:t>Numéros consultable</w:t>
      </w:r>
      <w:proofErr w:type="gramEnd"/>
      <w:r>
        <w:rPr>
          <w:lang w:val="fr-FR"/>
        </w:rPr>
        <w:t xml:space="preserve"> sur Revues.org</w:t>
      </w:r>
    </w:p>
    <w:p w14:paraId="558E84FA" w14:textId="77777777" w:rsidR="00C5200E" w:rsidRPr="00C5200E" w:rsidRDefault="00C5200E" w:rsidP="00E24EB1">
      <w:pPr>
        <w:ind w:left="284"/>
        <w:jc w:val="both"/>
        <w:rPr>
          <w:rFonts w:eastAsia="Times New Roman"/>
          <w:lang w:val="fr-FR" w:eastAsia="fr-FR"/>
        </w:rPr>
      </w:pPr>
      <w:r w:rsidRPr="00C5200E">
        <w:rPr>
          <w:rFonts w:eastAsia="Times New Roman"/>
          <w:lang w:val="fr-FR" w:eastAsia="fr-FR"/>
        </w:rPr>
        <w:t>2013/3-4 (n° 91-92)</w:t>
      </w:r>
      <w:r>
        <w:rPr>
          <w:rFonts w:eastAsia="Times New Roman"/>
          <w:lang w:val="fr-FR" w:eastAsia="fr-FR"/>
        </w:rPr>
        <w:t xml:space="preserve"> </w:t>
      </w:r>
      <w:r w:rsidRPr="00C5200E">
        <w:rPr>
          <w:rFonts w:eastAsia="Times New Roman"/>
          <w:lang w:val="fr-FR" w:eastAsia="fr-FR"/>
        </w:rPr>
        <w:t>Iconographies rebelles</w:t>
      </w:r>
      <w:r>
        <w:rPr>
          <w:rFonts w:eastAsia="Times New Roman"/>
          <w:lang w:val="fr-FR" w:eastAsia="fr-FR"/>
        </w:rPr>
        <w:t xml:space="preserve"> ; </w:t>
      </w:r>
      <w:r w:rsidRPr="00C5200E">
        <w:rPr>
          <w:rFonts w:eastAsia="Times New Roman"/>
          <w:lang w:val="fr-FR" w:eastAsia="fr-FR"/>
        </w:rPr>
        <w:t>2013/2 (n° 90)</w:t>
      </w:r>
      <w:r>
        <w:rPr>
          <w:rFonts w:eastAsia="Times New Roman"/>
          <w:lang w:val="fr-FR" w:eastAsia="fr-FR"/>
        </w:rPr>
        <w:t xml:space="preserve"> </w:t>
      </w:r>
      <w:r w:rsidRPr="00C5200E">
        <w:rPr>
          <w:rFonts w:eastAsia="Times New Roman"/>
          <w:lang w:val="fr-FR" w:eastAsia="fr-FR"/>
        </w:rPr>
        <w:t>Où sont les murs ?</w:t>
      </w:r>
      <w:r>
        <w:rPr>
          <w:rFonts w:eastAsia="Times New Roman"/>
          <w:lang w:val="fr-FR" w:eastAsia="fr-FR"/>
        </w:rPr>
        <w:t xml:space="preserve"> </w:t>
      </w:r>
      <w:r w:rsidRPr="00C5200E">
        <w:rPr>
          <w:rFonts w:eastAsia="Times New Roman"/>
          <w:lang w:val="fr-FR" w:eastAsia="fr-FR"/>
        </w:rPr>
        <w:t>Penser l'enfermement en sciences sociales</w:t>
      </w:r>
      <w:r>
        <w:rPr>
          <w:rFonts w:eastAsia="Times New Roman"/>
          <w:lang w:val="fr-FR" w:eastAsia="fr-FR"/>
        </w:rPr>
        <w:t xml:space="preserve"> ; </w:t>
      </w:r>
      <w:r w:rsidRPr="00C5200E">
        <w:rPr>
          <w:rFonts w:eastAsia="Times New Roman"/>
          <w:lang w:val="fr-FR" w:eastAsia="fr-FR"/>
        </w:rPr>
        <w:t>2013/1 (n° 89)</w:t>
      </w:r>
      <w:r>
        <w:rPr>
          <w:rFonts w:eastAsia="Times New Roman"/>
          <w:lang w:val="fr-FR" w:eastAsia="fr-FR"/>
        </w:rPr>
        <w:t xml:space="preserve"> </w:t>
      </w:r>
      <w:r w:rsidRPr="00C5200E">
        <w:rPr>
          <w:rFonts w:eastAsia="Times New Roman"/>
          <w:lang w:val="fr-FR" w:eastAsia="fr-FR"/>
        </w:rPr>
        <w:t>Militantisme et répression</w:t>
      </w:r>
      <w:r w:rsidR="009E6AED">
        <w:rPr>
          <w:rFonts w:eastAsia="Times New Roman"/>
          <w:lang w:val="fr-FR" w:eastAsia="fr-FR"/>
        </w:rPr>
        <w:t> ;</w:t>
      </w:r>
    </w:p>
    <w:p w14:paraId="57904868" w14:textId="77777777" w:rsidR="00E24EB1" w:rsidRDefault="009E6AED" w:rsidP="00E24EB1">
      <w:pPr>
        <w:ind w:left="284"/>
        <w:jc w:val="both"/>
        <w:rPr>
          <w:rFonts w:eastAsia="Times New Roman"/>
          <w:lang w:val="fr-FR" w:eastAsia="fr-FR"/>
        </w:rPr>
      </w:pPr>
      <w:r w:rsidRPr="009E6AED">
        <w:rPr>
          <w:rFonts w:eastAsia="Times New Roman"/>
          <w:lang w:val="fr-FR" w:eastAsia="fr-FR"/>
        </w:rPr>
        <w:t>2012/4 (n° 88)</w:t>
      </w:r>
      <w:r>
        <w:rPr>
          <w:rFonts w:eastAsia="Times New Roman"/>
          <w:lang w:val="fr-FR" w:eastAsia="fr-FR"/>
        </w:rPr>
        <w:t xml:space="preserve"> </w:t>
      </w:r>
      <w:r w:rsidRPr="009E6AED">
        <w:rPr>
          <w:rFonts w:eastAsia="Times New Roman"/>
          <w:lang w:val="fr-FR" w:eastAsia="fr-FR"/>
        </w:rPr>
        <w:t>Migrations climatiques</w:t>
      </w:r>
      <w:r>
        <w:rPr>
          <w:rFonts w:eastAsia="Times New Roman"/>
          <w:lang w:val="fr-FR" w:eastAsia="fr-FR"/>
        </w:rPr>
        <w:t xml:space="preserve"> ; </w:t>
      </w:r>
      <w:r w:rsidRPr="009E6AED">
        <w:rPr>
          <w:rFonts w:eastAsia="Times New Roman"/>
          <w:lang w:val="fr-FR" w:eastAsia="fr-FR"/>
        </w:rPr>
        <w:t>2012/3 (n° 87)</w:t>
      </w:r>
      <w:r>
        <w:rPr>
          <w:rFonts w:eastAsia="Times New Roman"/>
          <w:lang w:val="fr-FR" w:eastAsia="fr-FR"/>
        </w:rPr>
        <w:t xml:space="preserve"> </w:t>
      </w:r>
      <w:r w:rsidRPr="009E6AED">
        <w:rPr>
          <w:rFonts w:eastAsia="Times New Roman"/>
          <w:lang w:val="fr-FR" w:eastAsia="fr-FR"/>
        </w:rPr>
        <w:t>Guerres et reconnaissance</w:t>
      </w:r>
      <w:r>
        <w:rPr>
          <w:rFonts w:eastAsia="Times New Roman"/>
          <w:lang w:val="fr-FR" w:eastAsia="fr-FR"/>
        </w:rPr>
        <w:t xml:space="preserve"> ; </w:t>
      </w:r>
      <w:r w:rsidRPr="009E6AED">
        <w:rPr>
          <w:rFonts w:eastAsia="Times New Roman"/>
          <w:lang w:val="fr-FR" w:eastAsia="fr-FR"/>
        </w:rPr>
        <w:t>2012/1-2 (n° 85-86)</w:t>
      </w:r>
      <w:r>
        <w:rPr>
          <w:rFonts w:eastAsia="Times New Roman"/>
          <w:lang w:val="fr-FR" w:eastAsia="fr-FR"/>
        </w:rPr>
        <w:t xml:space="preserve"> </w:t>
      </w:r>
      <w:r w:rsidRPr="009E6AED">
        <w:rPr>
          <w:rFonts w:eastAsia="Times New Roman"/>
          <w:lang w:val="fr-FR" w:eastAsia="fr-FR"/>
        </w:rPr>
        <w:t>L'institutionnalisation du Parlement européen</w:t>
      </w:r>
    </w:p>
    <w:p w14:paraId="55369299" w14:textId="77777777" w:rsidR="00E24EB1" w:rsidRDefault="00E24EB1" w:rsidP="00E24EB1">
      <w:pPr>
        <w:ind w:left="284"/>
        <w:jc w:val="both"/>
        <w:rPr>
          <w:rFonts w:eastAsia="Times New Roman"/>
          <w:lang w:val="fr-FR" w:eastAsia="fr-FR"/>
        </w:rPr>
      </w:pPr>
    </w:p>
    <w:p w14:paraId="29A2E91A" w14:textId="77777777" w:rsidR="00E24EB1" w:rsidRPr="00D00E6C" w:rsidRDefault="00E24EB1" w:rsidP="00E24EB1">
      <w:pPr>
        <w:ind w:left="284"/>
        <w:jc w:val="both"/>
        <w:outlineLvl w:val="0"/>
        <w:rPr>
          <w:b/>
          <w:lang w:val="fr-FR"/>
        </w:rPr>
      </w:pPr>
      <w:r w:rsidRPr="00D00E6C">
        <w:rPr>
          <w:b/>
          <w:lang w:val="fr-FR"/>
        </w:rPr>
        <w:t>Participation à différents comités de lecture</w:t>
      </w:r>
      <w:r>
        <w:rPr>
          <w:b/>
          <w:lang w:val="fr-FR"/>
        </w:rPr>
        <w:t xml:space="preserve"> au-delà de IPS et C&amp;C</w:t>
      </w:r>
    </w:p>
    <w:p w14:paraId="69D54509" w14:textId="77777777" w:rsidR="00E24EB1" w:rsidRPr="00D00E6C" w:rsidRDefault="00E24EB1" w:rsidP="00E24EB1">
      <w:pPr>
        <w:ind w:left="284"/>
        <w:jc w:val="both"/>
        <w:rPr>
          <w:b/>
          <w:lang w:val="fr-FR"/>
        </w:rPr>
      </w:pPr>
    </w:p>
    <w:p w14:paraId="35C66C1F" w14:textId="77777777" w:rsidR="00E24EB1" w:rsidRPr="007A5B28" w:rsidRDefault="00E24EB1" w:rsidP="00E24EB1">
      <w:pPr>
        <w:ind w:left="284"/>
        <w:jc w:val="both"/>
        <w:rPr>
          <w:lang w:val="en-US"/>
        </w:rPr>
      </w:pPr>
      <w:r w:rsidRPr="007A5B28">
        <w:rPr>
          <w:lang w:val="en-US"/>
        </w:rPr>
        <w:t xml:space="preserve">European Journal of International Relations, Security Dialogue, </w:t>
      </w:r>
      <w:r w:rsidRPr="00773AFE">
        <w:rPr>
          <w:lang w:val="en-US"/>
        </w:rPr>
        <w:t xml:space="preserve">International Studies </w:t>
      </w:r>
      <w:r w:rsidRPr="007A5B28">
        <w:rPr>
          <w:lang w:val="en-US"/>
        </w:rPr>
        <w:t xml:space="preserve">Perspectives, Conflitti Globali, </w:t>
      </w:r>
      <w:r>
        <w:rPr>
          <w:lang w:val="en-US"/>
        </w:rPr>
        <w:t xml:space="preserve">Surveillance and society, </w:t>
      </w:r>
      <w:r w:rsidRPr="00773AFE">
        <w:rPr>
          <w:lang w:val="en-US"/>
        </w:rPr>
        <w:t>T</w:t>
      </w:r>
      <w:r>
        <w:rPr>
          <w:lang w:val="en-US"/>
        </w:rPr>
        <w:t>heoretical criminology</w:t>
      </w:r>
      <w:r w:rsidRPr="00773AFE">
        <w:rPr>
          <w:lang w:val="en-US"/>
        </w:rPr>
        <w:t>, JIRD, International Studies Quarterly, British journal of criminology,</w:t>
      </w:r>
      <w:r>
        <w:rPr>
          <w:lang w:val="en-US"/>
        </w:rPr>
        <w:t xml:space="preserve"> Geopolitics, Millennium.</w:t>
      </w:r>
    </w:p>
    <w:p w14:paraId="182EB2C9" w14:textId="77777777" w:rsidR="00E24EB1" w:rsidRDefault="00E24EB1" w:rsidP="00E24EB1">
      <w:pPr>
        <w:ind w:left="284"/>
        <w:jc w:val="both"/>
        <w:rPr>
          <w:lang w:val="fr-FR"/>
        </w:rPr>
      </w:pPr>
      <w:r w:rsidRPr="005967D4">
        <w:rPr>
          <w:lang w:val="fr-FR"/>
        </w:rPr>
        <w:t>Environ une dizaine d’évaluation par an.</w:t>
      </w:r>
    </w:p>
    <w:p w14:paraId="528D9479" w14:textId="77777777" w:rsidR="00E24EB1" w:rsidRDefault="00E24EB1" w:rsidP="00E24EB1">
      <w:pPr>
        <w:ind w:left="284"/>
        <w:jc w:val="both"/>
        <w:rPr>
          <w:lang w:val="fr-FR"/>
        </w:rPr>
      </w:pPr>
    </w:p>
    <w:p w14:paraId="1C85BC6D" w14:textId="77777777" w:rsidR="00E24EB1" w:rsidRPr="008F44E4" w:rsidRDefault="00E24EB1" w:rsidP="00E24EB1">
      <w:pPr>
        <w:ind w:left="284"/>
        <w:jc w:val="both"/>
        <w:outlineLvl w:val="0"/>
        <w:rPr>
          <w:b/>
          <w:lang w:val="fr-FR"/>
        </w:rPr>
      </w:pPr>
      <w:r w:rsidRPr="008F44E4">
        <w:rPr>
          <w:b/>
          <w:lang w:val="fr-FR"/>
        </w:rPr>
        <w:t>Evaluation d’ouvrages</w:t>
      </w:r>
    </w:p>
    <w:p w14:paraId="519A6C9A" w14:textId="77777777" w:rsidR="00E24EB1" w:rsidRDefault="00E24EB1" w:rsidP="00E24EB1">
      <w:pPr>
        <w:ind w:left="284"/>
        <w:jc w:val="both"/>
        <w:rPr>
          <w:lang w:val="fr-FR"/>
        </w:rPr>
      </w:pPr>
    </w:p>
    <w:p w14:paraId="2C4522F8" w14:textId="77777777" w:rsidR="00C5200E" w:rsidRPr="00E24EB1" w:rsidRDefault="00E24EB1" w:rsidP="00E24EB1">
      <w:pPr>
        <w:ind w:left="284"/>
        <w:jc w:val="both"/>
        <w:rPr>
          <w:lang w:val="fr-FR"/>
        </w:rPr>
      </w:pPr>
      <w:r>
        <w:rPr>
          <w:lang w:val="fr-FR"/>
        </w:rPr>
        <w:t xml:space="preserve">Je suis assez souvent sollicité par Routldege pour étudier des manuscrits qui pourrait entrer dans le champ d’une de mes deux collections et pour des manuscrits à caractère transdiciplinaire. Je le suis plus épisodiquement par d’autres maisons </w:t>
      </w:r>
      <w:proofErr w:type="gramStart"/>
      <w:r>
        <w:rPr>
          <w:lang w:val="fr-FR"/>
        </w:rPr>
        <w:t>d’ édition</w:t>
      </w:r>
      <w:proofErr w:type="gramEnd"/>
      <w:r>
        <w:rPr>
          <w:lang w:val="fr-FR"/>
        </w:rPr>
        <w:t xml:space="preserve">, Rowman and Littlefield International, Manchester University Press, Ashgate, Oxford University Press, </w:t>
      </w:r>
      <w:r w:rsidRPr="005967D4">
        <w:rPr>
          <w:lang w:val="fr-FR"/>
        </w:rPr>
        <w:t xml:space="preserve"> </w:t>
      </w:r>
    </w:p>
    <w:p w14:paraId="735B4175" w14:textId="77777777" w:rsidR="004934FB" w:rsidRDefault="004934FB" w:rsidP="00E24EB1">
      <w:pPr>
        <w:ind w:left="284"/>
        <w:jc w:val="both"/>
        <w:outlineLvl w:val="0"/>
        <w:rPr>
          <w:b/>
          <w:lang w:val="fr-FR"/>
        </w:rPr>
      </w:pPr>
    </w:p>
    <w:p w14:paraId="0EEB1CA5" w14:textId="77777777" w:rsidR="00BA093A" w:rsidRDefault="00C9784F" w:rsidP="00E24EB1">
      <w:pPr>
        <w:pStyle w:val="Titre3"/>
        <w:ind w:left="284"/>
        <w:rPr>
          <w:lang w:val="fr-FR"/>
        </w:rPr>
      </w:pPr>
      <w:r>
        <w:rPr>
          <w:lang w:val="fr-FR"/>
        </w:rPr>
        <w:t>Animatio</w:t>
      </w:r>
      <w:r w:rsidR="002907D3">
        <w:rPr>
          <w:lang w:val="fr-FR"/>
        </w:rPr>
        <w:t>n de réseau</w:t>
      </w:r>
      <w:r w:rsidR="00964567">
        <w:rPr>
          <w:lang w:val="fr-FR"/>
        </w:rPr>
        <w:t>x</w:t>
      </w:r>
      <w:r w:rsidR="002907D3">
        <w:rPr>
          <w:lang w:val="fr-FR"/>
        </w:rPr>
        <w:t xml:space="preserve"> de recherche en fav</w:t>
      </w:r>
      <w:r>
        <w:rPr>
          <w:lang w:val="fr-FR"/>
        </w:rPr>
        <w:t>e</w:t>
      </w:r>
      <w:r w:rsidR="002907D3">
        <w:rPr>
          <w:lang w:val="fr-FR"/>
        </w:rPr>
        <w:t>u</w:t>
      </w:r>
      <w:r w:rsidR="006C30F6">
        <w:rPr>
          <w:lang w:val="fr-FR"/>
        </w:rPr>
        <w:t>r des étudiants doctorants et p</w:t>
      </w:r>
      <w:r>
        <w:rPr>
          <w:lang w:val="fr-FR"/>
        </w:rPr>
        <w:t>o</w:t>
      </w:r>
      <w:r w:rsidR="006C30F6">
        <w:rPr>
          <w:lang w:val="fr-FR"/>
        </w:rPr>
        <w:t>s</w:t>
      </w:r>
      <w:r>
        <w:rPr>
          <w:lang w:val="fr-FR"/>
        </w:rPr>
        <w:t>t doctorants</w:t>
      </w:r>
    </w:p>
    <w:p w14:paraId="6CB69239" w14:textId="77777777" w:rsidR="00C9784F" w:rsidRPr="007A5B28" w:rsidRDefault="00C9784F" w:rsidP="00E24EB1">
      <w:pPr>
        <w:ind w:left="284"/>
        <w:rPr>
          <w:lang w:val="fr-FR"/>
        </w:rPr>
      </w:pPr>
    </w:p>
    <w:p w14:paraId="33147BF6" w14:textId="77777777" w:rsidR="00055920" w:rsidRPr="00F16C04" w:rsidRDefault="00964567" w:rsidP="00E24EB1">
      <w:pPr>
        <w:ind w:left="284"/>
        <w:jc w:val="both"/>
        <w:outlineLvl w:val="0"/>
        <w:rPr>
          <w:lang w:val="fr-FR"/>
        </w:rPr>
      </w:pPr>
      <w:r>
        <w:rPr>
          <w:lang w:val="fr-FR"/>
        </w:rPr>
        <w:t>Avec le soutien de Sciences-Po et KCL, u</w:t>
      </w:r>
      <w:r w:rsidR="00F16C04" w:rsidRPr="00F16C04">
        <w:rPr>
          <w:lang w:val="fr-FR"/>
        </w:rPr>
        <w:t xml:space="preserve">ne grande partie des activités </w:t>
      </w:r>
      <w:r w:rsidR="00F16C04">
        <w:rPr>
          <w:lang w:val="fr-FR"/>
        </w:rPr>
        <w:t xml:space="preserve">d’animation de la recherche a été tournée vers le développement de la section IPS de l’ISA et de la revue, ainsi que les opportunités pour les doctorants intéressés par la problématique d’IPS de trouver des partenaires dans le monde entier. Au niveau international, la </w:t>
      </w:r>
      <w:r w:rsidR="00F16C04">
        <w:rPr>
          <w:lang w:val="fr-FR"/>
        </w:rPr>
        <w:lastRenderedPageBreak/>
        <w:t xml:space="preserve">création d’un réseau d’universités soutenant la mobilité de leurs étudiants doctorants </w:t>
      </w:r>
      <w:r w:rsidR="00B7605D">
        <w:rPr>
          <w:lang w:val="fr-FR"/>
        </w:rPr>
        <w:t xml:space="preserve">pour des conférences IPS (roving seminar) a permis aux étudiants de présenter des panels, de publier des ouvrages collectifs ou des numéros spéciaux de revue, et d’être recrutés dans des départements qui développent cette problématique. Rappelons qu’IPS est la cinquième section de </w:t>
      </w:r>
      <w:proofErr w:type="gramStart"/>
      <w:r w:rsidR="00B7605D">
        <w:rPr>
          <w:lang w:val="fr-FR"/>
        </w:rPr>
        <w:t>l’ ISA</w:t>
      </w:r>
      <w:proofErr w:type="gramEnd"/>
      <w:r w:rsidR="00B7605D">
        <w:rPr>
          <w:lang w:val="fr-FR"/>
        </w:rPr>
        <w:t xml:space="preserve"> et organise</w:t>
      </w:r>
      <w:r w:rsidR="00853B27">
        <w:rPr>
          <w:lang w:val="fr-FR"/>
        </w:rPr>
        <w:t xml:space="preserve"> une centaine de panels par an au sein de l’ISA ou de l’EISA et de plus en plus en sociologie et géographie en plus des relations internationales.</w:t>
      </w:r>
      <w:r w:rsidR="00B7605D">
        <w:rPr>
          <w:lang w:val="fr-FR"/>
        </w:rPr>
        <w:t xml:space="preserve"> </w:t>
      </w:r>
      <w:r w:rsidR="00853B27">
        <w:rPr>
          <w:lang w:val="fr-FR"/>
        </w:rPr>
        <w:t>Parmi les événements marquants.</w:t>
      </w:r>
    </w:p>
    <w:p w14:paraId="33E44B88" w14:textId="77777777" w:rsidR="00F82F81" w:rsidRPr="002A0C05" w:rsidRDefault="002B1A3D" w:rsidP="00E24EB1">
      <w:pPr>
        <w:ind w:left="284"/>
        <w:jc w:val="both"/>
        <w:rPr>
          <w:lang w:val="fr-FR"/>
        </w:rPr>
      </w:pPr>
      <w:r w:rsidRPr="002A0C05">
        <w:rPr>
          <w:lang w:val="fr-FR"/>
        </w:rPr>
        <w:t>•</w:t>
      </w:r>
      <w:r w:rsidRPr="002A0C05">
        <w:rPr>
          <w:lang w:val="fr-FR"/>
        </w:rPr>
        <w:tab/>
      </w:r>
      <w:r w:rsidRPr="00635E7A">
        <w:rPr>
          <w:b/>
          <w:lang w:val="fr-FR"/>
        </w:rPr>
        <w:t>Organisation des séminaires doctoraux CERI-KCL</w:t>
      </w:r>
      <w:r w:rsidRPr="002A0C05">
        <w:rPr>
          <w:lang w:val="fr-FR"/>
        </w:rPr>
        <w:t xml:space="preserve"> </w:t>
      </w:r>
    </w:p>
    <w:p w14:paraId="58327EF7" w14:textId="77777777" w:rsidR="002B1A3D" w:rsidRPr="00635E7A" w:rsidRDefault="002B1A3D" w:rsidP="00E24EB1">
      <w:pPr>
        <w:ind w:left="284"/>
        <w:jc w:val="both"/>
        <w:rPr>
          <w:lang w:val="fr-FR"/>
        </w:rPr>
      </w:pPr>
      <w:r w:rsidRPr="007A5B28">
        <w:rPr>
          <w:lang w:val="fr-FR"/>
        </w:rPr>
        <w:t xml:space="preserve">Annual seminar between King’s College London and Sciences Po 2016 et 2017. </w:t>
      </w:r>
      <w:r w:rsidR="00853B27" w:rsidRPr="00635E7A">
        <w:rPr>
          <w:lang w:val="fr-FR"/>
        </w:rPr>
        <w:t>Les reunions doctorales SPOK (sciences-po-KCL) réunissent les étudiants des deux universités avec des thématiques ouvertes bien au delà d’IPS</w:t>
      </w:r>
      <w:r w:rsidR="00635E7A">
        <w:rPr>
          <w:lang w:val="fr-FR"/>
        </w:rPr>
        <w:t xml:space="preserve"> mais en empruntant des réflexions et des méthodes qui recoupent des préoccupations pédagogiques communes sur la réflexivité et les avantages du travail collectif.</w:t>
      </w:r>
    </w:p>
    <w:p w14:paraId="243DAC6A" w14:textId="77777777" w:rsidR="00635E7A" w:rsidRPr="001D1E34" w:rsidRDefault="00F82F81" w:rsidP="00E24EB1">
      <w:pPr>
        <w:ind w:left="284"/>
        <w:jc w:val="both"/>
        <w:rPr>
          <w:lang w:val="fr-FR"/>
        </w:rPr>
      </w:pPr>
      <w:r w:rsidRPr="001D1E34">
        <w:rPr>
          <w:b/>
          <w:lang w:val="fr-FR"/>
        </w:rPr>
        <w:t>•</w:t>
      </w:r>
      <w:r w:rsidRPr="001D1E34">
        <w:rPr>
          <w:b/>
          <w:lang w:val="fr-FR"/>
        </w:rPr>
        <w:tab/>
      </w:r>
      <w:r w:rsidR="00635E7A" w:rsidRPr="001D1E34">
        <w:rPr>
          <w:b/>
          <w:lang w:val="fr-FR"/>
        </w:rPr>
        <w:t xml:space="preserve">Organisation, animation et </w:t>
      </w:r>
      <w:r w:rsidR="001D1E34" w:rsidRPr="001D1E34">
        <w:rPr>
          <w:b/>
          <w:lang w:val="fr-FR"/>
        </w:rPr>
        <w:t>co-r</w:t>
      </w:r>
      <w:r w:rsidRPr="001D1E34">
        <w:rPr>
          <w:b/>
          <w:lang w:val="fr-FR"/>
        </w:rPr>
        <w:t>esponsab</w:t>
      </w:r>
      <w:r w:rsidR="00635E7A" w:rsidRPr="001D1E34">
        <w:rPr>
          <w:b/>
          <w:lang w:val="fr-FR"/>
        </w:rPr>
        <w:t>ilité</w:t>
      </w:r>
      <w:r w:rsidRPr="001D1E34">
        <w:rPr>
          <w:b/>
          <w:lang w:val="fr-FR"/>
        </w:rPr>
        <w:t xml:space="preserve"> de</w:t>
      </w:r>
      <w:r w:rsidR="001D1E34" w:rsidRPr="001D1E34">
        <w:rPr>
          <w:b/>
          <w:lang w:val="fr-FR"/>
        </w:rPr>
        <w:t xml:space="preserve">s séminaires </w:t>
      </w:r>
      <w:r w:rsidR="001D1E34">
        <w:rPr>
          <w:b/>
          <w:lang w:val="fr-FR"/>
        </w:rPr>
        <w:t>itiné</w:t>
      </w:r>
      <w:r w:rsidR="001D1E34" w:rsidRPr="001D1E34">
        <w:rPr>
          <w:b/>
          <w:lang w:val="fr-FR"/>
        </w:rPr>
        <w:t>rants de</w:t>
      </w:r>
      <w:r w:rsidRPr="001D1E34">
        <w:rPr>
          <w:lang w:val="fr-FR"/>
        </w:rPr>
        <w:t xml:space="preserve"> </w:t>
      </w:r>
      <w:proofErr w:type="gramStart"/>
      <w:r w:rsidRPr="001D1E34">
        <w:rPr>
          <w:b/>
          <w:lang w:val="fr-FR"/>
        </w:rPr>
        <w:t>l’ IPS</w:t>
      </w:r>
      <w:proofErr w:type="gramEnd"/>
      <w:r w:rsidRPr="001D1E34">
        <w:rPr>
          <w:b/>
          <w:lang w:val="fr-FR"/>
        </w:rPr>
        <w:t xml:space="preserve"> doctoral school </w:t>
      </w:r>
      <w:r w:rsidR="001D1E34">
        <w:rPr>
          <w:b/>
          <w:lang w:val="fr-FR"/>
        </w:rPr>
        <w:t>(</w:t>
      </w:r>
      <w:r w:rsidRPr="001D1E34">
        <w:rPr>
          <w:b/>
          <w:lang w:val="fr-FR"/>
        </w:rPr>
        <w:t>roving seminars</w:t>
      </w:r>
      <w:r w:rsidR="001D1E34">
        <w:rPr>
          <w:b/>
          <w:lang w:val="fr-FR"/>
        </w:rPr>
        <w:t>)</w:t>
      </w:r>
      <w:r w:rsidRPr="001D1E34">
        <w:rPr>
          <w:lang w:val="fr-FR"/>
        </w:rPr>
        <w:t xml:space="preserve"> </w:t>
      </w:r>
      <w:r w:rsidR="00985AFE" w:rsidRPr="001D1E34">
        <w:rPr>
          <w:lang w:val="fr-FR"/>
        </w:rPr>
        <w:t xml:space="preserve">(informal agreement between </w:t>
      </w:r>
      <w:r w:rsidR="005204DD" w:rsidRPr="001D1E34">
        <w:rPr>
          <w:lang w:val="fr-FR"/>
        </w:rPr>
        <w:t>different universities and journals to help students to participate to seminars on International Political Sociology)</w:t>
      </w:r>
      <w:r w:rsidRPr="001D1E34">
        <w:rPr>
          <w:lang w:val="fr-FR"/>
        </w:rPr>
        <w:t xml:space="preserve">: </w:t>
      </w:r>
    </w:p>
    <w:p w14:paraId="6D0C1A73" w14:textId="77777777" w:rsidR="002B1A3D" w:rsidRPr="00934A15" w:rsidRDefault="00F82F81" w:rsidP="00E24EB1">
      <w:pPr>
        <w:ind w:left="284"/>
        <w:jc w:val="both"/>
        <w:rPr>
          <w:lang w:val="fr-FR"/>
        </w:rPr>
      </w:pPr>
      <w:r w:rsidRPr="002B1A3D">
        <w:rPr>
          <w:lang w:val="fr-FR"/>
        </w:rPr>
        <w:t xml:space="preserve">L’école doctorale IPS doctoral school réunit chaque </w:t>
      </w:r>
      <w:r w:rsidR="003E210D">
        <w:rPr>
          <w:lang w:val="fr-FR"/>
        </w:rPr>
        <w:t>deux ans 20 à 4</w:t>
      </w:r>
      <w:r w:rsidRPr="002B1A3D">
        <w:rPr>
          <w:lang w:val="fr-FR"/>
        </w:rPr>
        <w:t>0 étudiants et 8</w:t>
      </w:r>
      <w:r w:rsidR="003E210D">
        <w:rPr>
          <w:lang w:val="fr-FR"/>
        </w:rPr>
        <w:t xml:space="preserve"> à 12 professeurs provenant du</w:t>
      </w:r>
      <w:r w:rsidRPr="002B1A3D">
        <w:rPr>
          <w:lang w:val="fr-FR"/>
        </w:rPr>
        <w:t xml:space="preserve"> réseau d’universités </w:t>
      </w:r>
      <w:r w:rsidR="003E210D" w:rsidRPr="002B1A3D">
        <w:rPr>
          <w:lang w:val="fr-FR"/>
        </w:rPr>
        <w:t>intéressées</w:t>
      </w:r>
      <w:r w:rsidRPr="002B1A3D">
        <w:rPr>
          <w:lang w:val="fr-FR"/>
        </w:rPr>
        <w:t xml:space="preserve"> au développement d’IPS comme nouvelle manière d’approcher les relations internationales et les pratiques de la mondialisation.</w:t>
      </w:r>
    </w:p>
    <w:p w14:paraId="045F939C" w14:textId="77777777" w:rsidR="00D80D5F" w:rsidRDefault="00D05EE1" w:rsidP="00E24EB1">
      <w:pPr>
        <w:ind w:left="284"/>
        <w:jc w:val="both"/>
        <w:rPr>
          <w:lang w:val="fr-FR"/>
        </w:rPr>
      </w:pPr>
      <w:r>
        <w:rPr>
          <w:lang w:val="fr-FR"/>
        </w:rPr>
        <w:t>6</w:t>
      </w:r>
      <w:r w:rsidR="003E210D" w:rsidRPr="003E210D">
        <w:rPr>
          <w:lang w:val="fr-FR"/>
        </w:rPr>
        <w:t xml:space="preserve"> </w:t>
      </w:r>
      <w:r>
        <w:rPr>
          <w:lang w:val="fr-FR"/>
        </w:rPr>
        <w:t>« </w:t>
      </w:r>
      <w:r w:rsidR="003E210D" w:rsidRPr="003E210D">
        <w:rPr>
          <w:lang w:val="fr-FR"/>
        </w:rPr>
        <w:t>doctoral seminars</w:t>
      </w:r>
      <w:r>
        <w:rPr>
          <w:lang w:val="fr-FR"/>
        </w:rPr>
        <w:t> »</w:t>
      </w:r>
      <w:r w:rsidR="003E210D" w:rsidRPr="003E210D">
        <w:rPr>
          <w:lang w:val="fr-FR"/>
        </w:rPr>
        <w:t xml:space="preserve"> et colloques ont déjà eu lieu</w:t>
      </w:r>
      <w:r>
        <w:rPr>
          <w:lang w:val="fr-FR"/>
        </w:rPr>
        <w:t xml:space="preserve"> (voir </w:t>
      </w:r>
      <w:r w:rsidR="00D80D5F" w:rsidRPr="003E210D">
        <w:rPr>
          <w:lang w:val="fr-FR"/>
        </w:rPr>
        <w:t>conferences</w:t>
      </w:r>
      <w:proofErr w:type="gramStart"/>
      <w:r w:rsidR="00D80D5F" w:rsidRPr="003E210D">
        <w:rPr>
          <w:lang w:val="fr-FR"/>
        </w:rPr>
        <w:t>):</w:t>
      </w:r>
      <w:proofErr w:type="gramEnd"/>
      <w:r w:rsidR="00D80D5F" w:rsidRPr="003E210D">
        <w:rPr>
          <w:lang w:val="fr-FR"/>
        </w:rPr>
        <w:t xml:space="preserve"> 2015 Rio de Janeiro, </w:t>
      </w:r>
      <w:r>
        <w:rPr>
          <w:lang w:val="fr-FR"/>
        </w:rPr>
        <w:t xml:space="preserve">2014 Ottawa, </w:t>
      </w:r>
      <w:r w:rsidR="00D80D5F" w:rsidRPr="003E210D">
        <w:rPr>
          <w:lang w:val="fr-FR"/>
        </w:rPr>
        <w:t xml:space="preserve">2013 Hawai, 2012 Rio de Janeiro, 2011 London, 2010 Paris. </w:t>
      </w:r>
    </w:p>
    <w:p w14:paraId="61AE7574" w14:textId="77777777" w:rsidR="00067F3E" w:rsidRPr="005967D4" w:rsidRDefault="00067F3E" w:rsidP="00E24EB1">
      <w:pPr>
        <w:ind w:left="284"/>
        <w:jc w:val="both"/>
        <w:rPr>
          <w:lang w:val="fr-FR"/>
        </w:rPr>
      </w:pPr>
    </w:p>
    <w:p w14:paraId="7CDCBC4D" w14:textId="77777777" w:rsidR="00067F3E" w:rsidRPr="00E24EB1" w:rsidRDefault="00562415" w:rsidP="00E24EB1">
      <w:pPr>
        <w:ind w:left="284"/>
        <w:jc w:val="both"/>
        <w:outlineLvl w:val="0"/>
        <w:rPr>
          <w:b/>
          <w:lang w:val="nb-NO"/>
        </w:rPr>
      </w:pPr>
      <w:r>
        <w:rPr>
          <w:b/>
          <w:lang w:val="nb-NO"/>
        </w:rPr>
        <w:t>Innovations pé</w:t>
      </w:r>
      <w:r w:rsidR="00E24EB1">
        <w:rPr>
          <w:b/>
          <w:lang w:val="nb-NO"/>
        </w:rPr>
        <w:t>dagogiques, training modules</w:t>
      </w:r>
      <w:r w:rsidR="00067F3E" w:rsidRPr="00D544D9">
        <w:rPr>
          <w:b/>
          <w:lang w:val="nb-NO"/>
        </w:rPr>
        <w:t>.</w:t>
      </w:r>
    </w:p>
    <w:p w14:paraId="3B30DC05" w14:textId="77777777" w:rsidR="00123E01" w:rsidRDefault="00123E01" w:rsidP="00E24EB1">
      <w:pPr>
        <w:pStyle w:val="Pardeliste"/>
        <w:numPr>
          <w:ilvl w:val="0"/>
          <w:numId w:val="8"/>
        </w:numPr>
        <w:ind w:left="284" w:firstLine="0"/>
        <w:jc w:val="both"/>
        <w:rPr>
          <w:lang w:val="fr-FR"/>
        </w:rPr>
      </w:pPr>
      <w:r>
        <w:rPr>
          <w:lang w:val="fr-FR"/>
        </w:rPr>
        <w:t>J’ai invité de 2014 et 2016</w:t>
      </w:r>
      <w:r w:rsidR="004777E8">
        <w:rPr>
          <w:lang w:val="fr-FR"/>
        </w:rPr>
        <w:t xml:space="preserve"> des collègues du M</w:t>
      </w:r>
      <w:r w:rsidR="004371C4" w:rsidRPr="004371C4">
        <w:rPr>
          <w:lang w:val="fr-FR"/>
        </w:rPr>
        <w:t xml:space="preserve">edialab à Londres pour des journées d’études doctorales, et nous avons beaucoup travaillé ensemble à produire des résultats </w:t>
      </w:r>
      <w:proofErr w:type="gramStart"/>
      <w:r w:rsidR="004371C4" w:rsidRPr="004371C4">
        <w:rPr>
          <w:lang w:val="fr-FR"/>
        </w:rPr>
        <w:t>en terme de</w:t>
      </w:r>
      <w:proofErr w:type="gramEnd"/>
      <w:r w:rsidR="004371C4" w:rsidRPr="004371C4">
        <w:rPr>
          <w:lang w:val="fr-FR"/>
        </w:rPr>
        <w:t xml:space="preserve"> visualisation des données dans le cadre du projet SOURCE à Londres. </w:t>
      </w:r>
    </w:p>
    <w:p w14:paraId="5C758401" w14:textId="77777777" w:rsidR="00E24EB1" w:rsidRDefault="004371C4" w:rsidP="00E24EB1">
      <w:pPr>
        <w:pStyle w:val="Pardeliste"/>
        <w:numPr>
          <w:ilvl w:val="0"/>
          <w:numId w:val="8"/>
        </w:numPr>
        <w:ind w:left="284" w:firstLine="0"/>
        <w:jc w:val="both"/>
        <w:rPr>
          <w:lang w:val="fr-FR"/>
        </w:rPr>
      </w:pPr>
      <w:r w:rsidRPr="004371C4">
        <w:rPr>
          <w:lang w:val="fr-FR"/>
        </w:rPr>
        <w:t>Analyse des sources scopus sur les articles scientifiques concernant la controverse autour de Snowden</w:t>
      </w:r>
      <w:r w:rsidR="00AC0F5D">
        <w:rPr>
          <w:lang w:val="fr-FR"/>
        </w:rPr>
        <w:t xml:space="preserve"> et</w:t>
      </w:r>
      <w:r w:rsidR="00AC0F5D" w:rsidRPr="00AC0F5D">
        <w:rPr>
          <w:lang w:val="fr-FR"/>
        </w:rPr>
        <w:t xml:space="preserve"> </w:t>
      </w:r>
      <w:r w:rsidR="00AC0F5D">
        <w:rPr>
          <w:lang w:val="fr-FR"/>
        </w:rPr>
        <w:t>m</w:t>
      </w:r>
      <w:r w:rsidR="00AC0F5D" w:rsidRPr="00AC0F5D">
        <w:rPr>
          <w:lang w:val="fr-FR"/>
        </w:rPr>
        <w:t>apping</w:t>
      </w:r>
      <w:r w:rsidR="00AC0F5D">
        <w:rPr>
          <w:lang w:val="fr-FR"/>
        </w:rPr>
        <w:t xml:space="preserve"> des </w:t>
      </w:r>
      <w:proofErr w:type="gramStart"/>
      <w:r w:rsidR="00AC0F5D">
        <w:rPr>
          <w:lang w:val="fr-FR"/>
        </w:rPr>
        <w:t>controverses</w:t>
      </w:r>
      <w:r w:rsidRPr="00AC0F5D">
        <w:rPr>
          <w:lang w:val="fr-FR"/>
        </w:rPr>
        <w:t>,.</w:t>
      </w:r>
      <w:proofErr w:type="gramEnd"/>
      <w:r w:rsidR="00622219" w:rsidRPr="00622219">
        <w:rPr>
          <w:lang w:val="fr-FR"/>
        </w:rPr>
        <w:t xml:space="preserve"> http://tools.medialab.sciences-­‐po.fr/manylines/embed/narrative/0fb0d8e7-­‐3d81-­‐4591-­‐ bb11-­‐d2781acaa5d0</w:t>
      </w:r>
    </w:p>
    <w:p w14:paraId="2356128D" w14:textId="77777777" w:rsidR="00622219" w:rsidRPr="00622219" w:rsidRDefault="00622219" w:rsidP="00E24EB1">
      <w:pPr>
        <w:pStyle w:val="Pardeliste"/>
        <w:numPr>
          <w:ilvl w:val="0"/>
          <w:numId w:val="8"/>
        </w:numPr>
        <w:ind w:left="284" w:firstLine="0"/>
        <w:jc w:val="both"/>
        <w:rPr>
          <w:lang w:val="fr-FR"/>
        </w:rPr>
      </w:pPr>
      <w:r>
        <w:rPr>
          <w:lang w:val="fr-FR"/>
        </w:rPr>
        <w:t>A</w:t>
      </w:r>
      <w:r w:rsidRPr="00AC0F5D">
        <w:rPr>
          <w:lang w:val="fr-FR"/>
        </w:rPr>
        <w:t>nalyse des sources scopus concernant la soi-disant crise des réfugiés en Europe</w:t>
      </w:r>
      <w:r w:rsidR="00C31E8A">
        <w:rPr>
          <w:lang w:val="fr-FR"/>
        </w:rPr>
        <w:t xml:space="preserve">. Visualisation mise en ligne sur le site </w:t>
      </w:r>
      <w:hyperlink r:id="rId26" w:history="1">
        <w:r w:rsidR="00C31E8A" w:rsidRPr="007405EE">
          <w:rPr>
            <w:rStyle w:val="Lienhypertexte"/>
            <w:lang w:val="fr-FR"/>
          </w:rPr>
          <w:t>www.societalsecurity.net</w:t>
        </w:r>
      </w:hyperlink>
      <w:r w:rsidR="00C31E8A">
        <w:rPr>
          <w:lang w:val="fr-FR"/>
        </w:rPr>
        <w:t xml:space="preserve"> en 2017</w:t>
      </w:r>
    </w:p>
    <w:p w14:paraId="38126C30" w14:textId="77777777" w:rsidR="004371C4" w:rsidRPr="00AC0F5D" w:rsidRDefault="004371C4" w:rsidP="00E24EB1">
      <w:pPr>
        <w:pStyle w:val="Pardeliste"/>
        <w:numPr>
          <w:ilvl w:val="0"/>
          <w:numId w:val="8"/>
        </w:numPr>
        <w:ind w:left="284" w:firstLine="0"/>
        <w:jc w:val="both"/>
        <w:rPr>
          <w:lang w:val="fr-FR"/>
        </w:rPr>
      </w:pPr>
      <w:r w:rsidRPr="00AC0F5D">
        <w:rPr>
          <w:lang w:val="fr-FR"/>
        </w:rPr>
        <w:t xml:space="preserve"> L’analyse textuelle des données n’a pas toujours donné les résultats escomptés, mais </w:t>
      </w:r>
      <w:proofErr w:type="gramStart"/>
      <w:r w:rsidRPr="00AC0F5D">
        <w:rPr>
          <w:lang w:val="fr-FR"/>
        </w:rPr>
        <w:t>l’ exploration</w:t>
      </w:r>
      <w:proofErr w:type="gramEnd"/>
      <w:r w:rsidRPr="00AC0F5D">
        <w:rPr>
          <w:lang w:val="fr-FR"/>
        </w:rPr>
        <w:t xml:space="preserve"> des liens entre les sites web, et un travail à partir des ouvrages existants a permis de construire une visualisation des différents groupes de travail (formels ou informels) qui ont élaboré les accords de Schegen, le troisième pilier et leur évolution.</w:t>
      </w:r>
    </w:p>
    <w:p w14:paraId="35CD336C" w14:textId="77777777" w:rsidR="004371C4" w:rsidRPr="007A5B28" w:rsidRDefault="004371C4" w:rsidP="00E24EB1">
      <w:pPr>
        <w:pStyle w:val="Pardeliste"/>
        <w:numPr>
          <w:ilvl w:val="0"/>
          <w:numId w:val="8"/>
        </w:numPr>
        <w:ind w:left="284" w:firstLine="0"/>
        <w:jc w:val="both"/>
        <w:rPr>
          <w:rStyle w:val="Lienhypertexte"/>
          <w:lang w:val="fr-FR"/>
        </w:rPr>
      </w:pPr>
      <w:r w:rsidRPr="00123E01">
        <w:rPr>
          <w:lang w:val="fr-FR"/>
        </w:rPr>
        <w:t xml:space="preserve">Le travail est en cours d’élaboration. Une pré version est disponible à </w:t>
      </w:r>
      <w:hyperlink r:id="rId27" w:history="1">
        <w:r w:rsidRPr="00123E01">
          <w:rPr>
            <w:rStyle w:val="Lienhypertexte"/>
            <w:lang w:val="fr-FR"/>
          </w:rPr>
          <w:t>http://jiminy.medialab.sciences-po.fr/source/app/</w:t>
        </w:r>
      </w:hyperlink>
    </w:p>
    <w:p w14:paraId="1C3A82BD" w14:textId="77777777" w:rsidR="00033F37" w:rsidRPr="007A5B28" w:rsidRDefault="00033F37" w:rsidP="00E24EB1">
      <w:pPr>
        <w:pStyle w:val="Pardeliste"/>
        <w:ind w:left="284"/>
        <w:jc w:val="both"/>
        <w:rPr>
          <w:rStyle w:val="Lienhypertexte"/>
          <w:lang w:val="fr-FR"/>
        </w:rPr>
      </w:pPr>
    </w:p>
    <w:p w14:paraId="0BB65199" w14:textId="77777777" w:rsidR="006E5CDC" w:rsidRDefault="007B7AB6" w:rsidP="00E24EB1">
      <w:pPr>
        <w:ind w:left="284"/>
        <w:jc w:val="both"/>
        <w:rPr>
          <w:lang w:val="fr-FR"/>
        </w:rPr>
      </w:pPr>
      <w:proofErr w:type="gramStart"/>
      <w:r w:rsidRPr="004F3C19">
        <w:rPr>
          <w:lang w:val="fr-FR"/>
        </w:rPr>
        <w:t>En terme</w:t>
      </w:r>
      <w:proofErr w:type="gramEnd"/>
      <w:r w:rsidRPr="004F3C19">
        <w:rPr>
          <w:lang w:val="fr-FR"/>
        </w:rPr>
        <w:t xml:space="preserve"> d’innovation pédagogique</w:t>
      </w:r>
      <w:r w:rsidR="00667E5E">
        <w:rPr>
          <w:lang w:val="fr-FR"/>
        </w:rPr>
        <w:t>,</w:t>
      </w:r>
      <w:r w:rsidR="00E24EB1">
        <w:rPr>
          <w:lang w:val="fr-FR"/>
        </w:rPr>
        <w:t xml:space="preserve"> j’</w:t>
      </w:r>
      <w:r w:rsidRPr="004F3C19">
        <w:rPr>
          <w:lang w:val="fr-FR"/>
        </w:rPr>
        <w:t xml:space="preserve">ai beaucoup contribué </w:t>
      </w:r>
      <w:r w:rsidR="004F3C19">
        <w:rPr>
          <w:lang w:val="fr-FR"/>
        </w:rPr>
        <w:t xml:space="preserve">à développer les approche quali-quantitatives et les techniques de visualisation employée par le Medialab dans les études de sécurité. </w:t>
      </w:r>
    </w:p>
    <w:p w14:paraId="6C651240" w14:textId="77777777" w:rsidR="006E5CDC" w:rsidRDefault="002B1B1F" w:rsidP="00E24EB1">
      <w:pPr>
        <w:ind w:left="284"/>
        <w:jc w:val="both"/>
        <w:rPr>
          <w:lang w:val="fr-FR"/>
        </w:rPr>
      </w:pPr>
      <w:r>
        <w:rPr>
          <w:lang w:val="fr-FR"/>
        </w:rPr>
        <w:lastRenderedPageBreak/>
        <w:t>Le programme de recherche AESIF 2013 a permis de développer une méthode de « web crawling » afin d’analyser certains événements affectant les enjeux de</w:t>
      </w:r>
      <w:r w:rsidR="00307687">
        <w:rPr>
          <w:lang w:val="fr-FR"/>
        </w:rPr>
        <w:t xml:space="preserve"> sécurité. Il a été appliqué pour le repérage de sites permettant une </w:t>
      </w:r>
      <w:r>
        <w:rPr>
          <w:lang w:val="fr-FR"/>
        </w:rPr>
        <w:t>étude</w:t>
      </w:r>
      <w:r w:rsidR="00307687">
        <w:rPr>
          <w:lang w:val="fr-FR"/>
        </w:rPr>
        <w:t xml:space="preserve"> qualitative</w:t>
      </w:r>
      <w:r>
        <w:rPr>
          <w:lang w:val="fr-FR"/>
        </w:rPr>
        <w:t xml:space="preserve"> des fonds budgétaires européens des programmes de sécurité, sur la surveillance de la méditerrannée</w:t>
      </w:r>
      <w:r w:rsidR="00307687">
        <w:rPr>
          <w:lang w:val="fr-FR"/>
        </w:rPr>
        <w:t xml:space="preserve"> (eurosur)</w:t>
      </w:r>
      <w:r>
        <w:rPr>
          <w:lang w:val="fr-FR"/>
        </w:rPr>
        <w:t xml:space="preserve">, </w:t>
      </w:r>
      <w:r w:rsidR="00307687">
        <w:rPr>
          <w:lang w:val="fr-FR"/>
        </w:rPr>
        <w:t>sur les politiques de visa</w:t>
      </w:r>
      <w:r w:rsidR="00667E5E">
        <w:rPr>
          <w:lang w:val="fr-FR"/>
        </w:rPr>
        <w:t>, sur la controverse autour du rôle de Snowden</w:t>
      </w:r>
      <w:r w:rsidR="00307687">
        <w:rPr>
          <w:lang w:val="fr-FR"/>
        </w:rPr>
        <w:t xml:space="preserve">. </w:t>
      </w:r>
    </w:p>
    <w:p w14:paraId="7C7A1FE0" w14:textId="77777777" w:rsidR="00FF253A" w:rsidRDefault="00FF253A" w:rsidP="00E24EB1">
      <w:pPr>
        <w:ind w:left="284"/>
        <w:jc w:val="both"/>
        <w:rPr>
          <w:lang w:val="fr-FR"/>
        </w:rPr>
      </w:pPr>
    </w:p>
    <w:p w14:paraId="7425D3AD" w14:textId="77777777" w:rsidR="00FF253A" w:rsidRDefault="00FF253A" w:rsidP="00E24EB1">
      <w:pPr>
        <w:ind w:left="284"/>
        <w:jc w:val="both"/>
        <w:rPr>
          <w:lang w:val="fr-FR"/>
        </w:rPr>
      </w:pPr>
      <w:r>
        <w:rPr>
          <w:lang w:val="fr-FR"/>
        </w:rPr>
        <w:t>Ce programme a complété le travail pédagogique réalisé durent le 6 PCRD Challenge</w:t>
      </w:r>
    </w:p>
    <w:p w14:paraId="6A368510" w14:textId="77777777" w:rsidR="00FF253A" w:rsidRPr="00FF253A" w:rsidRDefault="00FF253A" w:rsidP="00FF253A">
      <w:pPr>
        <w:ind w:left="360"/>
        <w:jc w:val="both"/>
        <w:rPr>
          <w:lang w:val="nb-NO"/>
        </w:rPr>
      </w:pPr>
      <w:r w:rsidRPr="00FF253A">
        <w:rPr>
          <w:lang w:val="nb-NO"/>
        </w:rPr>
        <w:t xml:space="preserve">présentation du module pédagogique sur les enjeux de liberté et sécurité; </w:t>
      </w:r>
      <w:hyperlink r:id="rId28" w:history="1">
        <w:r w:rsidRPr="00FF253A">
          <w:rPr>
            <w:rStyle w:val="Lienhypertexte"/>
            <w:lang w:val="nb-NO"/>
          </w:rPr>
          <w:t>http://www.libertysecurity.org/module/</w:t>
        </w:r>
      </w:hyperlink>
    </w:p>
    <w:p w14:paraId="489BA256" w14:textId="77777777" w:rsidR="004A32E1" w:rsidRPr="00FF253A" w:rsidRDefault="00FF253A" w:rsidP="00FF253A">
      <w:pPr>
        <w:ind w:left="360"/>
        <w:jc w:val="both"/>
        <w:rPr>
          <w:lang w:val="nb-NO"/>
        </w:rPr>
      </w:pPr>
      <w:r w:rsidRPr="00FF253A">
        <w:rPr>
          <w:lang w:val="nb-NO"/>
        </w:rPr>
        <w:t>Des CD ont été pressés et sont disponibles sur demande, le site web ayant été désactivé en 2016 avec la fin des fonds européens.</w:t>
      </w:r>
    </w:p>
    <w:p w14:paraId="15AF89D2" w14:textId="77777777" w:rsidR="00345650" w:rsidRPr="004F3C19" w:rsidRDefault="00345650" w:rsidP="00E24EB1">
      <w:pPr>
        <w:ind w:left="284"/>
        <w:jc w:val="both"/>
        <w:rPr>
          <w:lang w:val="fr-FR"/>
        </w:rPr>
      </w:pPr>
      <w:r w:rsidRPr="004F3C19">
        <w:rPr>
          <w:lang w:val="fr-FR"/>
        </w:rPr>
        <w:br w:type="page"/>
      </w:r>
    </w:p>
    <w:p w14:paraId="0A470932" w14:textId="77777777" w:rsidR="00345650" w:rsidRPr="00E17F28" w:rsidRDefault="00345650" w:rsidP="00E24EB1">
      <w:pPr>
        <w:pStyle w:val="Titre1"/>
        <w:rPr>
          <w:lang w:val="fr-FR"/>
        </w:rPr>
      </w:pPr>
      <w:r w:rsidRPr="00E17F28">
        <w:rPr>
          <w:lang w:val="fr-FR"/>
        </w:rPr>
        <w:lastRenderedPageBreak/>
        <w:t>Principales Publications</w:t>
      </w:r>
    </w:p>
    <w:p w14:paraId="623876B7" w14:textId="77777777" w:rsidR="00345650" w:rsidRDefault="00345650" w:rsidP="00C50A0B">
      <w:pPr>
        <w:ind w:left="284"/>
        <w:jc w:val="both"/>
        <w:rPr>
          <w:lang w:val="fr-FR"/>
        </w:rPr>
      </w:pPr>
    </w:p>
    <w:p w14:paraId="2B2F231F" w14:textId="77777777" w:rsidR="00775267" w:rsidRPr="00345650" w:rsidRDefault="00775267" w:rsidP="00C50A0B">
      <w:pPr>
        <w:ind w:left="284"/>
        <w:jc w:val="both"/>
        <w:rPr>
          <w:lang w:val="fr-FR"/>
        </w:rPr>
      </w:pPr>
    </w:p>
    <w:p w14:paraId="4A633188" w14:textId="77777777" w:rsidR="00345650" w:rsidRPr="00E17F28" w:rsidRDefault="00345650" w:rsidP="00E24EB1">
      <w:pPr>
        <w:pStyle w:val="Titre2"/>
      </w:pPr>
      <w:r w:rsidRPr="00E17F28">
        <w:t>Ouvrages- monographies et direction d’ouvrages</w:t>
      </w:r>
    </w:p>
    <w:p w14:paraId="5A6FFD01" w14:textId="77777777" w:rsidR="00345650" w:rsidRDefault="00345650" w:rsidP="00C50A0B">
      <w:pPr>
        <w:ind w:left="284"/>
        <w:jc w:val="both"/>
        <w:rPr>
          <w:lang w:val="fr-FR"/>
        </w:rPr>
      </w:pPr>
    </w:p>
    <w:p w14:paraId="1549FDF6" w14:textId="77777777" w:rsidR="00775267" w:rsidRPr="00345650" w:rsidRDefault="00775267" w:rsidP="00C50A0B">
      <w:pPr>
        <w:ind w:left="284"/>
        <w:jc w:val="both"/>
        <w:rPr>
          <w:lang w:val="fr-FR"/>
        </w:rPr>
      </w:pPr>
    </w:p>
    <w:p w14:paraId="52A07DBD" w14:textId="77777777" w:rsidR="00EB3DA5" w:rsidRPr="00BB4890" w:rsidRDefault="00EB3DA5" w:rsidP="00BB4890">
      <w:pPr>
        <w:pStyle w:val="Pardeliste"/>
        <w:numPr>
          <w:ilvl w:val="0"/>
          <w:numId w:val="25"/>
        </w:numPr>
        <w:jc w:val="both"/>
        <w:rPr>
          <w:rFonts w:eastAsia="Times New Roman"/>
        </w:rPr>
      </w:pPr>
      <w:r w:rsidRPr="00BB4890">
        <w:rPr>
          <w:lang w:val="en-US"/>
        </w:rPr>
        <w:t>Philippe Bonditti, Bigo Didier, Frédéric Gros</w:t>
      </w:r>
      <w:r w:rsidR="005E42CA" w:rsidRPr="00BB4890">
        <w:rPr>
          <w:lang w:val="en-US"/>
        </w:rPr>
        <w:t xml:space="preserve"> (2017</w:t>
      </w:r>
      <w:r w:rsidRPr="00BB4890">
        <w:rPr>
          <w:lang w:val="en-US"/>
        </w:rPr>
        <w:t xml:space="preserve">) </w:t>
      </w:r>
      <w:r w:rsidRPr="00BB4890">
        <w:rPr>
          <w:i/>
          <w:lang w:val="en-US"/>
        </w:rPr>
        <w:t>Foucault and the Modern International. Silences and Legacies for the Study of World Politics</w:t>
      </w:r>
      <w:r w:rsidRPr="00BB4890">
        <w:rPr>
          <w:lang w:val="en-US"/>
        </w:rPr>
        <w:t>.</w:t>
      </w:r>
      <w:r w:rsidRPr="00BB4890">
        <w:rPr>
          <w:rFonts w:eastAsia="Times New Roman"/>
        </w:rPr>
        <w:t xml:space="preserve"> CERI Sciences Po Series on International Relations and Political E</w:t>
      </w:r>
      <w:r w:rsidR="005E42CA" w:rsidRPr="00BB4890">
        <w:rPr>
          <w:rFonts w:eastAsia="Times New Roman"/>
        </w:rPr>
        <w:t>conomy, Palgrave MacMillan</w:t>
      </w:r>
    </w:p>
    <w:p w14:paraId="72049E6A" w14:textId="77777777" w:rsidR="00345650" w:rsidRPr="00BB4890" w:rsidRDefault="00345650" w:rsidP="00BB4890">
      <w:pPr>
        <w:pStyle w:val="Pardeliste"/>
        <w:numPr>
          <w:ilvl w:val="0"/>
          <w:numId w:val="25"/>
        </w:numPr>
        <w:jc w:val="both"/>
        <w:rPr>
          <w:lang w:val="en-US"/>
        </w:rPr>
      </w:pPr>
      <w:r w:rsidRPr="00BB4890">
        <w:rPr>
          <w:lang w:val="en-US"/>
        </w:rPr>
        <w:t xml:space="preserve">Tugba Basaran, </w:t>
      </w:r>
      <w:r w:rsidR="00C350D4" w:rsidRPr="00BB4890">
        <w:rPr>
          <w:lang w:val="en-US"/>
        </w:rPr>
        <w:t xml:space="preserve">Bigo </w:t>
      </w:r>
      <w:proofErr w:type="gramStart"/>
      <w:r w:rsidR="00C350D4" w:rsidRPr="00BB4890">
        <w:rPr>
          <w:lang w:val="en-US"/>
        </w:rPr>
        <w:t>Didier</w:t>
      </w:r>
      <w:r w:rsidR="0022326F" w:rsidRPr="00BB4890">
        <w:rPr>
          <w:lang w:val="en-US"/>
        </w:rPr>
        <w:t xml:space="preserve"> </w:t>
      </w:r>
      <w:r w:rsidRPr="00BB4890">
        <w:rPr>
          <w:lang w:val="en-US"/>
        </w:rPr>
        <w:t>,</w:t>
      </w:r>
      <w:proofErr w:type="gramEnd"/>
      <w:r w:rsidRPr="00BB4890">
        <w:rPr>
          <w:lang w:val="en-US"/>
        </w:rPr>
        <w:t xml:space="preserve"> Emmanuel-Pierre Guittet and R. B. J. Walker</w:t>
      </w:r>
      <w:r w:rsidR="003B541B" w:rsidRPr="00BB4890">
        <w:rPr>
          <w:lang w:val="en-US"/>
        </w:rPr>
        <w:t xml:space="preserve"> (</w:t>
      </w:r>
      <w:r w:rsidR="005E42CA" w:rsidRPr="00BB4890">
        <w:rPr>
          <w:lang w:val="en-US"/>
        </w:rPr>
        <w:t>2016</w:t>
      </w:r>
      <w:r w:rsidR="003B541B" w:rsidRPr="00BB4890">
        <w:rPr>
          <w:lang w:val="en-US"/>
        </w:rPr>
        <w:t>)</w:t>
      </w:r>
      <w:r w:rsidRPr="00BB4890">
        <w:rPr>
          <w:lang w:val="en-US"/>
        </w:rPr>
        <w:t xml:space="preserve">: </w:t>
      </w:r>
      <w:r w:rsidR="003B541B" w:rsidRPr="00BB4890">
        <w:rPr>
          <w:i/>
          <w:lang w:val="en-US"/>
        </w:rPr>
        <w:t>International Political Sociology: Transversal Lines</w:t>
      </w:r>
      <w:r w:rsidR="003B541B" w:rsidRPr="00BB4890">
        <w:rPr>
          <w:lang w:val="en-US"/>
        </w:rPr>
        <w:t xml:space="preserve"> edited by Routledge studies of </w:t>
      </w:r>
      <w:r w:rsidRPr="00BB4890">
        <w:rPr>
          <w:lang w:val="en-US"/>
        </w:rPr>
        <w:t xml:space="preserve">International Political Sociology series. </w:t>
      </w:r>
    </w:p>
    <w:p w14:paraId="363E31C8" w14:textId="77777777" w:rsidR="00345650" w:rsidRPr="00BB4890" w:rsidRDefault="00345650" w:rsidP="00BB4890">
      <w:pPr>
        <w:pStyle w:val="Pardeliste"/>
        <w:numPr>
          <w:ilvl w:val="0"/>
          <w:numId w:val="25"/>
        </w:numPr>
        <w:jc w:val="both"/>
        <w:rPr>
          <w:lang w:val="en-US"/>
        </w:rPr>
      </w:pPr>
      <w:r w:rsidRPr="00BB4890">
        <w:rPr>
          <w:lang w:val="fr-FR"/>
        </w:rPr>
        <w:t xml:space="preserve">Bigo Didier (2016) : </w:t>
      </w:r>
      <w:r w:rsidRPr="00BB4890">
        <w:rPr>
          <w:i/>
          <w:lang w:val="fr-FR"/>
        </w:rPr>
        <w:t>Terrorisme, Guerre, Sécurité intérieure, Sécurité extérieure</w:t>
      </w:r>
      <w:r w:rsidRPr="00BB4890">
        <w:rPr>
          <w:lang w:val="fr-FR"/>
        </w:rPr>
        <w:t xml:space="preserve">. </w:t>
      </w:r>
      <w:r w:rsidRPr="00BB4890">
        <w:rPr>
          <w:lang w:val="en-US"/>
        </w:rPr>
        <w:t>Edition Universitaire Européenne-</w:t>
      </w:r>
      <w:r w:rsidR="005E42CA" w:rsidRPr="00BB4890">
        <w:rPr>
          <w:lang w:val="en-US"/>
        </w:rPr>
        <w:t xml:space="preserve"> ré-edition 2002</w:t>
      </w:r>
      <w:r w:rsidRPr="00BB4890">
        <w:rPr>
          <w:lang w:val="en-US"/>
        </w:rPr>
        <w:t xml:space="preserve"> </w:t>
      </w:r>
    </w:p>
    <w:p w14:paraId="0B08A771" w14:textId="77777777" w:rsidR="00345650" w:rsidRPr="00BB4890" w:rsidRDefault="00C350D4" w:rsidP="00BB4890">
      <w:pPr>
        <w:pStyle w:val="Pardeliste"/>
        <w:numPr>
          <w:ilvl w:val="0"/>
          <w:numId w:val="25"/>
        </w:numPr>
        <w:jc w:val="both"/>
        <w:rPr>
          <w:lang w:val="en-US"/>
        </w:rPr>
      </w:pPr>
      <w:r w:rsidRPr="00BB4890">
        <w:rPr>
          <w:lang w:val="en-US"/>
        </w:rPr>
        <w:t>Bigo Didier</w:t>
      </w:r>
      <w:r w:rsidR="00345650" w:rsidRPr="00BB4890">
        <w:rPr>
          <w:lang w:val="en-US"/>
        </w:rPr>
        <w:t xml:space="preserve">, Sergio Carrera, and Elspeth Guild (eds). (2013). </w:t>
      </w:r>
      <w:r w:rsidR="00BB4890">
        <w:rPr>
          <w:i/>
          <w:lang w:val="en-US"/>
        </w:rPr>
        <w:t>Foreigners, Refugees o</w:t>
      </w:r>
      <w:r w:rsidR="00345650" w:rsidRPr="00BB4890">
        <w:rPr>
          <w:i/>
          <w:lang w:val="en-US"/>
        </w:rPr>
        <w:t xml:space="preserve">r </w:t>
      </w:r>
      <w:proofErr w:type="gramStart"/>
      <w:r w:rsidR="00345650" w:rsidRPr="00BB4890">
        <w:rPr>
          <w:i/>
          <w:lang w:val="en-US"/>
        </w:rPr>
        <w:t>Minorities?:</w:t>
      </w:r>
      <w:proofErr w:type="gramEnd"/>
      <w:r w:rsidR="00345650" w:rsidRPr="00BB4890">
        <w:rPr>
          <w:i/>
          <w:lang w:val="en-US"/>
        </w:rPr>
        <w:t xml:space="preserve"> Rethinking People in the Context of Border Controls and Visas</w:t>
      </w:r>
      <w:r w:rsidR="00345650" w:rsidRPr="00BB4890">
        <w:rPr>
          <w:lang w:val="en-US"/>
        </w:rPr>
        <w:t>: Ashgate Publishing Company.</w:t>
      </w:r>
    </w:p>
    <w:p w14:paraId="660C4F19" w14:textId="77777777" w:rsidR="00345650" w:rsidRPr="00BB4890" w:rsidRDefault="00C350D4" w:rsidP="00BB4890">
      <w:pPr>
        <w:pStyle w:val="Pardeliste"/>
        <w:numPr>
          <w:ilvl w:val="0"/>
          <w:numId w:val="25"/>
        </w:numPr>
        <w:jc w:val="both"/>
        <w:rPr>
          <w:lang w:val="fr-FR"/>
        </w:rPr>
      </w:pPr>
      <w:r w:rsidRPr="00BB4890">
        <w:rPr>
          <w:lang w:val="en-US"/>
        </w:rPr>
        <w:t>Bigo Didier</w:t>
      </w:r>
      <w:r w:rsidR="00345650" w:rsidRPr="00BB4890">
        <w:rPr>
          <w:lang w:val="en-US"/>
        </w:rPr>
        <w:t xml:space="preserve">, Sergio Carrera, Elspeth Guild, Rob Walker (Eds) (2010). </w:t>
      </w:r>
      <w:r w:rsidR="00345650" w:rsidRPr="00BB4890">
        <w:rPr>
          <w:i/>
          <w:lang w:val="en-US"/>
        </w:rPr>
        <w:t>Europe's 21st Century Challenge: Delivering Liberty and Security</w:t>
      </w:r>
      <w:r w:rsidR="00345650" w:rsidRPr="00BB4890">
        <w:rPr>
          <w:lang w:val="en-US"/>
        </w:rPr>
        <w:t xml:space="preserve">. Londres, Ashgate. </w:t>
      </w:r>
      <w:r w:rsidR="00345650" w:rsidRPr="00BB4890">
        <w:rPr>
          <w:lang w:val="fr-FR"/>
        </w:rPr>
        <w:t>(</w:t>
      </w:r>
      <w:proofErr w:type="gramStart"/>
      <w:r w:rsidR="00345650" w:rsidRPr="00BB4890">
        <w:rPr>
          <w:lang w:val="fr-FR"/>
        </w:rPr>
        <w:t>second</w:t>
      </w:r>
      <w:proofErr w:type="gramEnd"/>
      <w:r w:rsidR="00345650" w:rsidRPr="00BB4890">
        <w:rPr>
          <w:lang w:val="fr-FR"/>
        </w:rPr>
        <w:t xml:space="preserve"> edition 2013)</w:t>
      </w:r>
    </w:p>
    <w:p w14:paraId="01436301" w14:textId="77777777" w:rsidR="00345650" w:rsidRPr="00BB4890" w:rsidRDefault="00C350D4" w:rsidP="00BB4890">
      <w:pPr>
        <w:pStyle w:val="Pardeliste"/>
        <w:numPr>
          <w:ilvl w:val="0"/>
          <w:numId w:val="25"/>
        </w:numPr>
        <w:jc w:val="both"/>
        <w:rPr>
          <w:lang w:val="fr-FR"/>
        </w:rPr>
      </w:pPr>
      <w:r w:rsidRPr="00BB4890">
        <w:rPr>
          <w:lang w:val="fr-FR"/>
        </w:rPr>
        <w:t>Bigo Didier</w:t>
      </w:r>
      <w:r w:rsidR="00345650" w:rsidRPr="00BB4890">
        <w:rPr>
          <w:lang w:val="fr-FR"/>
        </w:rPr>
        <w:t xml:space="preserve">, Emmanuel-Pierre Guittet, Amandine Scherrer (dirs.) (2010). </w:t>
      </w:r>
      <w:r w:rsidR="00345650" w:rsidRPr="00BB4890">
        <w:rPr>
          <w:i/>
          <w:lang w:val="fr-FR"/>
        </w:rPr>
        <w:t>Mobilité(s) sous surveillance. Perspectives croisées UE</w:t>
      </w:r>
      <w:r w:rsidR="00345650" w:rsidRPr="00BB4890">
        <w:rPr>
          <w:lang w:val="fr-FR"/>
        </w:rPr>
        <w:t xml:space="preserve"> - Canada. Montréal, Athéna.</w:t>
      </w:r>
    </w:p>
    <w:p w14:paraId="1139C694" w14:textId="77777777" w:rsidR="00345650" w:rsidRPr="00BB4890" w:rsidRDefault="00C350D4" w:rsidP="00BB4890">
      <w:pPr>
        <w:pStyle w:val="Pardeliste"/>
        <w:numPr>
          <w:ilvl w:val="0"/>
          <w:numId w:val="25"/>
        </w:numPr>
        <w:jc w:val="both"/>
        <w:rPr>
          <w:lang w:val="fr-FR"/>
        </w:rPr>
      </w:pPr>
      <w:r w:rsidRPr="00BB4890">
        <w:rPr>
          <w:lang w:val="fr-FR"/>
        </w:rPr>
        <w:t>Bigo Didier</w:t>
      </w:r>
      <w:r w:rsidR="00345650" w:rsidRPr="00BB4890">
        <w:rPr>
          <w:lang w:val="fr-FR"/>
        </w:rPr>
        <w:t xml:space="preserve">, Laurent Bonelli, and Thomas Deltombe (dirs.) (2008). </w:t>
      </w:r>
      <w:r w:rsidR="00345650" w:rsidRPr="00BB4890">
        <w:rPr>
          <w:i/>
          <w:lang w:val="fr-FR"/>
        </w:rPr>
        <w:t>Au nom du 11 septembre... Les démocraties à l'épreuve de l'antiterrorisme</w:t>
      </w:r>
      <w:r w:rsidR="00345650" w:rsidRPr="00BB4890">
        <w:rPr>
          <w:lang w:val="fr-FR"/>
        </w:rPr>
        <w:t>. Paris, La Découverte.</w:t>
      </w:r>
    </w:p>
    <w:p w14:paraId="7083CB7E" w14:textId="77777777" w:rsidR="00345650" w:rsidRPr="00BB4890" w:rsidRDefault="00C350D4" w:rsidP="00BB4890">
      <w:pPr>
        <w:pStyle w:val="Pardeliste"/>
        <w:numPr>
          <w:ilvl w:val="0"/>
          <w:numId w:val="25"/>
        </w:numPr>
        <w:jc w:val="both"/>
        <w:rPr>
          <w:lang w:val="fr-FR"/>
        </w:rPr>
      </w:pPr>
      <w:r w:rsidRPr="007A5B28">
        <w:rPr>
          <w:lang w:val="en-US"/>
        </w:rPr>
        <w:t>Bigo Didier</w:t>
      </w:r>
      <w:r w:rsidR="00345650" w:rsidRPr="007A5B28">
        <w:rPr>
          <w:lang w:val="en-US"/>
        </w:rPr>
        <w:t xml:space="preserve">, and Anastassia Tsoukala (Eds) (2008). </w:t>
      </w:r>
      <w:r w:rsidR="00345650" w:rsidRPr="00BB4890">
        <w:rPr>
          <w:i/>
          <w:lang w:val="fr-FR"/>
        </w:rPr>
        <w:t>Controlling Security.</w:t>
      </w:r>
      <w:r w:rsidR="00345650" w:rsidRPr="00BB4890">
        <w:rPr>
          <w:lang w:val="fr-FR"/>
        </w:rPr>
        <w:t xml:space="preserve"> Paris, Centre d'études sur les conflits/L'Hamattan.</w:t>
      </w:r>
    </w:p>
    <w:p w14:paraId="0B22A12B" w14:textId="77777777" w:rsidR="00345650" w:rsidRPr="00BB4890" w:rsidRDefault="00C350D4" w:rsidP="00BB4890">
      <w:pPr>
        <w:pStyle w:val="Pardeliste"/>
        <w:numPr>
          <w:ilvl w:val="0"/>
          <w:numId w:val="25"/>
        </w:numPr>
        <w:jc w:val="both"/>
        <w:rPr>
          <w:lang w:val="en-US"/>
        </w:rPr>
      </w:pPr>
      <w:r w:rsidRPr="00BB4890">
        <w:rPr>
          <w:lang w:val="en-US"/>
        </w:rPr>
        <w:t>Bigo Didier</w:t>
      </w:r>
      <w:r w:rsidR="00345650" w:rsidRPr="00BB4890">
        <w:rPr>
          <w:lang w:val="en-US"/>
        </w:rPr>
        <w:t xml:space="preserve">, and Anastassia Tsoukala (Eds) (2008). </w:t>
      </w:r>
      <w:r w:rsidR="00345650" w:rsidRPr="00BB4890">
        <w:rPr>
          <w:i/>
          <w:lang w:val="en-US"/>
        </w:rPr>
        <w:t>Terror, Insecurity and Liberty. Illiberal practices of liberal regimes after 9/11</w:t>
      </w:r>
      <w:r w:rsidR="00345650" w:rsidRPr="00BB4890">
        <w:rPr>
          <w:lang w:val="en-US"/>
        </w:rPr>
        <w:t>. Oxoan and New York, Routledge.</w:t>
      </w:r>
    </w:p>
    <w:p w14:paraId="4A8D9835" w14:textId="77777777" w:rsidR="00454EDC" w:rsidRPr="00454EDC" w:rsidRDefault="00C350D4" w:rsidP="00BB4890">
      <w:pPr>
        <w:pStyle w:val="Pardeliste"/>
        <w:numPr>
          <w:ilvl w:val="0"/>
          <w:numId w:val="25"/>
        </w:numPr>
        <w:jc w:val="both"/>
        <w:rPr>
          <w:lang w:val="fr-FR"/>
        </w:rPr>
      </w:pPr>
      <w:r>
        <w:rPr>
          <w:lang w:val="fr-FR"/>
        </w:rPr>
        <w:t xml:space="preserve">Bigo </w:t>
      </w:r>
      <w:proofErr w:type="gramStart"/>
      <w:r>
        <w:rPr>
          <w:lang w:val="fr-FR"/>
        </w:rPr>
        <w:t>Didier</w:t>
      </w:r>
      <w:r w:rsidR="0022326F">
        <w:rPr>
          <w:lang w:val="fr-FR"/>
        </w:rPr>
        <w:t xml:space="preserve"> </w:t>
      </w:r>
      <w:r w:rsidR="00454EDC" w:rsidRPr="00454EDC">
        <w:rPr>
          <w:lang w:val="fr-FR"/>
        </w:rPr>
        <w:t xml:space="preserve"> (</w:t>
      </w:r>
      <w:proofErr w:type="gramEnd"/>
      <w:r w:rsidR="00454EDC" w:rsidRPr="00454EDC">
        <w:rPr>
          <w:lang w:val="fr-FR"/>
        </w:rPr>
        <w:t>dir) :</w:t>
      </w:r>
      <w:r w:rsidR="00454EDC" w:rsidRPr="005E42CA">
        <w:rPr>
          <w:i/>
          <w:lang w:val="fr-FR"/>
        </w:rPr>
        <w:t xml:space="preserve"> The field of the Eu internal security agencies</w:t>
      </w:r>
      <w:r w:rsidR="00454EDC" w:rsidRPr="00454EDC">
        <w:rPr>
          <w:lang w:val="fr-FR"/>
        </w:rPr>
        <w:t xml:space="preserve">. </w:t>
      </w:r>
      <w:proofErr w:type="gramStart"/>
      <w:r w:rsidR="00454EDC" w:rsidRPr="00454EDC">
        <w:rPr>
          <w:lang w:val="fr-FR"/>
        </w:rPr>
        <w:t>collection</w:t>
      </w:r>
      <w:proofErr w:type="gramEnd"/>
      <w:r w:rsidR="00454EDC" w:rsidRPr="00454EDC">
        <w:rPr>
          <w:lang w:val="fr-FR"/>
        </w:rPr>
        <w:t xml:space="preserve"> Cultures et Conflits 132 pages  Paris, L’Harmattan, 2007</w:t>
      </w:r>
    </w:p>
    <w:p w14:paraId="3514FBD3" w14:textId="77777777" w:rsidR="00454EDC" w:rsidRPr="00454EDC" w:rsidRDefault="00C350D4" w:rsidP="00BB4890">
      <w:pPr>
        <w:pStyle w:val="Pardeliste"/>
        <w:numPr>
          <w:ilvl w:val="0"/>
          <w:numId w:val="25"/>
        </w:numPr>
        <w:jc w:val="both"/>
        <w:rPr>
          <w:lang w:val="fr-FR"/>
        </w:rPr>
      </w:pPr>
      <w:r w:rsidRPr="001952A7">
        <w:rPr>
          <w:lang w:val="en-US"/>
        </w:rPr>
        <w:t xml:space="preserve">Bigo </w:t>
      </w:r>
      <w:proofErr w:type="gramStart"/>
      <w:r w:rsidRPr="001952A7">
        <w:rPr>
          <w:lang w:val="en-US"/>
        </w:rPr>
        <w:t>Didier</w:t>
      </w:r>
      <w:r w:rsidR="0022326F" w:rsidRPr="001952A7">
        <w:rPr>
          <w:lang w:val="en-US"/>
        </w:rPr>
        <w:t xml:space="preserve"> </w:t>
      </w:r>
      <w:r w:rsidR="00BB4890">
        <w:rPr>
          <w:lang w:val="en-US"/>
        </w:rPr>
        <w:t>,</w:t>
      </w:r>
      <w:proofErr w:type="gramEnd"/>
      <w:r w:rsidR="00BB4890">
        <w:rPr>
          <w:lang w:val="en-US"/>
        </w:rPr>
        <w:t xml:space="preserve"> Elspeth Guild. </w:t>
      </w:r>
      <w:r w:rsidR="00454EDC" w:rsidRPr="005E42CA">
        <w:rPr>
          <w:i/>
          <w:lang w:val="en-US"/>
        </w:rPr>
        <w:t>Controlling frontiers: free movement into and within Europe.</w:t>
      </w:r>
      <w:r w:rsidR="00454EDC" w:rsidRPr="001952A7">
        <w:rPr>
          <w:lang w:val="en-US"/>
        </w:rPr>
        <w:t xml:space="preserve">, ed. </w:t>
      </w:r>
      <w:r w:rsidR="00454EDC" w:rsidRPr="00454EDC">
        <w:rPr>
          <w:lang w:val="fr-FR"/>
        </w:rPr>
        <w:t xml:space="preserve">Ashgate. London, 2005, 292p </w:t>
      </w:r>
    </w:p>
    <w:p w14:paraId="010DADF0" w14:textId="77777777" w:rsidR="00454EDC" w:rsidRPr="00454EDC" w:rsidRDefault="00C350D4" w:rsidP="00BB4890">
      <w:pPr>
        <w:pStyle w:val="Pardeliste"/>
        <w:numPr>
          <w:ilvl w:val="0"/>
          <w:numId w:val="25"/>
        </w:numPr>
        <w:jc w:val="both"/>
        <w:rPr>
          <w:lang w:val="fr-FR"/>
        </w:rPr>
      </w:pPr>
      <w:r>
        <w:rPr>
          <w:lang w:val="fr-FR"/>
        </w:rPr>
        <w:t xml:space="preserve">Bigo </w:t>
      </w:r>
      <w:proofErr w:type="gramStart"/>
      <w:r>
        <w:rPr>
          <w:lang w:val="fr-FR"/>
        </w:rPr>
        <w:t>Didier</w:t>
      </w:r>
      <w:r w:rsidR="0022326F">
        <w:rPr>
          <w:lang w:val="fr-FR"/>
        </w:rPr>
        <w:t xml:space="preserve"> </w:t>
      </w:r>
      <w:r w:rsidR="00BB4890">
        <w:rPr>
          <w:lang w:val="fr-FR"/>
        </w:rPr>
        <w:t>,</w:t>
      </w:r>
      <w:proofErr w:type="gramEnd"/>
      <w:r w:rsidR="00BB4890">
        <w:rPr>
          <w:lang w:val="fr-FR"/>
        </w:rPr>
        <w:t xml:space="preserve"> Elspeth Guild, </w:t>
      </w:r>
      <w:r w:rsidR="00454EDC" w:rsidRPr="005E42CA">
        <w:rPr>
          <w:i/>
          <w:lang w:val="fr-FR"/>
        </w:rPr>
        <w:t>La mise a l’ecart des étrangers : le visa Schengen</w:t>
      </w:r>
      <w:r w:rsidR="00BB4890">
        <w:rPr>
          <w:lang w:val="fr-FR"/>
        </w:rPr>
        <w:t> </w:t>
      </w:r>
      <w:r w:rsidR="00454EDC" w:rsidRPr="00454EDC">
        <w:rPr>
          <w:lang w:val="fr-FR"/>
        </w:rPr>
        <w:t xml:space="preserve"> collection Cultures et Conflits 192 pages  L’Harmattan 2003</w:t>
      </w:r>
    </w:p>
    <w:p w14:paraId="04D69354" w14:textId="77777777" w:rsidR="00454EDC" w:rsidRPr="00454EDC" w:rsidRDefault="00C350D4" w:rsidP="00BB4890">
      <w:pPr>
        <w:pStyle w:val="Pardeliste"/>
        <w:numPr>
          <w:ilvl w:val="0"/>
          <w:numId w:val="25"/>
        </w:numPr>
        <w:jc w:val="both"/>
        <w:rPr>
          <w:lang w:val="fr-FR"/>
        </w:rPr>
      </w:pPr>
      <w:r>
        <w:rPr>
          <w:lang w:val="fr-FR"/>
        </w:rPr>
        <w:t xml:space="preserve">Bigo </w:t>
      </w:r>
      <w:proofErr w:type="gramStart"/>
      <w:r>
        <w:rPr>
          <w:lang w:val="fr-FR"/>
        </w:rPr>
        <w:t>Didier</w:t>
      </w:r>
      <w:r w:rsidR="00BB4890">
        <w:rPr>
          <w:lang w:val="fr-FR"/>
        </w:rPr>
        <w:t> ,</w:t>
      </w:r>
      <w:proofErr w:type="gramEnd"/>
      <w:r w:rsidR="00BB4890">
        <w:rPr>
          <w:lang w:val="fr-FR"/>
        </w:rPr>
        <w:t xml:space="preserve"> </w:t>
      </w:r>
      <w:r w:rsidR="00454EDC" w:rsidRPr="005E42CA">
        <w:rPr>
          <w:i/>
          <w:lang w:val="fr-FR"/>
        </w:rPr>
        <w:t>Polices en réseaux : l’expérience européenne</w:t>
      </w:r>
      <w:r w:rsidR="00454EDC" w:rsidRPr="00454EDC">
        <w:rPr>
          <w:lang w:val="fr-FR"/>
        </w:rPr>
        <w:t xml:space="preserve">, Paris, Presses de Sciences Po, january 1996. </w:t>
      </w:r>
    </w:p>
    <w:p w14:paraId="36DEA767" w14:textId="77777777" w:rsidR="00454EDC" w:rsidRPr="00454EDC" w:rsidRDefault="00C350D4" w:rsidP="00BB4890">
      <w:pPr>
        <w:pStyle w:val="Pardeliste"/>
        <w:numPr>
          <w:ilvl w:val="0"/>
          <w:numId w:val="25"/>
        </w:numPr>
        <w:jc w:val="both"/>
        <w:rPr>
          <w:lang w:val="fr-FR"/>
        </w:rPr>
      </w:pPr>
      <w:r>
        <w:rPr>
          <w:lang w:val="fr-FR"/>
        </w:rPr>
        <w:t xml:space="preserve">Bigo </w:t>
      </w:r>
      <w:proofErr w:type="gramStart"/>
      <w:r>
        <w:rPr>
          <w:lang w:val="fr-FR"/>
        </w:rPr>
        <w:t>Didier</w:t>
      </w:r>
      <w:r w:rsidR="0022326F">
        <w:rPr>
          <w:lang w:val="fr-FR"/>
        </w:rPr>
        <w:t xml:space="preserve"> </w:t>
      </w:r>
      <w:r w:rsidR="00454EDC" w:rsidRPr="00454EDC">
        <w:rPr>
          <w:lang w:val="fr-FR"/>
        </w:rPr>
        <w:t xml:space="preserve"> (</w:t>
      </w:r>
      <w:proofErr w:type="gramEnd"/>
      <w:r w:rsidR="00454EDC" w:rsidRPr="00454EDC">
        <w:rPr>
          <w:lang w:val="fr-FR"/>
        </w:rPr>
        <w:t xml:space="preserve">dir) : </w:t>
      </w:r>
      <w:r w:rsidR="005E42CA">
        <w:rPr>
          <w:i/>
          <w:lang w:val="fr-FR"/>
        </w:rPr>
        <w:t>L’Europe des polices et de</w:t>
      </w:r>
      <w:r w:rsidR="00454EDC" w:rsidRPr="005E42CA">
        <w:rPr>
          <w:i/>
          <w:lang w:val="fr-FR"/>
        </w:rPr>
        <w:t xml:space="preserve"> la sécurité intérieure</w:t>
      </w:r>
      <w:r w:rsidR="00454EDC" w:rsidRPr="00454EDC">
        <w:rPr>
          <w:lang w:val="fr-FR"/>
        </w:rPr>
        <w:t xml:space="preserve">, Bruxelles, Editions Complexe, avril 1992. </w:t>
      </w:r>
    </w:p>
    <w:p w14:paraId="16C8EE00" w14:textId="77777777" w:rsidR="00454EDC" w:rsidRPr="00454EDC" w:rsidRDefault="00C350D4" w:rsidP="00BB4890">
      <w:pPr>
        <w:pStyle w:val="Pardeliste"/>
        <w:numPr>
          <w:ilvl w:val="0"/>
          <w:numId w:val="25"/>
        </w:numPr>
        <w:jc w:val="both"/>
        <w:rPr>
          <w:lang w:val="fr-FR"/>
        </w:rPr>
      </w:pPr>
      <w:r>
        <w:rPr>
          <w:lang w:val="fr-FR"/>
        </w:rPr>
        <w:t xml:space="preserve">Bigo </w:t>
      </w:r>
      <w:proofErr w:type="gramStart"/>
      <w:r>
        <w:rPr>
          <w:lang w:val="fr-FR"/>
        </w:rPr>
        <w:t>Didier</w:t>
      </w:r>
      <w:r w:rsidR="0022326F">
        <w:rPr>
          <w:lang w:val="fr-FR"/>
        </w:rPr>
        <w:t xml:space="preserve"> </w:t>
      </w:r>
      <w:r w:rsidR="00454EDC" w:rsidRPr="00454EDC">
        <w:rPr>
          <w:lang w:val="fr-FR"/>
        </w:rPr>
        <w:t xml:space="preserve"> et</w:t>
      </w:r>
      <w:proofErr w:type="gramEnd"/>
      <w:r w:rsidR="00454EDC" w:rsidRPr="00454EDC">
        <w:rPr>
          <w:lang w:val="fr-FR"/>
        </w:rPr>
        <w:t xml:space="preserve"> Daniel Hermant (dir.), </w:t>
      </w:r>
      <w:r w:rsidR="00454EDC" w:rsidRPr="005E42CA">
        <w:rPr>
          <w:i/>
          <w:lang w:val="fr-FR"/>
        </w:rPr>
        <w:t>Approches polémologiques</w:t>
      </w:r>
      <w:r w:rsidR="00454EDC" w:rsidRPr="00454EDC">
        <w:rPr>
          <w:lang w:val="fr-FR"/>
        </w:rPr>
        <w:t xml:space="preserve">, Paris, FEDN juin 1991, 565 pages. </w:t>
      </w:r>
    </w:p>
    <w:p w14:paraId="355F267B" w14:textId="77777777" w:rsidR="00454EDC" w:rsidRPr="00454EDC" w:rsidRDefault="00C350D4" w:rsidP="00BB4890">
      <w:pPr>
        <w:pStyle w:val="Pardeliste"/>
        <w:numPr>
          <w:ilvl w:val="0"/>
          <w:numId w:val="25"/>
        </w:numPr>
        <w:jc w:val="both"/>
        <w:rPr>
          <w:lang w:val="fr-FR"/>
        </w:rPr>
      </w:pPr>
      <w:r>
        <w:rPr>
          <w:lang w:val="fr-FR"/>
        </w:rPr>
        <w:t xml:space="preserve">Bigo </w:t>
      </w:r>
      <w:proofErr w:type="gramStart"/>
      <w:r>
        <w:rPr>
          <w:lang w:val="fr-FR"/>
        </w:rPr>
        <w:t>Didier</w:t>
      </w:r>
      <w:r w:rsidR="0022326F">
        <w:rPr>
          <w:lang w:val="fr-FR"/>
        </w:rPr>
        <w:t xml:space="preserve"> </w:t>
      </w:r>
      <w:r w:rsidR="00454EDC" w:rsidRPr="00454EDC">
        <w:rPr>
          <w:lang w:val="fr-FR"/>
        </w:rPr>
        <w:t xml:space="preserve"> </w:t>
      </w:r>
      <w:r w:rsidR="00454EDC" w:rsidRPr="005E42CA">
        <w:rPr>
          <w:i/>
          <w:lang w:val="fr-FR"/>
        </w:rPr>
        <w:t>Pouvoir</w:t>
      </w:r>
      <w:proofErr w:type="gramEnd"/>
      <w:r w:rsidR="00454EDC" w:rsidRPr="005E42CA">
        <w:rPr>
          <w:i/>
          <w:lang w:val="fr-FR"/>
        </w:rPr>
        <w:t xml:space="preserve"> et obéissance en Centrafrique</w:t>
      </w:r>
      <w:r w:rsidR="00454EDC" w:rsidRPr="00454EDC">
        <w:rPr>
          <w:lang w:val="fr-FR"/>
        </w:rPr>
        <w:t xml:space="preserve">, Paris, Editions Karthala, 1989, 340 p. </w:t>
      </w:r>
    </w:p>
    <w:p w14:paraId="1E54042B" w14:textId="77777777" w:rsidR="00307EE6" w:rsidRDefault="00C350D4" w:rsidP="00BB4890">
      <w:pPr>
        <w:pStyle w:val="Pardeliste"/>
        <w:numPr>
          <w:ilvl w:val="0"/>
          <w:numId w:val="25"/>
        </w:numPr>
        <w:jc w:val="both"/>
        <w:rPr>
          <w:lang w:val="fr-FR"/>
        </w:rPr>
      </w:pPr>
      <w:r>
        <w:rPr>
          <w:lang w:val="fr-FR"/>
        </w:rPr>
        <w:lastRenderedPageBreak/>
        <w:t xml:space="preserve">Bigo </w:t>
      </w:r>
      <w:proofErr w:type="gramStart"/>
      <w:r>
        <w:rPr>
          <w:lang w:val="fr-FR"/>
        </w:rPr>
        <w:t>Didier</w:t>
      </w:r>
      <w:r w:rsidR="0022326F">
        <w:rPr>
          <w:lang w:val="fr-FR"/>
        </w:rPr>
        <w:t xml:space="preserve"> </w:t>
      </w:r>
      <w:r w:rsidR="00454EDC" w:rsidRPr="00454EDC">
        <w:rPr>
          <w:lang w:val="fr-FR"/>
        </w:rPr>
        <w:t>,</w:t>
      </w:r>
      <w:proofErr w:type="gramEnd"/>
      <w:r w:rsidR="00454EDC" w:rsidRPr="00454EDC">
        <w:rPr>
          <w:lang w:val="fr-FR"/>
        </w:rPr>
        <w:t xml:space="preserve"> Daniel Hermant «</w:t>
      </w:r>
      <w:r w:rsidR="00454EDC" w:rsidRPr="00775267">
        <w:rPr>
          <w:i/>
          <w:lang w:val="fr-FR"/>
        </w:rPr>
        <w:t>La relation terroriste, analyse de la violence politique des organisations clandestines dans les democraties occidentales</w:t>
      </w:r>
      <w:r w:rsidR="00454EDC" w:rsidRPr="00454EDC">
        <w:rPr>
          <w:lang w:val="fr-FR"/>
        </w:rPr>
        <w:t>», Etudes Polémologiques Documentation Francaise, 1988, 182 pages</w:t>
      </w:r>
    </w:p>
    <w:p w14:paraId="1830A40A" w14:textId="77777777" w:rsidR="00307EE6" w:rsidRDefault="00307EE6">
      <w:pPr>
        <w:rPr>
          <w:lang w:val="fr-FR"/>
        </w:rPr>
      </w:pPr>
      <w:r>
        <w:rPr>
          <w:lang w:val="fr-FR"/>
        </w:rPr>
        <w:br w:type="page"/>
      </w:r>
    </w:p>
    <w:p w14:paraId="1D11D2E0" w14:textId="77777777" w:rsidR="00345650" w:rsidRPr="00E17F28" w:rsidRDefault="00E64072" w:rsidP="00E24EB1">
      <w:pPr>
        <w:pStyle w:val="Titre2"/>
      </w:pPr>
      <w:r w:rsidRPr="00E17F28">
        <w:lastRenderedPageBreak/>
        <w:t>Articles PEER REVIEW JOURNALS</w:t>
      </w:r>
      <w:r w:rsidR="00345650" w:rsidRPr="00E17F28">
        <w:t xml:space="preserve">- </w:t>
      </w:r>
    </w:p>
    <w:p w14:paraId="4FD39A8A" w14:textId="77777777" w:rsidR="00345650" w:rsidRPr="00E17F28" w:rsidRDefault="00345650" w:rsidP="00C50A0B">
      <w:pPr>
        <w:ind w:left="284"/>
        <w:jc w:val="both"/>
        <w:rPr>
          <w:lang w:val="en-US"/>
        </w:rPr>
      </w:pPr>
    </w:p>
    <w:p w14:paraId="03DC7EB2" w14:textId="77777777" w:rsidR="00345650" w:rsidRPr="00D157CE" w:rsidRDefault="00C350D4" w:rsidP="00307EE6">
      <w:pPr>
        <w:pStyle w:val="Pardeliste"/>
        <w:numPr>
          <w:ilvl w:val="0"/>
          <w:numId w:val="24"/>
        </w:numPr>
        <w:ind w:left="284" w:firstLine="0"/>
        <w:jc w:val="both"/>
        <w:rPr>
          <w:lang w:val="en-US"/>
        </w:rPr>
      </w:pPr>
      <w:r w:rsidRPr="00D157CE">
        <w:rPr>
          <w:lang w:val="en-US"/>
        </w:rPr>
        <w:t>Bigo Didier</w:t>
      </w:r>
      <w:r w:rsidR="00345650" w:rsidRPr="00D157CE">
        <w:rPr>
          <w:lang w:val="en-US"/>
        </w:rPr>
        <w:t xml:space="preserve">. </w:t>
      </w:r>
      <w:r w:rsidR="00D157CE" w:rsidRPr="00D157CE">
        <w:rPr>
          <w:lang w:val="en-US"/>
        </w:rPr>
        <w:t>(2016)</w:t>
      </w:r>
      <w:r w:rsidR="00D157CE">
        <w:rPr>
          <w:lang w:val="en-US"/>
        </w:rPr>
        <w:t>.</w:t>
      </w:r>
      <w:r w:rsidR="00345650" w:rsidRPr="00D157CE">
        <w:rPr>
          <w:lang w:val="en-US"/>
        </w:rPr>
        <w:t xml:space="preserve">"Sociology of Transnational Guilds." </w:t>
      </w:r>
      <w:r w:rsidR="00345650" w:rsidRPr="009A55F5">
        <w:rPr>
          <w:i/>
          <w:lang w:val="en-US"/>
        </w:rPr>
        <w:t xml:space="preserve">International Political Sociology </w:t>
      </w:r>
      <w:r w:rsidR="00345650" w:rsidRPr="00D157CE">
        <w:rPr>
          <w:lang w:val="en-US"/>
        </w:rPr>
        <w:t>10, no. 4: 398-416.</w:t>
      </w:r>
    </w:p>
    <w:p w14:paraId="3CF52EFB" w14:textId="77777777" w:rsidR="00437A89" w:rsidRPr="00D157CE" w:rsidRDefault="00D157CE" w:rsidP="00C50A0B">
      <w:pPr>
        <w:pStyle w:val="Pardeliste"/>
        <w:numPr>
          <w:ilvl w:val="0"/>
          <w:numId w:val="24"/>
        </w:numPr>
        <w:ind w:left="284" w:firstLine="0"/>
        <w:jc w:val="both"/>
        <w:rPr>
          <w:lang w:val="en-US"/>
        </w:rPr>
      </w:pPr>
      <w:r w:rsidRPr="00D157CE">
        <w:rPr>
          <w:rFonts w:eastAsia="Times New Roman" w:cs="Times New Roman"/>
          <w:lang w:val="en-US" w:eastAsia="fr-FR"/>
        </w:rPr>
        <w:t xml:space="preserve">Bigo, Didier. (2016). Rethinking Security at the crossroad of International Relations and Criminology. </w:t>
      </w:r>
      <w:r w:rsidRPr="00D157CE">
        <w:rPr>
          <w:rFonts w:eastAsia="Times New Roman" w:cs="Times New Roman"/>
          <w:i/>
          <w:iCs/>
          <w:lang w:val="en-US" w:eastAsia="fr-FR"/>
        </w:rPr>
        <w:t>British Journal of Criminology</w:t>
      </w:r>
      <w:r>
        <w:rPr>
          <w:rFonts w:eastAsia="Times New Roman" w:cs="Times New Roman"/>
          <w:lang w:val="en-US" w:eastAsia="fr-FR"/>
        </w:rPr>
        <w:t xml:space="preserve">, </w:t>
      </w:r>
      <w:r w:rsidRPr="00D157CE">
        <w:rPr>
          <w:rFonts w:eastAsia="Times New Roman" w:cs="Times New Roman"/>
          <w:lang w:val="en-US" w:eastAsia="fr-FR"/>
        </w:rPr>
        <w:t>56 (6): 1068-1086</w:t>
      </w:r>
    </w:p>
    <w:p w14:paraId="2518357E" w14:textId="77777777" w:rsidR="00345650" w:rsidRPr="00D157CE" w:rsidRDefault="00C350D4" w:rsidP="00C50A0B">
      <w:pPr>
        <w:pStyle w:val="Pardeliste"/>
        <w:numPr>
          <w:ilvl w:val="0"/>
          <w:numId w:val="24"/>
        </w:numPr>
        <w:ind w:left="284" w:firstLine="0"/>
        <w:jc w:val="both"/>
        <w:rPr>
          <w:lang w:val="fr-FR"/>
        </w:rPr>
      </w:pPr>
      <w:r w:rsidRPr="00D157CE">
        <w:rPr>
          <w:lang w:val="fr-FR"/>
        </w:rPr>
        <w:t>Bigo Didier</w:t>
      </w:r>
      <w:r w:rsidR="00345650" w:rsidRPr="00D157CE">
        <w:rPr>
          <w:lang w:val="fr-FR"/>
        </w:rPr>
        <w:t xml:space="preserve">. </w:t>
      </w:r>
      <w:r w:rsidR="00D157CE">
        <w:rPr>
          <w:lang w:val="fr-FR"/>
        </w:rPr>
        <w:t>(</w:t>
      </w:r>
      <w:r w:rsidR="00345650" w:rsidRPr="00D157CE">
        <w:rPr>
          <w:lang w:val="fr-FR"/>
        </w:rPr>
        <w:t>2016</w:t>
      </w:r>
      <w:r w:rsidR="00D157CE">
        <w:rPr>
          <w:lang w:val="fr-FR"/>
        </w:rPr>
        <w:t>)</w:t>
      </w:r>
      <w:r w:rsidR="00345650" w:rsidRPr="00D157CE">
        <w:rPr>
          <w:lang w:val="fr-FR"/>
        </w:rPr>
        <w:t xml:space="preserve">. "La politique européenne de contrôles aux frontières. Resituer les enjeux, changer l’imaginaire politique."  </w:t>
      </w:r>
      <w:r w:rsidR="00345650" w:rsidRPr="00B4682B">
        <w:rPr>
          <w:i/>
          <w:lang w:val="fr-FR"/>
        </w:rPr>
        <w:t>Savoir-Agir</w:t>
      </w:r>
      <w:r w:rsidR="00345650" w:rsidRPr="00D157CE">
        <w:rPr>
          <w:lang w:val="fr-FR"/>
        </w:rPr>
        <w:t xml:space="preserve"> Accueillir les migrants (36</w:t>
      </w:r>
      <w:proofErr w:type="gramStart"/>
      <w:r w:rsidR="00345650" w:rsidRPr="00D157CE">
        <w:rPr>
          <w:lang w:val="fr-FR"/>
        </w:rPr>
        <w:t>):</w:t>
      </w:r>
      <w:proofErr w:type="gramEnd"/>
      <w:r w:rsidR="00345650" w:rsidRPr="00D157CE">
        <w:rPr>
          <w:lang w:val="fr-FR"/>
        </w:rPr>
        <w:t xml:space="preserve"> Le Croquant Paris p.13-19.</w:t>
      </w:r>
    </w:p>
    <w:p w14:paraId="2CC8E23D" w14:textId="77777777" w:rsidR="00345650" w:rsidRPr="001952A7" w:rsidRDefault="00C350D4" w:rsidP="00C50A0B">
      <w:pPr>
        <w:pStyle w:val="Pardeliste"/>
        <w:numPr>
          <w:ilvl w:val="0"/>
          <w:numId w:val="24"/>
        </w:numPr>
        <w:ind w:left="284" w:firstLine="0"/>
        <w:jc w:val="both"/>
        <w:rPr>
          <w:lang w:val="en-US"/>
        </w:rPr>
      </w:pPr>
      <w:r>
        <w:rPr>
          <w:lang w:val="en-US"/>
        </w:rPr>
        <w:t>Bigo Didier</w:t>
      </w:r>
      <w:r w:rsidR="00345650" w:rsidRPr="00BC216B">
        <w:rPr>
          <w:lang w:val="en-US"/>
        </w:rPr>
        <w:t xml:space="preserve">. </w:t>
      </w:r>
      <w:r w:rsidR="00D157CE">
        <w:rPr>
          <w:lang w:val="en-US"/>
        </w:rPr>
        <w:t>(</w:t>
      </w:r>
      <w:r w:rsidR="00345650" w:rsidRPr="00BC216B">
        <w:rPr>
          <w:lang w:val="en-US"/>
        </w:rPr>
        <w:t>2016</w:t>
      </w:r>
      <w:r w:rsidR="00D157CE">
        <w:rPr>
          <w:lang w:val="en-US"/>
        </w:rPr>
        <w:t>)</w:t>
      </w:r>
      <w:r w:rsidR="00345650" w:rsidRPr="00BC216B">
        <w:rPr>
          <w:lang w:val="en-US"/>
        </w:rPr>
        <w:t xml:space="preserve">. "Frontiers of fear: immigration and insecurity in the United States and </w:t>
      </w:r>
      <w:proofErr w:type="gramStart"/>
      <w:r w:rsidR="00345650" w:rsidRPr="00BC216B">
        <w:rPr>
          <w:lang w:val="en-US"/>
        </w:rPr>
        <w:t>Europe :</w:t>
      </w:r>
      <w:proofErr w:type="gramEnd"/>
      <w:r w:rsidR="00345650" w:rsidRPr="00BC216B">
        <w:rPr>
          <w:lang w:val="en-US"/>
        </w:rPr>
        <w:t xml:space="preserve"> Discussing Ariane Chebel d'Appolonia."  </w:t>
      </w:r>
      <w:r w:rsidR="00345650" w:rsidRPr="00B4682B">
        <w:rPr>
          <w:i/>
          <w:lang w:val="en-US"/>
        </w:rPr>
        <w:t>Journal of Ethnic and Migration Studies</w:t>
      </w:r>
      <w:r w:rsidR="00345650" w:rsidRPr="001952A7">
        <w:rPr>
          <w:lang w:val="en-US"/>
        </w:rPr>
        <w:t xml:space="preserve"> 42 (4):689-693.</w:t>
      </w:r>
    </w:p>
    <w:p w14:paraId="319C123B" w14:textId="77777777" w:rsidR="00A7186E" w:rsidRPr="00A938E5" w:rsidRDefault="007A5B28" w:rsidP="00C50A0B">
      <w:pPr>
        <w:pStyle w:val="Pardeliste"/>
        <w:numPr>
          <w:ilvl w:val="0"/>
          <w:numId w:val="24"/>
        </w:numPr>
        <w:ind w:left="284" w:firstLine="0"/>
        <w:jc w:val="both"/>
        <w:rPr>
          <w:lang w:val="fr-FR"/>
        </w:rPr>
      </w:pPr>
      <w:hyperlink r:id="rId29" w:history="1">
        <w:r w:rsidR="00345650" w:rsidRPr="00186C96">
          <w:rPr>
            <w:lang w:val="en-US"/>
          </w:rPr>
          <w:t xml:space="preserve"> Z Bauman, D Bigo, P Esteves, E Guild, V Jabri, D Lyon… </w:t>
        </w:r>
        <w:r w:rsidR="00345650" w:rsidRPr="00A938E5">
          <w:rPr>
            <w:lang w:val="fr-FR"/>
          </w:rPr>
          <w:t>Repenser l'impact de la surveillance après l'affaire Snowden: sécurité nationale, droits de l'homme, démocratie, subjectivité et obéissance</w:t>
        </w:r>
        <w:r w:rsidR="00345650" w:rsidRPr="00A938E5">
          <w:rPr>
            <w:lang w:val="fr-FR"/>
          </w:rPr>
          <w:t>‬</w:t>
        </w:r>
        <w:r w:rsidR="00345650" w:rsidRPr="00A938E5">
          <w:rPr>
            <w:lang w:val="fr-FR"/>
          </w:rPr>
          <w:t>‬</w:t>
        </w:r>
        <w:r w:rsidR="00345650" w:rsidRPr="00A938E5">
          <w:rPr>
            <w:lang w:val="fr-FR"/>
          </w:rPr>
          <w:t>‬</w:t>
        </w:r>
        <w:r w:rsidR="00345650" w:rsidRPr="00A938E5">
          <w:rPr>
            <w:lang w:val="fr-FR"/>
          </w:rPr>
          <w:t>‬</w:t>
        </w:r>
        <w:r w:rsidR="00345650" w:rsidRPr="00A938E5">
          <w:rPr>
            <w:lang w:val="fr-FR"/>
          </w:rPr>
          <w:t>‬</w:t>
        </w:r>
        <w:r w:rsidR="00345650" w:rsidRPr="00A938E5">
          <w:rPr>
            <w:lang w:val="fr-FR"/>
          </w:rPr>
          <w:t>‬</w:t>
        </w:r>
        <w:r w:rsidR="00345650" w:rsidRPr="00A938E5">
          <w:rPr>
            <w:lang w:val="fr-FR"/>
          </w:rPr>
          <w:t>‬</w:t>
        </w:r>
        <w:r w:rsidR="00345650" w:rsidRPr="00A938E5">
          <w:rPr>
            <w:lang w:val="fr-FR"/>
          </w:rPr>
          <w:t>‬</w:t>
        </w:r>
        <w:r w:rsidR="000853B1" w:rsidRPr="00A938E5">
          <w:rPr>
            <w:lang w:val="fr-FR"/>
          </w:rPr>
          <w:t>‬</w:t>
        </w:r>
        <w:r w:rsidR="005F3B96" w:rsidRPr="00A938E5">
          <w:rPr>
            <w:lang w:val="fr-FR"/>
          </w:rPr>
          <w:t>‬</w:t>
        </w:r>
        <w:r w:rsidR="0044412F" w:rsidRPr="00A938E5">
          <w:rPr>
            <w:lang w:val="fr-FR"/>
          </w:rPr>
          <w:t>‬</w:t>
        </w:r>
        <w:r w:rsidR="008E016C" w:rsidRPr="00A938E5">
          <w:rPr>
            <w:lang w:val="fr-FR"/>
          </w:rPr>
          <w:t>‬</w:t>
        </w:r>
        <w:r w:rsidR="000C1801" w:rsidRPr="00A938E5">
          <w:rPr>
            <w:lang w:val="fr-FR"/>
          </w:rPr>
          <w:t>‬</w:t>
        </w:r>
        <w:r w:rsidR="002C3606" w:rsidRPr="00A938E5">
          <w:rPr>
            <w:lang w:val="fr-FR"/>
          </w:rPr>
          <w:t>‬</w:t>
        </w:r>
        <w:r w:rsidR="004371C4" w:rsidRPr="00A938E5">
          <w:rPr>
            <w:lang w:val="fr-FR"/>
          </w:rPr>
          <w:t>‬</w:t>
        </w:r>
        <w:r w:rsidR="00FB35A2" w:rsidRPr="00A938E5">
          <w:rPr>
            <w:lang w:val="fr-FR"/>
          </w:rPr>
          <w:t>‬</w:t>
        </w:r>
        <w:r w:rsidR="00DD24D1" w:rsidRPr="00A938E5">
          <w:rPr>
            <w:lang w:val="fr-FR"/>
          </w:rPr>
          <w:t>‬</w:t>
        </w:r>
        <w:r w:rsidR="00454EDC" w:rsidRPr="00A938E5">
          <w:rPr>
            <w:lang w:val="fr-FR"/>
          </w:rPr>
          <w:t>‬</w:t>
        </w:r>
        <w:r w:rsidR="001952A7" w:rsidRPr="00A938E5">
          <w:rPr>
            <w:lang w:val="fr-FR"/>
          </w:rPr>
          <w:t>‬</w:t>
        </w:r>
        <w:r w:rsidR="005267E2" w:rsidRPr="00A938E5">
          <w:rPr>
            <w:lang w:val="fr-FR"/>
          </w:rPr>
          <w:t>‬</w:t>
        </w:r>
        <w:r w:rsidR="00BB7BB6" w:rsidRPr="00A938E5">
          <w:rPr>
            <w:lang w:val="fr-FR"/>
          </w:rPr>
          <w:t>‬</w:t>
        </w:r>
        <w:r w:rsidR="00A16E5E" w:rsidRPr="00A938E5">
          <w:rPr>
            <w:lang w:val="fr-FR"/>
          </w:rPr>
          <w:t>‬</w:t>
        </w:r>
        <w:r w:rsidR="00291405" w:rsidRPr="00291405">
          <w:rPr>
            <w:lang w:val="fr-FR"/>
          </w:rPr>
          <w:t>‬</w:t>
        </w:r>
      </w:hyperlink>
      <w:r w:rsidR="00345650" w:rsidRPr="00A938E5">
        <w:rPr>
          <w:lang w:val="fr-FR"/>
        </w:rPr>
        <w:t xml:space="preserve"> - </w:t>
      </w:r>
      <w:r w:rsidR="00345650" w:rsidRPr="00186C96">
        <w:rPr>
          <w:i/>
          <w:lang w:val="fr-FR"/>
        </w:rPr>
        <w:t>Cul</w:t>
      </w:r>
      <w:r w:rsidR="00695BFB" w:rsidRPr="00186C96">
        <w:rPr>
          <w:i/>
          <w:lang w:val="fr-FR"/>
        </w:rPr>
        <w:t>tures &amp; Conflits</w:t>
      </w:r>
      <w:r w:rsidR="00695BFB" w:rsidRPr="00A938E5">
        <w:rPr>
          <w:lang w:val="fr-FR"/>
        </w:rPr>
        <w:t>, 98- été 2015</w:t>
      </w:r>
      <w:r w:rsidR="00186C96">
        <w:rPr>
          <w:lang w:val="fr-FR"/>
        </w:rPr>
        <w:t xml:space="preserve"> p133-166</w:t>
      </w:r>
      <w:r w:rsidR="00695BFB" w:rsidRPr="00A938E5">
        <w:rPr>
          <w:lang w:val="fr-FR"/>
        </w:rPr>
        <w:t xml:space="preserve">. </w:t>
      </w:r>
    </w:p>
    <w:p w14:paraId="4B7433A1" w14:textId="77777777" w:rsidR="00345650" w:rsidRPr="007A5B28" w:rsidRDefault="00345650" w:rsidP="00C50A0B">
      <w:pPr>
        <w:pStyle w:val="Pardeliste"/>
        <w:numPr>
          <w:ilvl w:val="0"/>
          <w:numId w:val="24"/>
        </w:numPr>
        <w:ind w:left="284" w:firstLine="0"/>
        <w:jc w:val="both"/>
        <w:rPr>
          <w:lang w:val="fr-FR"/>
        </w:rPr>
      </w:pPr>
      <w:r w:rsidRPr="007A5B28">
        <w:rPr>
          <w:lang w:val="en-US"/>
        </w:rPr>
        <w:t xml:space="preserve">Bauman, Zygmunt, </w:t>
      </w:r>
      <w:r w:rsidR="00C350D4" w:rsidRPr="007A5B28">
        <w:rPr>
          <w:lang w:val="en-US"/>
        </w:rPr>
        <w:t>Bigo Didier</w:t>
      </w:r>
      <w:r w:rsidRPr="007A5B28">
        <w:rPr>
          <w:lang w:val="en-US"/>
        </w:rPr>
        <w:t xml:space="preserve">, Paulo Esteves, Elspeth Guild, Vivienne Jabri, David Lyon, and RBJ Waker. </w:t>
      </w:r>
      <w:r w:rsidRPr="007A5B28">
        <w:rPr>
          <w:lang w:val="fr-FR"/>
        </w:rPr>
        <w:t xml:space="preserve">2015. "Após </w:t>
      </w:r>
      <w:proofErr w:type="gramStart"/>
      <w:r w:rsidRPr="007A5B28">
        <w:rPr>
          <w:lang w:val="fr-FR"/>
        </w:rPr>
        <w:t>Snowden:</w:t>
      </w:r>
      <w:proofErr w:type="gramEnd"/>
      <w:r w:rsidRPr="007A5B28">
        <w:rPr>
          <w:lang w:val="fr-FR"/>
        </w:rPr>
        <w:t xml:space="preserve"> Repensando o Impacto da Vigilância."  </w:t>
      </w:r>
      <w:r w:rsidRPr="007A5B28">
        <w:rPr>
          <w:i/>
          <w:lang w:val="fr-FR"/>
        </w:rPr>
        <w:t>Revista ECO-Pós</w:t>
      </w:r>
      <w:r w:rsidRPr="007A5B28">
        <w:rPr>
          <w:lang w:val="fr-FR"/>
        </w:rPr>
        <w:t xml:space="preserve"> 18 (2</w:t>
      </w:r>
      <w:proofErr w:type="gramStart"/>
      <w:r w:rsidRPr="007A5B28">
        <w:rPr>
          <w:lang w:val="fr-FR"/>
        </w:rPr>
        <w:t>):</w:t>
      </w:r>
      <w:proofErr w:type="gramEnd"/>
      <w:r w:rsidRPr="007A5B28">
        <w:rPr>
          <w:lang w:val="fr-FR"/>
        </w:rPr>
        <w:t>8-35.</w:t>
      </w:r>
      <w:r w:rsidR="00241604" w:rsidRPr="007A5B28">
        <w:rPr>
          <w:lang w:val="fr-FR"/>
        </w:rPr>
        <w:t xml:space="preserve"> </w:t>
      </w:r>
      <w:r w:rsidR="00241604" w:rsidRPr="00A938E5">
        <w:rPr>
          <w:lang w:val="fr-FR"/>
        </w:rPr>
        <w:t>Versi</w:t>
      </w:r>
      <w:r w:rsidR="00241604">
        <w:rPr>
          <w:lang w:val="fr-FR"/>
        </w:rPr>
        <w:t>on française</w:t>
      </w:r>
      <w:r w:rsidR="00241604" w:rsidRPr="00A938E5">
        <w:rPr>
          <w:lang w:val="fr-FR"/>
        </w:rPr>
        <w:t xml:space="preserve"> traduit</w:t>
      </w:r>
      <w:r w:rsidR="00241604">
        <w:rPr>
          <w:lang w:val="fr-FR"/>
        </w:rPr>
        <w:t xml:space="preserve">e </w:t>
      </w:r>
      <w:r w:rsidR="00241604" w:rsidRPr="00A938E5">
        <w:rPr>
          <w:lang w:val="fr-FR"/>
        </w:rPr>
        <w:t xml:space="preserve">en portugais- </w:t>
      </w:r>
    </w:p>
    <w:p w14:paraId="43ED8B4B" w14:textId="77777777" w:rsidR="00345650" w:rsidRDefault="00345650" w:rsidP="00C50A0B">
      <w:pPr>
        <w:pStyle w:val="Pardeliste"/>
        <w:numPr>
          <w:ilvl w:val="0"/>
          <w:numId w:val="24"/>
        </w:numPr>
        <w:ind w:left="284" w:firstLine="0"/>
        <w:jc w:val="both"/>
        <w:rPr>
          <w:lang w:val="fr-FR"/>
        </w:rPr>
      </w:pPr>
      <w:r w:rsidRPr="00BC216B">
        <w:rPr>
          <w:lang w:val="fr-FR"/>
        </w:rPr>
        <w:t>Dezalay</w:t>
      </w:r>
      <w:r w:rsidR="00A938E5">
        <w:rPr>
          <w:lang w:val="fr-FR"/>
        </w:rPr>
        <w:t xml:space="preserve"> Yves, </w:t>
      </w:r>
      <w:r w:rsidRPr="00BC216B">
        <w:rPr>
          <w:lang w:val="fr-FR"/>
        </w:rPr>
        <w:t>Bigo</w:t>
      </w:r>
      <w:r w:rsidR="00A938E5">
        <w:rPr>
          <w:lang w:val="fr-FR"/>
        </w:rPr>
        <w:t xml:space="preserve"> Didier, </w:t>
      </w:r>
      <w:r w:rsidRPr="00BC216B">
        <w:rPr>
          <w:lang w:val="fr-FR"/>
        </w:rPr>
        <w:t>Cohen</w:t>
      </w:r>
      <w:r w:rsidR="00A938E5">
        <w:rPr>
          <w:lang w:val="fr-FR"/>
        </w:rPr>
        <w:t xml:space="preserve"> Antonin</w:t>
      </w:r>
      <w:r w:rsidRPr="00BC216B">
        <w:rPr>
          <w:lang w:val="fr-FR"/>
        </w:rPr>
        <w:t xml:space="preserve"> - </w:t>
      </w:r>
      <w:r w:rsidR="00A938E5">
        <w:rPr>
          <w:lang w:val="fr-FR"/>
        </w:rPr>
        <w:t>(</w:t>
      </w:r>
      <w:proofErr w:type="gramStart"/>
      <w:r w:rsidRPr="00BC216B">
        <w:rPr>
          <w:lang w:val="fr-FR"/>
        </w:rPr>
        <w:t>2015</w:t>
      </w:r>
      <w:r w:rsidR="00A938E5">
        <w:rPr>
          <w:lang w:val="fr-FR"/>
        </w:rPr>
        <w:t>)</w:t>
      </w:r>
      <w:r w:rsidRPr="00BC216B">
        <w:rPr>
          <w:lang w:val="fr-FR"/>
        </w:rPr>
        <w:t>-</w:t>
      </w:r>
      <w:proofErr w:type="gramEnd"/>
      <w:r w:rsidRPr="00BC216B">
        <w:rPr>
          <w:lang w:val="fr-FR"/>
        </w:rPr>
        <w:t xml:space="preserve"> </w:t>
      </w:r>
      <w:r w:rsidR="00456307">
        <w:rPr>
          <w:lang w:val="fr-FR"/>
        </w:rPr>
        <w:t xml:space="preserve">Entretien avec Yves Dezalay : </w:t>
      </w:r>
      <w:r w:rsidRPr="00BC216B">
        <w:rPr>
          <w:lang w:val="fr-FR"/>
        </w:rPr>
        <w:t>Enquêter sur l'internationalisation des noblesses d'État. Retour réflexif sur des stratégies de double jeu</w:t>
      </w:r>
      <w:r w:rsidR="00DC12F8">
        <w:rPr>
          <w:lang w:val="fr-FR"/>
        </w:rPr>
        <w:t>.</w:t>
      </w:r>
      <w:r w:rsidR="00186C96" w:rsidRPr="00186C96">
        <w:rPr>
          <w:i/>
          <w:lang w:val="fr-FR"/>
        </w:rPr>
        <w:t xml:space="preserve"> </w:t>
      </w:r>
      <w:r w:rsidR="00186C96" w:rsidRPr="00B4682B">
        <w:rPr>
          <w:i/>
          <w:lang w:val="fr-FR"/>
        </w:rPr>
        <w:t>Cultures &amp; Conflits</w:t>
      </w:r>
      <w:r w:rsidR="00456307" w:rsidRPr="00456307">
        <w:rPr>
          <w:lang w:val="fr-FR"/>
        </w:rPr>
        <w:t xml:space="preserve"> </w:t>
      </w:r>
      <w:r w:rsidR="00456307">
        <w:rPr>
          <w:lang w:val="fr-FR"/>
        </w:rPr>
        <w:t>numéro Elites Transnationales</w:t>
      </w:r>
      <w:r w:rsidR="00186C96" w:rsidRPr="00BC216B">
        <w:rPr>
          <w:lang w:val="fr-FR"/>
        </w:rPr>
        <w:t>,</w:t>
      </w:r>
      <w:r w:rsidR="00186C96" w:rsidRPr="00186C96">
        <w:rPr>
          <w:lang w:val="fr-FR"/>
        </w:rPr>
        <w:t xml:space="preserve"> </w:t>
      </w:r>
      <w:proofErr w:type="gramStart"/>
      <w:r w:rsidR="00186C96">
        <w:rPr>
          <w:lang w:val="fr-FR"/>
        </w:rPr>
        <w:t>98 ,</w:t>
      </w:r>
      <w:proofErr w:type="gramEnd"/>
      <w:r w:rsidR="00456307">
        <w:rPr>
          <w:lang w:val="fr-FR"/>
        </w:rPr>
        <w:t xml:space="preserve"> p15-52</w:t>
      </w:r>
      <w:r w:rsidR="00186C96">
        <w:rPr>
          <w:lang w:val="fr-FR"/>
        </w:rPr>
        <w:t xml:space="preserve"> </w:t>
      </w:r>
    </w:p>
    <w:p w14:paraId="0B0593FE" w14:textId="77777777" w:rsidR="00456307" w:rsidRPr="00A938E5" w:rsidRDefault="00456307" w:rsidP="00C50A0B">
      <w:pPr>
        <w:pStyle w:val="Pardeliste"/>
        <w:numPr>
          <w:ilvl w:val="0"/>
          <w:numId w:val="24"/>
        </w:numPr>
        <w:ind w:left="284" w:firstLine="0"/>
        <w:jc w:val="both"/>
        <w:rPr>
          <w:lang w:val="fr-FR"/>
        </w:rPr>
      </w:pPr>
      <w:r>
        <w:rPr>
          <w:lang w:val="fr-FR"/>
        </w:rPr>
        <w:t>Bigo Didier</w:t>
      </w:r>
      <w:r w:rsidRPr="00BC216B">
        <w:rPr>
          <w:lang w:val="fr-FR"/>
        </w:rPr>
        <w:t>, and Lau</w:t>
      </w:r>
      <w:r>
        <w:rPr>
          <w:lang w:val="fr-FR"/>
        </w:rPr>
        <w:t>rent Bonelli. (2015</w:t>
      </w:r>
      <w:proofErr w:type="gramStart"/>
      <w:r>
        <w:rPr>
          <w:lang w:val="fr-FR"/>
        </w:rPr>
        <w:t>)  Critique</w:t>
      </w:r>
      <w:proofErr w:type="gramEnd"/>
      <w:r>
        <w:rPr>
          <w:lang w:val="fr-FR"/>
        </w:rPr>
        <w:t xml:space="preserve"> de La raison c</w:t>
      </w:r>
      <w:r w:rsidRPr="00BC216B">
        <w:rPr>
          <w:lang w:val="fr-FR"/>
        </w:rPr>
        <w:t xml:space="preserve">riminologique. </w:t>
      </w:r>
      <w:r w:rsidRPr="00A938E5">
        <w:rPr>
          <w:i/>
          <w:lang w:val="fr-FR"/>
        </w:rPr>
        <w:t>Cultures &amp; Conflits</w:t>
      </w:r>
      <w:r w:rsidRPr="00A938E5">
        <w:rPr>
          <w:lang w:val="fr-FR"/>
        </w:rPr>
        <w:t xml:space="preserve"> 94-95-96 (triple issue</w:t>
      </w:r>
      <w:proofErr w:type="gramStart"/>
      <w:r w:rsidRPr="00A938E5">
        <w:rPr>
          <w:lang w:val="fr-FR"/>
        </w:rPr>
        <w:t>):</w:t>
      </w:r>
      <w:proofErr w:type="gramEnd"/>
      <w:r w:rsidRPr="00A938E5">
        <w:rPr>
          <w:lang w:val="fr-FR"/>
        </w:rPr>
        <w:t xml:space="preserve"> p 7-26.</w:t>
      </w:r>
    </w:p>
    <w:p w14:paraId="700B1F48" w14:textId="77777777" w:rsidR="00345650" w:rsidRPr="00725D72" w:rsidRDefault="00D02AE3" w:rsidP="00C50A0B">
      <w:pPr>
        <w:pStyle w:val="Pardeliste"/>
        <w:numPr>
          <w:ilvl w:val="0"/>
          <w:numId w:val="24"/>
        </w:numPr>
        <w:ind w:left="284" w:firstLine="0"/>
        <w:jc w:val="both"/>
        <w:rPr>
          <w:lang w:val="en-US"/>
        </w:rPr>
      </w:pPr>
      <w:r>
        <w:rPr>
          <w:lang w:val="fr-FR"/>
        </w:rPr>
        <w:t>Bigo Didier</w:t>
      </w:r>
      <w:r w:rsidRPr="00BC216B">
        <w:rPr>
          <w:lang w:val="fr-FR"/>
        </w:rPr>
        <w:t xml:space="preserve">. 2015. "Vigilancia electrónica a gran escala y listas de </w:t>
      </w:r>
      <w:proofErr w:type="gramStart"/>
      <w:r w:rsidRPr="00BC216B">
        <w:rPr>
          <w:lang w:val="fr-FR"/>
        </w:rPr>
        <w:t>alerta:¿</w:t>
      </w:r>
      <w:proofErr w:type="gramEnd"/>
      <w:r w:rsidRPr="00BC216B">
        <w:rPr>
          <w:lang w:val="fr-FR"/>
        </w:rPr>
        <w:t xml:space="preserve"> Productos de una política paranoica?"  </w:t>
      </w:r>
      <w:r w:rsidRPr="007A5B28">
        <w:rPr>
          <w:i/>
          <w:lang w:val="fr-FR"/>
        </w:rPr>
        <w:t xml:space="preserve">Revista Interdisciplinar da Mobilidade Humana </w:t>
      </w:r>
      <w:r w:rsidRPr="007A5B28">
        <w:rPr>
          <w:lang w:val="fr-FR"/>
        </w:rPr>
        <w:t>23 (45)</w:t>
      </w:r>
      <w:r w:rsidR="00725D72" w:rsidRPr="007A5B28">
        <w:rPr>
          <w:lang w:val="fr-FR"/>
        </w:rPr>
        <w:t xml:space="preserve"> :11-42</w:t>
      </w:r>
      <w:r w:rsidRPr="007A5B28">
        <w:rPr>
          <w:lang w:val="fr-FR"/>
        </w:rPr>
        <w:t xml:space="preserve">. </w:t>
      </w:r>
      <w:r w:rsidR="00725D72" w:rsidRPr="007A5B28">
        <w:rPr>
          <w:lang w:val="fr-FR"/>
        </w:rPr>
        <w:t xml:space="preserve">English version </w:t>
      </w:r>
      <w:r w:rsidRPr="007A5B28">
        <w:rPr>
          <w:lang w:val="fr-FR"/>
        </w:rPr>
        <w:t xml:space="preserve">Bigo Didier. 2015. </w:t>
      </w:r>
      <w:r w:rsidRPr="00B4682B">
        <w:rPr>
          <w:lang w:val="en-US"/>
        </w:rPr>
        <w:t xml:space="preserve">"Electronic Large-scale Surveillance and Watch </w:t>
      </w:r>
      <w:proofErr w:type="gramStart"/>
      <w:r w:rsidRPr="00B4682B">
        <w:rPr>
          <w:lang w:val="en-US"/>
        </w:rPr>
        <w:t>Lists:</w:t>
      </w:r>
      <w:proofErr w:type="gramEnd"/>
      <w:r w:rsidRPr="00B4682B">
        <w:rPr>
          <w:lang w:val="en-US"/>
        </w:rPr>
        <w:t xml:space="preserve"> The Products of a Paranoid Politics?"</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 http://www.csem.org.br/remhu/index.php/remhu/article/view/548</w:t>
      </w:r>
      <w:r w:rsidRPr="00725D72">
        <w:rPr>
          <w:lang w:val="en-US"/>
        </w:rPr>
        <w:t>‬</w:t>
      </w:r>
      <w:r w:rsidRPr="00725D72">
        <w:rPr>
          <w:lang w:val="en-US"/>
        </w:rPr>
        <w:t>‬</w:t>
      </w:r>
      <w:r w:rsidRPr="00725D72">
        <w:rPr>
          <w:lang w:val="en-US"/>
        </w:rPr>
        <w:t>‬</w:t>
      </w:r>
      <w:r w:rsidRPr="00725D72">
        <w:rPr>
          <w:lang w:val="en-US"/>
        </w:rPr>
        <w:t>‬</w:t>
      </w:r>
      <w:r w:rsidRPr="00725D72">
        <w:rPr>
          <w:lang w:val="en-US"/>
        </w:rPr>
        <w:t>‬</w:t>
      </w:r>
      <w:r w:rsidRPr="00725D72">
        <w:rPr>
          <w:lang w:val="en-US"/>
        </w:rPr>
        <w:t>‬ english version</w:t>
      </w:r>
      <w:r w:rsidR="00291405">
        <w:t>‬</w:t>
      </w:r>
    </w:p>
    <w:p w14:paraId="75BC0D35" w14:textId="77777777" w:rsidR="00345650" w:rsidRPr="00BC216B" w:rsidRDefault="00345650" w:rsidP="00C50A0B">
      <w:pPr>
        <w:pStyle w:val="Pardeliste"/>
        <w:numPr>
          <w:ilvl w:val="0"/>
          <w:numId w:val="24"/>
        </w:numPr>
        <w:ind w:left="284" w:firstLine="0"/>
        <w:jc w:val="both"/>
        <w:rPr>
          <w:lang w:val="en-US"/>
        </w:rPr>
      </w:pPr>
      <w:r w:rsidRPr="00BC216B">
        <w:rPr>
          <w:lang w:val="en-US"/>
        </w:rPr>
        <w:t xml:space="preserve">Zygmunt Bauman, </w:t>
      </w:r>
      <w:r w:rsidR="00C350D4">
        <w:rPr>
          <w:lang w:val="en-US"/>
        </w:rPr>
        <w:t xml:space="preserve">Bigo </w:t>
      </w:r>
      <w:proofErr w:type="gramStart"/>
      <w:r w:rsidR="00C350D4">
        <w:rPr>
          <w:lang w:val="en-US"/>
        </w:rPr>
        <w:t>Didier</w:t>
      </w:r>
      <w:r w:rsidR="0022326F" w:rsidRPr="00BC216B">
        <w:rPr>
          <w:lang w:val="en-US"/>
        </w:rPr>
        <w:t xml:space="preserve"> </w:t>
      </w:r>
      <w:r w:rsidRPr="00BC216B">
        <w:rPr>
          <w:lang w:val="en-US"/>
        </w:rPr>
        <w:t>,Paulo</w:t>
      </w:r>
      <w:proofErr w:type="gramEnd"/>
      <w:r w:rsidRPr="00BC216B">
        <w:rPr>
          <w:lang w:val="en-US"/>
        </w:rPr>
        <w:t xml:space="preserve"> Esteves, Elspeth Guild,</w:t>
      </w:r>
      <w:r w:rsidR="000F4C21">
        <w:rPr>
          <w:lang w:val="en-US"/>
        </w:rPr>
        <w:t xml:space="preserve"> </w:t>
      </w:r>
      <w:r w:rsidRPr="00BC216B">
        <w:rPr>
          <w:lang w:val="en-US"/>
        </w:rPr>
        <w:t>Vivienne Jabri,</w:t>
      </w:r>
      <w:r w:rsidR="000F4C21">
        <w:rPr>
          <w:lang w:val="en-US"/>
        </w:rPr>
        <w:t xml:space="preserve"> </w:t>
      </w:r>
      <w:r w:rsidRPr="00BC216B">
        <w:rPr>
          <w:lang w:val="en-US"/>
        </w:rPr>
        <w:t>David Lyon and R. B. J. Walker  (2014): After Snowden: Rethinking the Impact of Surveillance</w:t>
      </w:r>
      <w:r w:rsidR="00241604">
        <w:rPr>
          <w:lang w:val="en-US"/>
        </w:rPr>
        <w:t>,</w:t>
      </w:r>
      <w:r w:rsidRPr="00BC216B">
        <w:rPr>
          <w:lang w:val="en-US"/>
        </w:rPr>
        <w:t xml:space="preserve"> </w:t>
      </w:r>
      <w:r w:rsidRPr="00241604">
        <w:rPr>
          <w:i/>
          <w:lang w:val="en-US"/>
        </w:rPr>
        <w:t>International Political Sociology </w:t>
      </w:r>
      <w:r w:rsidRPr="00BC216B">
        <w:rPr>
          <w:lang w:val="en-US"/>
        </w:rPr>
        <w:t>Volume 8, Issue 2, pages 121–144, June 2014</w:t>
      </w:r>
    </w:p>
    <w:p w14:paraId="4A53946D" w14:textId="77777777" w:rsidR="00345650" w:rsidRPr="00BC216B" w:rsidRDefault="00C350D4" w:rsidP="00C50A0B">
      <w:pPr>
        <w:pStyle w:val="Pardeliste"/>
        <w:numPr>
          <w:ilvl w:val="0"/>
          <w:numId w:val="24"/>
        </w:numPr>
        <w:ind w:left="284" w:firstLine="0"/>
        <w:jc w:val="both"/>
        <w:rPr>
          <w:lang w:val="en-US"/>
        </w:rPr>
      </w:pPr>
      <w:r>
        <w:rPr>
          <w:lang w:val="en-US"/>
        </w:rPr>
        <w:t>Bigo Didier</w:t>
      </w:r>
      <w:r w:rsidR="00345650" w:rsidRPr="00BC216B">
        <w:rPr>
          <w:lang w:val="en-US"/>
        </w:rPr>
        <w:t xml:space="preserve"> (2014). The (in)securitization practices of the three universes of EU border control: Military/Navy – border guards/police – database analysts in special issue Border security as practice: An agenda for research, K Côté-Boucher, F Infantino, MB Salter - </w:t>
      </w:r>
      <w:r w:rsidR="00345650" w:rsidRPr="00241604">
        <w:rPr>
          <w:i/>
          <w:lang w:val="en-US"/>
        </w:rPr>
        <w:t>Security Dialogue</w:t>
      </w:r>
      <w:r w:rsidR="00345650" w:rsidRPr="00BC216B">
        <w:rPr>
          <w:lang w:val="en-US"/>
        </w:rPr>
        <w:t>, 2014 June 45-</w:t>
      </w:r>
      <w:proofErr w:type="gramStart"/>
      <w:r w:rsidR="00345650" w:rsidRPr="00BC216B">
        <w:rPr>
          <w:lang w:val="en-US"/>
        </w:rPr>
        <w:t>3  p</w:t>
      </w:r>
      <w:proofErr w:type="gramEnd"/>
      <w:r w:rsidR="00345650" w:rsidRPr="00BC216B">
        <w:rPr>
          <w:lang w:val="en-US"/>
        </w:rPr>
        <w:t xml:space="preserve"> 209-225</w:t>
      </w:r>
    </w:p>
    <w:p w14:paraId="03720247" w14:textId="77777777" w:rsidR="00345650" w:rsidRPr="00BC216B" w:rsidRDefault="00C350D4" w:rsidP="00C50A0B">
      <w:pPr>
        <w:pStyle w:val="Pardeliste"/>
        <w:numPr>
          <w:ilvl w:val="0"/>
          <w:numId w:val="24"/>
        </w:numPr>
        <w:ind w:left="284" w:firstLine="0"/>
        <w:jc w:val="both"/>
        <w:rPr>
          <w:lang w:val="en-US"/>
        </w:rPr>
      </w:pPr>
      <w:r>
        <w:rPr>
          <w:lang w:val="en-US"/>
        </w:rPr>
        <w:t>Bigo Didier</w:t>
      </w:r>
      <w:r w:rsidR="00345650" w:rsidRPr="00BC216B">
        <w:rPr>
          <w:lang w:val="en-US"/>
        </w:rPr>
        <w:t xml:space="preserve"> (2014). Pierre Bourdieu y las relaciones internacionales: el poder de las prácticas, las prácticas del poder in </w:t>
      </w:r>
      <w:r w:rsidR="00345650" w:rsidRPr="00241604">
        <w:rPr>
          <w:i/>
          <w:lang w:val="en-US"/>
        </w:rPr>
        <w:t>Relaciones Internacionales</w:t>
      </w:r>
      <w:r w:rsidR="00345650" w:rsidRPr="00BC216B">
        <w:rPr>
          <w:lang w:val="en-US"/>
        </w:rPr>
        <w:t xml:space="preserve"> (24) Enero 2014 p33-76 (translation of IPS 5 with an introduction for spanish audience).</w:t>
      </w:r>
    </w:p>
    <w:p w14:paraId="47CE07C1" w14:textId="77777777" w:rsidR="00345650" w:rsidRPr="00BC216B" w:rsidRDefault="00C350D4" w:rsidP="00C50A0B">
      <w:pPr>
        <w:pStyle w:val="Pardeliste"/>
        <w:numPr>
          <w:ilvl w:val="0"/>
          <w:numId w:val="24"/>
        </w:numPr>
        <w:ind w:left="284" w:firstLine="0"/>
        <w:jc w:val="both"/>
        <w:rPr>
          <w:lang w:val="fr-FR"/>
        </w:rPr>
      </w:pPr>
      <w:r>
        <w:rPr>
          <w:lang w:val="fr-FR"/>
        </w:rPr>
        <w:t>Bigo Didier</w:t>
      </w:r>
      <w:r w:rsidR="00345650" w:rsidRPr="00BC216B">
        <w:rPr>
          <w:lang w:val="fr-FR"/>
        </w:rPr>
        <w:t xml:space="preserve">. (2013). A Sociologia Política Internacional Distante da Grande </w:t>
      </w:r>
      <w:proofErr w:type="gramStart"/>
      <w:r w:rsidR="00345650" w:rsidRPr="00BC216B">
        <w:rPr>
          <w:lang w:val="fr-FR"/>
        </w:rPr>
        <w:t>Síntese:</w:t>
      </w:r>
      <w:proofErr w:type="gramEnd"/>
      <w:r w:rsidR="00345650" w:rsidRPr="00BC216B">
        <w:rPr>
          <w:lang w:val="fr-FR"/>
        </w:rPr>
        <w:t xml:space="preserve"> Como Articular Relações entre as Disciplinas de Relações Internacionais, Sociologia e Teoria Política, </w:t>
      </w:r>
      <w:r w:rsidR="00345650" w:rsidRPr="00241604">
        <w:rPr>
          <w:i/>
          <w:lang w:val="fr-FR"/>
        </w:rPr>
        <w:t>Contexto Internacionais</w:t>
      </w:r>
      <w:r w:rsidR="00345650" w:rsidRPr="00BC216B">
        <w:rPr>
          <w:lang w:val="fr-FR"/>
        </w:rPr>
        <w:t xml:space="preserve"> Sao Paulo-Rio de Janeiro. Setembro /2013</w:t>
      </w:r>
    </w:p>
    <w:p w14:paraId="460C462A" w14:textId="77777777" w:rsidR="00345650" w:rsidRPr="00BC216B" w:rsidRDefault="00C350D4" w:rsidP="00C50A0B">
      <w:pPr>
        <w:pStyle w:val="Pardeliste"/>
        <w:numPr>
          <w:ilvl w:val="0"/>
          <w:numId w:val="24"/>
        </w:numPr>
        <w:ind w:left="284" w:firstLine="0"/>
        <w:jc w:val="both"/>
        <w:rPr>
          <w:lang w:val="en-US"/>
        </w:rPr>
      </w:pPr>
      <w:r>
        <w:rPr>
          <w:lang w:val="fr-FR"/>
        </w:rPr>
        <w:t>Bigo Didier</w:t>
      </w:r>
      <w:r w:rsidR="00345650" w:rsidRPr="00BC216B">
        <w:rPr>
          <w:lang w:val="fr-FR"/>
        </w:rPr>
        <w:t xml:space="preserve">. (2012). Le nexus securité, frontière, </w:t>
      </w:r>
      <w:proofErr w:type="gramStart"/>
      <w:r w:rsidR="00345650" w:rsidRPr="00BC216B">
        <w:rPr>
          <w:lang w:val="fr-FR"/>
        </w:rPr>
        <w:t>immigration:</w:t>
      </w:r>
      <w:proofErr w:type="gramEnd"/>
      <w:r w:rsidR="00345650" w:rsidRPr="00BC216B">
        <w:rPr>
          <w:lang w:val="fr-FR"/>
        </w:rPr>
        <w:t xml:space="preserve"> programme et diagramme. </w:t>
      </w:r>
      <w:r w:rsidR="00345650" w:rsidRPr="00241604">
        <w:rPr>
          <w:i/>
          <w:lang w:val="en-US"/>
        </w:rPr>
        <w:t>Cultures &amp; Conflits</w:t>
      </w:r>
      <w:r w:rsidR="00345650" w:rsidRPr="00BC216B">
        <w:rPr>
          <w:lang w:val="en-US"/>
        </w:rPr>
        <w:t xml:space="preserve"> (4):7-12.</w:t>
      </w:r>
    </w:p>
    <w:p w14:paraId="5FEC84EF" w14:textId="77777777" w:rsidR="00345650" w:rsidRPr="00BC216B" w:rsidRDefault="00C350D4" w:rsidP="00C50A0B">
      <w:pPr>
        <w:pStyle w:val="Pardeliste"/>
        <w:numPr>
          <w:ilvl w:val="0"/>
          <w:numId w:val="24"/>
        </w:numPr>
        <w:ind w:left="284" w:firstLine="0"/>
        <w:jc w:val="both"/>
        <w:rPr>
          <w:lang w:val="en-US"/>
        </w:rPr>
      </w:pPr>
      <w:r>
        <w:rPr>
          <w:lang w:val="en-US"/>
        </w:rPr>
        <w:lastRenderedPageBreak/>
        <w:t>Bigo Didier</w:t>
      </w:r>
      <w:r w:rsidR="00345650" w:rsidRPr="00BC216B">
        <w:rPr>
          <w:lang w:val="en-US"/>
        </w:rPr>
        <w:t xml:space="preserve"> and Guittet Emmanuel. (2011). "Northern Ireland as Metaphor. Exception, Suspicion and Radicalization in the War against Terrorism". In </w:t>
      </w:r>
      <w:r w:rsidR="00345650" w:rsidRPr="00241604">
        <w:rPr>
          <w:i/>
          <w:lang w:val="en-US"/>
        </w:rPr>
        <w:t>Security Dialogue</w:t>
      </w:r>
      <w:r w:rsidR="00345650" w:rsidRPr="00BC216B">
        <w:rPr>
          <w:lang w:val="en-US"/>
        </w:rPr>
        <w:t xml:space="preserve"> 42 (6) 4/2011, 483-498. </w:t>
      </w:r>
    </w:p>
    <w:p w14:paraId="0FB4B033" w14:textId="77777777" w:rsidR="00345650" w:rsidRPr="00BC216B" w:rsidRDefault="00C350D4" w:rsidP="00C50A0B">
      <w:pPr>
        <w:pStyle w:val="Pardeliste"/>
        <w:numPr>
          <w:ilvl w:val="0"/>
          <w:numId w:val="24"/>
        </w:numPr>
        <w:ind w:left="284" w:firstLine="0"/>
        <w:jc w:val="both"/>
        <w:rPr>
          <w:lang w:val="en-US"/>
        </w:rPr>
      </w:pPr>
      <w:r>
        <w:rPr>
          <w:lang w:val="fr-FR"/>
        </w:rPr>
        <w:t>Bigo Didier</w:t>
      </w:r>
      <w:r w:rsidR="00345650" w:rsidRPr="00BC216B">
        <w:rPr>
          <w:lang w:val="fr-FR"/>
        </w:rPr>
        <w:t xml:space="preserve">. (2011). Quand Montesquieu se transnationalise. </w:t>
      </w:r>
      <w:r w:rsidR="00345650" w:rsidRPr="00241604">
        <w:rPr>
          <w:i/>
          <w:lang w:val="en-US"/>
        </w:rPr>
        <w:t>Cultures &amp; Conflits</w:t>
      </w:r>
      <w:r w:rsidR="00345650" w:rsidRPr="00BC216B">
        <w:rPr>
          <w:lang w:val="en-US"/>
        </w:rPr>
        <w:t xml:space="preserve"> (1):183-191.</w:t>
      </w:r>
    </w:p>
    <w:p w14:paraId="21D8532B" w14:textId="77777777" w:rsidR="00345650" w:rsidRPr="00BC216B" w:rsidRDefault="00345650" w:rsidP="00C50A0B">
      <w:pPr>
        <w:pStyle w:val="Pardeliste"/>
        <w:numPr>
          <w:ilvl w:val="0"/>
          <w:numId w:val="24"/>
        </w:numPr>
        <w:ind w:left="284" w:firstLine="0"/>
        <w:jc w:val="both"/>
        <w:rPr>
          <w:lang w:val="en-US"/>
        </w:rPr>
      </w:pPr>
      <w:r w:rsidRPr="00BC216B">
        <w:rPr>
          <w:lang w:val="en-US"/>
        </w:rPr>
        <w:t xml:space="preserve">Bigo D. (2011) Pierre Bourdieu and International Relations: Power of Practices, Practices of Power. </w:t>
      </w:r>
      <w:r w:rsidRPr="00241604">
        <w:rPr>
          <w:i/>
          <w:lang w:val="en-US"/>
        </w:rPr>
        <w:t>International Political Sociology</w:t>
      </w:r>
      <w:r w:rsidRPr="00BC216B">
        <w:rPr>
          <w:lang w:val="en-US"/>
        </w:rPr>
        <w:t xml:space="preserve"> 5: 225-258. </w:t>
      </w:r>
    </w:p>
    <w:p w14:paraId="02FB6CC5" w14:textId="77777777" w:rsidR="00345650" w:rsidRPr="001952A7" w:rsidRDefault="00345650" w:rsidP="00C50A0B">
      <w:pPr>
        <w:pStyle w:val="Pardeliste"/>
        <w:numPr>
          <w:ilvl w:val="0"/>
          <w:numId w:val="24"/>
        </w:numPr>
        <w:ind w:left="284" w:firstLine="0"/>
        <w:jc w:val="both"/>
        <w:rPr>
          <w:lang w:val="en-US"/>
        </w:rPr>
      </w:pPr>
      <w:r w:rsidRPr="00BC216B">
        <w:rPr>
          <w:lang w:val="en-US"/>
        </w:rPr>
        <w:t xml:space="preserve">Bigo D &amp; Madsen MR. (2011) Introduction to Symposium “A Different Reading of the International”: Pierre Bourdieu and International Studies. </w:t>
      </w:r>
      <w:r w:rsidRPr="00241604">
        <w:rPr>
          <w:i/>
          <w:lang w:val="en-US"/>
        </w:rPr>
        <w:t>International Political Sociology</w:t>
      </w:r>
      <w:r w:rsidRPr="001952A7">
        <w:rPr>
          <w:lang w:val="en-US"/>
        </w:rPr>
        <w:t xml:space="preserve"> 5: 219-224</w:t>
      </w:r>
    </w:p>
    <w:p w14:paraId="0288745F" w14:textId="77777777" w:rsidR="00345650" w:rsidRPr="00BC216B" w:rsidRDefault="00345650" w:rsidP="00C50A0B">
      <w:pPr>
        <w:pStyle w:val="Pardeliste"/>
        <w:numPr>
          <w:ilvl w:val="0"/>
          <w:numId w:val="24"/>
        </w:numPr>
        <w:ind w:left="284" w:firstLine="0"/>
        <w:jc w:val="both"/>
        <w:rPr>
          <w:lang w:val="fr-FR"/>
        </w:rPr>
      </w:pPr>
      <w:r w:rsidRPr="00BC216B">
        <w:rPr>
          <w:lang w:val="fr-FR"/>
        </w:rPr>
        <w:t xml:space="preserve">Bigo Didier. (2011). "La sécurité en jachère" In Philippe Artières, Jean-Francois </w:t>
      </w:r>
      <w:proofErr w:type="gramStart"/>
      <w:r w:rsidRPr="00BC216B">
        <w:rPr>
          <w:lang w:val="fr-FR"/>
        </w:rPr>
        <w:t>Bert,  Frédéric</w:t>
      </w:r>
      <w:proofErr w:type="gramEnd"/>
      <w:r w:rsidRPr="00BC216B">
        <w:rPr>
          <w:lang w:val="fr-FR"/>
        </w:rPr>
        <w:t xml:space="preserve"> Gros, Judith Revel Foucault. Paris, </w:t>
      </w:r>
      <w:r w:rsidRPr="00241604">
        <w:rPr>
          <w:i/>
          <w:lang w:val="fr-FR"/>
        </w:rPr>
        <w:t>Cahiers de l'Herne</w:t>
      </w:r>
    </w:p>
    <w:p w14:paraId="47E519D6" w14:textId="77777777" w:rsidR="00345650" w:rsidRPr="00BC216B" w:rsidRDefault="00C350D4" w:rsidP="00C50A0B">
      <w:pPr>
        <w:pStyle w:val="Pardeliste"/>
        <w:numPr>
          <w:ilvl w:val="0"/>
          <w:numId w:val="24"/>
        </w:numPr>
        <w:ind w:left="284" w:firstLine="0"/>
        <w:jc w:val="both"/>
        <w:rPr>
          <w:lang w:val="fr-FR"/>
        </w:rPr>
      </w:pPr>
      <w:r>
        <w:rPr>
          <w:lang w:val="fr-FR"/>
        </w:rPr>
        <w:t>Bigo Didier</w:t>
      </w:r>
      <w:r w:rsidR="00345650" w:rsidRPr="00BC216B">
        <w:rPr>
          <w:lang w:val="fr-FR"/>
        </w:rPr>
        <w:t xml:space="preserve"> (2010). "Frontières, territoire, sécurité, souveraineté." </w:t>
      </w:r>
      <w:r w:rsidR="00345650" w:rsidRPr="00241604">
        <w:rPr>
          <w:i/>
          <w:lang w:val="fr-FR"/>
        </w:rPr>
        <w:t>Ceriscope</w:t>
      </w:r>
      <w:r w:rsidR="00345650" w:rsidRPr="00BC216B">
        <w:rPr>
          <w:lang w:val="fr-FR"/>
        </w:rPr>
        <w:t>. 30 November.</w:t>
      </w:r>
    </w:p>
    <w:p w14:paraId="3B1CEF7E" w14:textId="77777777" w:rsidR="00345650" w:rsidRPr="00BC216B" w:rsidRDefault="00C350D4" w:rsidP="00C50A0B">
      <w:pPr>
        <w:pStyle w:val="Pardeliste"/>
        <w:numPr>
          <w:ilvl w:val="0"/>
          <w:numId w:val="24"/>
        </w:numPr>
        <w:ind w:left="284" w:firstLine="0"/>
        <w:jc w:val="both"/>
        <w:rPr>
          <w:lang w:val="fr-FR"/>
        </w:rPr>
      </w:pPr>
      <w:r>
        <w:rPr>
          <w:lang w:val="fr-FR"/>
        </w:rPr>
        <w:t>Bigo Didier</w:t>
      </w:r>
      <w:r w:rsidR="00345650" w:rsidRPr="00BC216B">
        <w:rPr>
          <w:lang w:val="fr-FR"/>
        </w:rPr>
        <w:t xml:space="preserve">. </w:t>
      </w:r>
      <w:proofErr w:type="gramStart"/>
      <w:r w:rsidR="00345650" w:rsidRPr="00BC216B">
        <w:rPr>
          <w:lang w:val="fr-FR"/>
        </w:rPr>
        <w:t>and</w:t>
      </w:r>
      <w:proofErr w:type="gramEnd"/>
      <w:r w:rsidR="00345650" w:rsidRPr="00BC216B">
        <w:rPr>
          <w:lang w:val="fr-FR"/>
        </w:rPr>
        <w:t xml:space="preserve"> P. Piazza, (2010) : Les Conséquences Humaines De L’échange Transnational Des Données Individuelles. </w:t>
      </w:r>
      <w:r w:rsidR="00345650" w:rsidRPr="00241604">
        <w:rPr>
          <w:i/>
          <w:lang w:val="fr-FR"/>
        </w:rPr>
        <w:t>Cultures et Conflits</w:t>
      </w:r>
      <w:r w:rsidR="00345650" w:rsidRPr="00BC216B">
        <w:rPr>
          <w:lang w:val="fr-FR"/>
        </w:rPr>
        <w:t>. 76 hiver 2009</w:t>
      </w:r>
    </w:p>
    <w:p w14:paraId="601C9548" w14:textId="77777777" w:rsidR="00345650" w:rsidRPr="00BC216B" w:rsidRDefault="00345650" w:rsidP="00C50A0B">
      <w:pPr>
        <w:pStyle w:val="Pardeliste"/>
        <w:numPr>
          <w:ilvl w:val="0"/>
          <w:numId w:val="24"/>
        </w:numPr>
        <w:ind w:left="284" w:firstLine="0"/>
        <w:jc w:val="both"/>
        <w:rPr>
          <w:lang w:val="en-US"/>
        </w:rPr>
      </w:pPr>
      <w:r w:rsidRPr="001952A7">
        <w:rPr>
          <w:lang w:val="en-US"/>
        </w:rPr>
        <w:t xml:space="preserve">Balzacq Thierry, Tugba Basaran, </w:t>
      </w:r>
      <w:r w:rsidR="00C350D4" w:rsidRPr="001952A7">
        <w:rPr>
          <w:lang w:val="en-US"/>
        </w:rPr>
        <w:t xml:space="preserve">Bigo </w:t>
      </w:r>
      <w:proofErr w:type="gramStart"/>
      <w:r w:rsidR="00C350D4" w:rsidRPr="001952A7">
        <w:rPr>
          <w:lang w:val="en-US"/>
        </w:rPr>
        <w:t>Didier</w:t>
      </w:r>
      <w:r w:rsidR="0022326F" w:rsidRPr="001952A7">
        <w:rPr>
          <w:lang w:val="en-US"/>
        </w:rPr>
        <w:t xml:space="preserve"> </w:t>
      </w:r>
      <w:r w:rsidRPr="001952A7">
        <w:rPr>
          <w:lang w:val="en-US"/>
        </w:rPr>
        <w:t>,</w:t>
      </w:r>
      <w:proofErr w:type="gramEnd"/>
      <w:r w:rsidRPr="001952A7">
        <w:rPr>
          <w:lang w:val="en-US"/>
        </w:rPr>
        <w:t xml:space="preserve"> Emmanuel-Pierre Guittet, Christian Olsson (2010). </w:t>
      </w:r>
      <w:r w:rsidRPr="00BC216B">
        <w:rPr>
          <w:lang w:val="en-US"/>
        </w:rPr>
        <w:t xml:space="preserve">Security Practices. </w:t>
      </w:r>
      <w:r w:rsidRPr="00241604">
        <w:rPr>
          <w:i/>
          <w:lang w:val="en-US"/>
        </w:rPr>
        <w:t>International Studies Encyclopedia Online</w:t>
      </w:r>
      <w:r w:rsidRPr="00BC216B">
        <w:rPr>
          <w:lang w:val="en-US"/>
        </w:rPr>
        <w:t>. R. A. Denemark. Blackwell.</w:t>
      </w:r>
    </w:p>
    <w:p w14:paraId="4397C332" w14:textId="77777777" w:rsidR="00345650" w:rsidRPr="00BC216B" w:rsidRDefault="00C350D4" w:rsidP="00C50A0B">
      <w:pPr>
        <w:pStyle w:val="Pardeliste"/>
        <w:numPr>
          <w:ilvl w:val="0"/>
          <w:numId w:val="24"/>
        </w:numPr>
        <w:ind w:left="284" w:firstLine="0"/>
        <w:jc w:val="both"/>
        <w:rPr>
          <w:lang w:val="fr-FR"/>
        </w:rPr>
      </w:pPr>
      <w:r>
        <w:rPr>
          <w:lang w:val="en-US"/>
        </w:rPr>
        <w:t>Bigo Didier</w:t>
      </w:r>
      <w:r w:rsidR="00345650" w:rsidRPr="00BC216B">
        <w:rPr>
          <w:lang w:val="en-US"/>
        </w:rPr>
        <w:t xml:space="preserve">, Walker R.B.J. (2007). "Political Sociology and the Problem of the International." </w:t>
      </w:r>
      <w:r w:rsidR="00345650" w:rsidRPr="00241604">
        <w:rPr>
          <w:i/>
          <w:lang w:val="fr-FR"/>
        </w:rPr>
        <w:t>Millen</w:t>
      </w:r>
      <w:r w:rsidR="00241604">
        <w:rPr>
          <w:i/>
          <w:lang w:val="fr-FR"/>
        </w:rPr>
        <w:t>n</w:t>
      </w:r>
      <w:r w:rsidR="00345650" w:rsidRPr="00241604">
        <w:rPr>
          <w:i/>
          <w:lang w:val="fr-FR"/>
        </w:rPr>
        <w:t>ium.</w:t>
      </w:r>
      <w:r w:rsidR="00345650" w:rsidRPr="00BC216B">
        <w:rPr>
          <w:lang w:val="fr-FR"/>
        </w:rPr>
        <w:t xml:space="preserve"> Journal of International Studies 35(3</w:t>
      </w:r>
      <w:proofErr w:type="gramStart"/>
      <w:r w:rsidR="00345650" w:rsidRPr="00BC216B">
        <w:rPr>
          <w:lang w:val="fr-FR"/>
        </w:rPr>
        <w:t>):</w:t>
      </w:r>
      <w:proofErr w:type="gramEnd"/>
      <w:r w:rsidR="00345650" w:rsidRPr="00BC216B">
        <w:rPr>
          <w:lang w:val="fr-FR"/>
        </w:rPr>
        <w:t xml:space="preserve"> 725-739.</w:t>
      </w:r>
    </w:p>
    <w:p w14:paraId="30283F6A" w14:textId="77777777" w:rsidR="00345650" w:rsidRPr="00BC216B" w:rsidRDefault="00C350D4" w:rsidP="00C50A0B">
      <w:pPr>
        <w:pStyle w:val="Pardeliste"/>
        <w:numPr>
          <w:ilvl w:val="0"/>
          <w:numId w:val="24"/>
        </w:numPr>
        <w:ind w:left="284" w:firstLine="0"/>
        <w:jc w:val="both"/>
        <w:rPr>
          <w:lang w:val="en-US"/>
        </w:rPr>
      </w:pPr>
      <w:r>
        <w:rPr>
          <w:lang w:val="fr-FR"/>
        </w:rPr>
        <w:t>Bigo Didier</w:t>
      </w:r>
      <w:r w:rsidR="00345650" w:rsidRPr="00BC216B">
        <w:rPr>
          <w:lang w:val="fr-FR"/>
        </w:rPr>
        <w:t xml:space="preserve"> (2007). "Exception et ban : à propos de </w:t>
      </w:r>
      <w:proofErr w:type="gramStart"/>
      <w:r w:rsidR="00345650" w:rsidRPr="00BC216B">
        <w:rPr>
          <w:lang w:val="fr-FR"/>
        </w:rPr>
        <w:t>l’ «</w:t>
      </w:r>
      <w:proofErr w:type="gramEnd"/>
      <w:r w:rsidR="00345650" w:rsidRPr="00BC216B">
        <w:rPr>
          <w:lang w:val="fr-FR"/>
        </w:rPr>
        <w:t xml:space="preserve"> état d’exception »." </w:t>
      </w:r>
      <w:r w:rsidR="00345650" w:rsidRPr="00241604">
        <w:rPr>
          <w:i/>
          <w:lang w:val="fr-FR"/>
        </w:rPr>
        <w:t>Erytheis</w:t>
      </w:r>
      <w:r w:rsidR="00345650" w:rsidRPr="00BC216B">
        <w:rPr>
          <w:lang w:val="fr-FR"/>
        </w:rPr>
        <w:t xml:space="preserve">, revue éléctronique d'études en sciences de l'homme et de la société (2). </w:t>
      </w:r>
      <w:r w:rsidR="00345650" w:rsidRPr="00BC216B">
        <w:rPr>
          <w:lang w:val="en-US"/>
        </w:rPr>
        <w:t>In English and arabic</w:t>
      </w:r>
    </w:p>
    <w:p w14:paraId="13158EB7" w14:textId="77777777" w:rsidR="00345650" w:rsidRPr="00BC216B" w:rsidRDefault="00C350D4" w:rsidP="00C50A0B">
      <w:pPr>
        <w:pStyle w:val="Pardeliste"/>
        <w:numPr>
          <w:ilvl w:val="0"/>
          <w:numId w:val="24"/>
        </w:numPr>
        <w:ind w:left="284" w:firstLine="0"/>
        <w:jc w:val="both"/>
        <w:rPr>
          <w:lang w:val="en-US"/>
        </w:rPr>
      </w:pPr>
      <w:r>
        <w:rPr>
          <w:lang w:val="en-US"/>
        </w:rPr>
        <w:t>Bigo Didier</w:t>
      </w:r>
      <w:r w:rsidR="00345650" w:rsidRPr="00BC216B">
        <w:rPr>
          <w:lang w:val="en-US"/>
        </w:rPr>
        <w:t xml:space="preserve">, and R. B. J. Walker (2007). "International, Political, Sociology." </w:t>
      </w:r>
      <w:r w:rsidR="00345650" w:rsidRPr="00241604">
        <w:rPr>
          <w:i/>
          <w:lang w:val="en-US"/>
        </w:rPr>
        <w:t xml:space="preserve">International Political Sociology </w:t>
      </w:r>
      <w:r w:rsidR="00345650" w:rsidRPr="00BC216B">
        <w:rPr>
          <w:lang w:val="en-US"/>
        </w:rPr>
        <w:t>1(1): 1-5</w:t>
      </w:r>
    </w:p>
    <w:p w14:paraId="3D10C7B7" w14:textId="77777777" w:rsidR="00BC216B" w:rsidRPr="00BC216B" w:rsidRDefault="00C350D4" w:rsidP="00C50A0B">
      <w:pPr>
        <w:numPr>
          <w:ilvl w:val="0"/>
          <w:numId w:val="24"/>
        </w:numPr>
        <w:ind w:left="284" w:firstLine="0"/>
        <w:jc w:val="both"/>
      </w:pPr>
      <w:r>
        <w:t>Bigo Didier</w:t>
      </w:r>
      <w:r w:rsidR="00BC216B" w:rsidRPr="00BC216B">
        <w:t xml:space="preserve">, Sergio Carrera, Elspeth Guild, R. B. J. Walker. « The Changing Landscape of European Liberty and </w:t>
      </w:r>
      <w:proofErr w:type="gramStart"/>
      <w:r w:rsidR="00BC216B" w:rsidRPr="00BC216B">
        <w:t>Security :</w:t>
      </w:r>
      <w:proofErr w:type="gramEnd"/>
      <w:r w:rsidR="00BC216B" w:rsidRPr="00BC216B">
        <w:t xml:space="preserve"> Mid-Term Report on the Results of the CHALLENGE Project », </w:t>
      </w:r>
      <w:r w:rsidR="00BC216B" w:rsidRPr="00BC216B">
        <w:rPr>
          <w:i/>
        </w:rPr>
        <w:t>Revue internationale des sciences sociales</w:t>
      </w:r>
      <w:r w:rsidR="00BC216B" w:rsidRPr="00BC216B">
        <w:t xml:space="preserve"> No. 192 (juin 2007). </w:t>
      </w:r>
    </w:p>
    <w:p w14:paraId="47CA8B06" w14:textId="77777777" w:rsidR="00BC216B" w:rsidRPr="00BC216B" w:rsidRDefault="00C350D4" w:rsidP="00C50A0B">
      <w:pPr>
        <w:numPr>
          <w:ilvl w:val="0"/>
          <w:numId w:val="24"/>
        </w:numPr>
        <w:ind w:left="284" w:firstLine="0"/>
        <w:jc w:val="both"/>
      </w:pPr>
      <w:r>
        <w:t>Bigo Didier</w:t>
      </w:r>
      <w:r w:rsidR="00BC216B" w:rsidRPr="00BC216B">
        <w:t xml:space="preserve">, 'Internal and External Aspects of Security'. </w:t>
      </w:r>
      <w:r w:rsidR="00BC216B" w:rsidRPr="00BC216B">
        <w:rPr>
          <w:i/>
          <w:iCs/>
        </w:rPr>
        <w:t>European Security</w:t>
      </w:r>
      <w:r w:rsidR="00BC216B" w:rsidRPr="00BC216B">
        <w:t xml:space="preserve"> </w:t>
      </w:r>
      <w:proofErr w:type="gramStart"/>
      <w:r w:rsidR="00BC216B" w:rsidRPr="00BC216B">
        <w:t>15  Security</w:t>
      </w:r>
      <w:proofErr w:type="gramEnd"/>
      <w:r w:rsidR="00BC216B" w:rsidRPr="00BC216B">
        <w:t xml:space="preserve"> and democracy in the EU guest ed Kantner, Cathleen ; Liberatore, Angela, no. 4 (2006): 363-518.</w:t>
      </w:r>
    </w:p>
    <w:p w14:paraId="40445353" w14:textId="77777777" w:rsidR="00BC216B" w:rsidRPr="00BC216B" w:rsidRDefault="00307EE6" w:rsidP="00C50A0B">
      <w:pPr>
        <w:numPr>
          <w:ilvl w:val="0"/>
          <w:numId w:val="24"/>
        </w:numPr>
        <w:ind w:left="284" w:firstLine="0"/>
        <w:jc w:val="both"/>
      </w:pPr>
      <w:r>
        <w:t xml:space="preserve">Bigo Didier </w:t>
      </w:r>
      <w:r w:rsidR="00BC216B" w:rsidRPr="00BC216B">
        <w:t xml:space="preserve">“At the limits of the liberal state: The answers to the terrorist threat”, </w:t>
      </w:r>
      <w:r w:rsidR="00BC216B" w:rsidRPr="00241604">
        <w:rPr>
          <w:i/>
        </w:rPr>
        <w:t>Re-Public</w:t>
      </w:r>
      <w:r w:rsidR="00BC216B" w:rsidRPr="00BC216B">
        <w:t>, Out of Bounds, 2006,</w:t>
      </w:r>
      <w:r w:rsidR="00BC216B" w:rsidRPr="00BC216B">
        <w:rPr>
          <w:i/>
          <w:iCs/>
        </w:rPr>
        <w:t xml:space="preserve"> </w:t>
      </w:r>
      <w:hyperlink r:id="rId30" w:history="1">
        <w:r w:rsidR="00BC216B" w:rsidRPr="00BC216B">
          <w:rPr>
            <w:rStyle w:val="Lienhypertexte"/>
          </w:rPr>
          <w:t>http://www.re-public.gr/en/?p=76</w:t>
        </w:r>
      </w:hyperlink>
      <w:r w:rsidR="00BC216B" w:rsidRPr="00BC216B">
        <w:t xml:space="preserve"> </w:t>
      </w:r>
    </w:p>
    <w:p w14:paraId="183D7172" w14:textId="77777777" w:rsidR="00BC216B" w:rsidRPr="00BC216B" w:rsidRDefault="00C350D4" w:rsidP="00C50A0B">
      <w:pPr>
        <w:numPr>
          <w:ilvl w:val="0"/>
          <w:numId w:val="24"/>
        </w:numPr>
        <w:ind w:left="284" w:firstLine="0"/>
        <w:jc w:val="both"/>
        <w:rPr>
          <w:lang w:val="fr-FR"/>
        </w:rPr>
      </w:pPr>
      <w:r>
        <w:rPr>
          <w:lang w:val="fr-FR"/>
        </w:rPr>
        <w:t>Bigo Didier</w:t>
      </w:r>
      <w:r w:rsidR="00BC216B" w:rsidRPr="00BC216B">
        <w:rPr>
          <w:lang w:val="fr-FR"/>
        </w:rPr>
        <w:t xml:space="preserve">, Rob Walker : Liberté et sécurité en Europe : enjeux </w:t>
      </w:r>
      <w:proofErr w:type="gramStart"/>
      <w:r w:rsidR="00BC216B" w:rsidRPr="00BC216B">
        <w:rPr>
          <w:lang w:val="fr-FR"/>
        </w:rPr>
        <w:t>contemporains,  in</w:t>
      </w:r>
      <w:proofErr w:type="gramEnd"/>
      <w:r w:rsidR="00BC216B" w:rsidRPr="00BC216B">
        <w:rPr>
          <w:lang w:val="fr-FR"/>
        </w:rPr>
        <w:t xml:space="preserve"> « Antiterrorisme et Société »  </w:t>
      </w:r>
      <w:r w:rsidR="00BC216B" w:rsidRPr="00BC216B">
        <w:rPr>
          <w:i/>
          <w:lang w:val="fr-FR"/>
        </w:rPr>
        <w:t>Cultures et Conflits</w:t>
      </w:r>
      <w:r w:rsidR="00BC216B" w:rsidRPr="00BC216B">
        <w:rPr>
          <w:lang w:val="fr-FR"/>
        </w:rPr>
        <w:t xml:space="preserve"> n° 61, March 2006, p 103-139</w:t>
      </w:r>
    </w:p>
    <w:p w14:paraId="0835D12C"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La mondialisation de l’(in)sécurité » in « Suspicion et exception </w:t>
      </w:r>
      <w:proofErr w:type="gramStart"/>
      <w:r w:rsidR="00BC216B" w:rsidRPr="00BC216B">
        <w:rPr>
          <w:lang w:val="fr-FR"/>
        </w:rPr>
        <w:t>» ,</w:t>
      </w:r>
      <w:proofErr w:type="gramEnd"/>
      <w:r w:rsidR="00BC216B" w:rsidRPr="00BC216B">
        <w:rPr>
          <w:lang w:val="fr-FR"/>
        </w:rPr>
        <w:t xml:space="preserve"> numéro spécial ELISE de la </w:t>
      </w:r>
      <w:r w:rsidR="00BC216B" w:rsidRPr="00BC216B">
        <w:rPr>
          <w:i/>
          <w:lang w:val="fr-FR"/>
        </w:rPr>
        <w:t>Cultures et Conflits</w:t>
      </w:r>
      <w:r w:rsidR="00BC216B" w:rsidRPr="00BC216B">
        <w:rPr>
          <w:lang w:val="fr-FR"/>
        </w:rPr>
        <w:t xml:space="preserve"> 58, Eté 2005, p 53-101 </w:t>
      </w:r>
    </w:p>
    <w:p w14:paraId="13A645A7" w14:textId="77777777" w:rsidR="00BC216B" w:rsidRPr="00BC216B" w:rsidRDefault="00307EE6" w:rsidP="00C50A0B">
      <w:pPr>
        <w:numPr>
          <w:ilvl w:val="0"/>
          <w:numId w:val="24"/>
        </w:numPr>
        <w:ind w:left="284" w:firstLine="0"/>
        <w:jc w:val="both"/>
      </w:pPr>
      <w:r>
        <w:t>Bigo Didier</w:t>
      </w:r>
      <w:r w:rsidRPr="00BC216B">
        <w:t xml:space="preserve">, </w:t>
      </w:r>
      <w:r w:rsidR="00BC216B" w:rsidRPr="00BC216B">
        <w:t>« Global (in)</w:t>
      </w:r>
      <w:proofErr w:type="gramStart"/>
      <w:r w:rsidR="00BC216B" w:rsidRPr="00BC216B">
        <w:t>security :</w:t>
      </w:r>
      <w:proofErr w:type="gramEnd"/>
      <w:r w:rsidR="00BC216B" w:rsidRPr="00BC216B">
        <w:t xml:space="preserve"> the field of the professionals of unease management and the Ban-opticon » in </w:t>
      </w:r>
      <w:r w:rsidR="00BC216B" w:rsidRPr="00241604">
        <w:rPr>
          <w:i/>
        </w:rPr>
        <w:t>Traces: a multilingual series of cultural theory</w:t>
      </w:r>
      <w:r w:rsidR="00BC216B" w:rsidRPr="00BC216B">
        <w:t xml:space="preserve"> No. 4/2005 "</w:t>
      </w:r>
      <w:r w:rsidR="00BC216B" w:rsidRPr="00BC216B">
        <w:rPr>
          <w:i/>
        </w:rPr>
        <w:t>Translation, philosophy and colonial difference</w:t>
      </w:r>
      <w:r w:rsidR="00BC216B" w:rsidRPr="00BC216B">
        <w:t xml:space="preserve">”, English ed. Jon Solomon, Naoki Sakai (University of Hong Kong, 2006) p 109-157. University of Hong Kong Press (340p). Also in Japanese, editition by Iwanami Shoten, and Chinese by Sanlian Shudian. </w:t>
      </w:r>
    </w:p>
    <w:p w14:paraId="6CCAC1C6"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Vers une nord irlandisation du monde ? » in </w:t>
      </w:r>
      <w:r w:rsidR="00BC216B" w:rsidRPr="00BC216B">
        <w:rPr>
          <w:i/>
          <w:lang w:val="fr-FR"/>
        </w:rPr>
        <w:t>Militaires et Sécurité intérieure, l’Irlande du Nord comme métaphore</w:t>
      </w:r>
      <w:r w:rsidR="00BC216B" w:rsidRPr="00BC216B">
        <w:rPr>
          <w:lang w:val="fr-FR"/>
        </w:rPr>
        <w:t xml:space="preserve">, </w:t>
      </w:r>
      <w:r w:rsidR="00BC216B" w:rsidRPr="00241604">
        <w:rPr>
          <w:i/>
          <w:lang w:val="fr-FR"/>
        </w:rPr>
        <w:t>Cultures et Conflits</w:t>
      </w:r>
      <w:r w:rsidR="00BC216B" w:rsidRPr="00BC216B">
        <w:rPr>
          <w:lang w:val="fr-FR"/>
        </w:rPr>
        <w:t xml:space="preserve"> 56, Hiver 2004 </w:t>
      </w:r>
    </w:p>
    <w:p w14:paraId="3978CC48" w14:textId="77777777" w:rsidR="00BC216B" w:rsidRPr="00BC216B" w:rsidRDefault="00307EE6" w:rsidP="00C50A0B">
      <w:pPr>
        <w:numPr>
          <w:ilvl w:val="0"/>
          <w:numId w:val="24"/>
        </w:numPr>
        <w:ind w:left="284" w:firstLine="0"/>
        <w:jc w:val="both"/>
        <w:rPr>
          <w:lang w:val="en-US"/>
        </w:rPr>
      </w:pPr>
      <w:r>
        <w:lastRenderedPageBreak/>
        <w:t>Bigo Didier</w:t>
      </w:r>
      <w:r w:rsidRPr="00BC216B">
        <w:t xml:space="preserve">, </w:t>
      </w:r>
      <w:r w:rsidR="00BC216B" w:rsidRPr="00BC216B">
        <w:rPr>
          <w:lang w:val="en-US"/>
        </w:rPr>
        <w:t xml:space="preserve">« distancering af de fremmede-logikken i schengen-visummet » in Politik, </w:t>
      </w:r>
      <w:r w:rsidR="00BC216B" w:rsidRPr="00BC216B">
        <w:rPr>
          <w:i/>
          <w:lang w:val="en-US"/>
        </w:rPr>
        <w:t>Flygtninge og graensekontrol</w:t>
      </w:r>
      <w:r w:rsidR="00BC216B" w:rsidRPr="00BC216B">
        <w:rPr>
          <w:lang w:val="en-US"/>
        </w:rPr>
        <w:t xml:space="preserve">, n°3, </w:t>
      </w:r>
      <w:r w:rsidR="00BC216B" w:rsidRPr="00241604">
        <w:rPr>
          <w:i/>
          <w:lang w:val="en-US"/>
        </w:rPr>
        <w:t>Argang</w:t>
      </w:r>
      <w:r w:rsidR="00BC216B" w:rsidRPr="00BC216B">
        <w:rPr>
          <w:lang w:val="en-US"/>
        </w:rPr>
        <w:t xml:space="preserve"> 7, September 2004, 192p, p23-34 </w:t>
      </w:r>
    </w:p>
    <w:p w14:paraId="6A41A9AA"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Les entreprises de coercition para-privées : de nouveaux mercenaires ?", in Les entreprises de coercition para-privées : de nouveaux mercenaires, </w:t>
      </w:r>
      <w:r w:rsidR="00BC216B" w:rsidRPr="00BC216B">
        <w:rPr>
          <w:i/>
          <w:lang w:val="fr-FR"/>
        </w:rPr>
        <w:t>Cultures et Conflits</w:t>
      </w:r>
      <w:r w:rsidR="00BC216B" w:rsidRPr="00BC216B">
        <w:rPr>
          <w:lang w:val="fr-FR"/>
        </w:rPr>
        <w:t xml:space="preserve"> </w:t>
      </w:r>
      <w:proofErr w:type="gramStart"/>
      <w:r w:rsidR="00BC216B" w:rsidRPr="00BC216B">
        <w:rPr>
          <w:lang w:val="fr-FR"/>
        </w:rPr>
        <w:t>52,  Hiver</w:t>
      </w:r>
      <w:proofErr w:type="gramEnd"/>
      <w:r w:rsidR="00BC216B" w:rsidRPr="00BC216B">
        <w:rPr>
          <w:lang w:val="fr-FR"/>
        </w:rPr>
        <w:t xml:space="preserve"> 2003, p 5-11</w:t>
      </w:r>
    </w:p>
    <w:p w14:paraId="7416D1D8"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‘La logique du visa Schengen : police à distance.’ Cultures et Conflits </w:t>
      </w:r>
      <w:r w:rsidR="00BC216B" w:rsidRPr="00BC216B">
        <w:rPr>
          <w:i/>
          <w:lang w:val="fr-FR"/>
        </w:rPr>
        <w:t>La mise à l'écart des étrangers, la logique du visa Schengen</w:t>
      </w:r>
      <w:r w:rsidR="00BC216B" w:rsidRPr="00BC216B">
        <w:rPr>
          <w:lang w:val="fr-FR"/>
        </w:rPr>
        <w:t>, no. Printemps (2003</w:t>
      </w:r>
      <w:proofErr w:type="gramStart"/>
      <w:r w:rsidR="00BC216B" w:rsidRPr="00BC216B">
        <w:rPr>
          <w:lang w:val="fr-FR"/>
        </w:rPr>
        <w:t>):</w:t>
      </w:r>
      <w:proofErr w:type="gramEnd"/>
      <w:r w:rsidR="00BC216B" w:rsidRPr="00BC216B">
        <w:rPr>
          <w:lang w:val="fr-FR"/>
        </w:rPr>
        <w:t xml:space="preserve"> 148p (avec carte des pays dont les ressortissants sont soumis a visa) repris sous forme d'ouvrage. Traduit partiellement en italien in Gianluca Bonaiuti de "La catastrofe e il parassita. Scenari della transizione globale" (2004). Version reprise et complète dans Federico Rahola, </w:t>
      </w:r>
      <w:r w:rsidR="00BC216B" w:rsidRPr="00BC216B">
        <w:rPr>
          <w:i/>
          <w:lang w:val="fr-FR"/>
        </w:rPr>
        <w:t>Conflitti Globali</w:t>
      </w:r>
      <w:r w:rsidR="00BC216B" w:rsidRPr="00BC216B">
        <w:rPr>
          <w:lang w:val="fr-FR"/>
        </w:rPr>
        <w:t xml:space="preserve"> n°2 (2005)</w:t>
      </w:r>
    </w:p>
    <w:p w14:paraId="2A7D4BAC"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Facettes de l’insécurité ou l’ordinaire de l’exceptionnel » avec Emmanuel Guittet in </w:t>
      </w:r>
      <w:r w:rsidR="00BC216B" w:rsidRPr="00BC216B">
        <w:rPr>
          <w:i/>
          <w:iCs/>
          <w:lang w:val="fr-FR"/>
        </w:rPr>
        <w:t>Facettes de l’insécurité</w:t>
      </w:r>
      <w:r w:rsidR="00BC216B" w:rsidRPr="00BC216B">
        <w:rPr>
          <w:lang w:val="fr-FR"/>
        </w:rPr>
        <w:t xml:space="preserve">, </w:t>
      </w:r>
      <w:r w:rsidR="00BC216B" w:rsidRPr="00BC216B">
        <w:rPr>
          <w:i/>
          <w:lang w:val="fr-FR"/>
        </w:rPr>
        <w:t>Cultures et Conflits</w:t>
      </w:r>
      <w:r w:rsidR="00BC216B" w:rsidRPr="00BC216B">
        <w:rPr>
          <w:lang w:val="fr-FR"/>
        </w:rPr>
        <w:t xml:space="preserve"> 51, Automne 2003, p5-9</w:t>
      </w:r>
    </w:p>
    <w:p w14:paraId="23CCD73C" w14:textId="77777777" w:rsidR="00BC216B" w:rsidRPr="00BC216B" w:rsidRDefault="00307EE6" w:rsidP="00C50A0B">
      <w:pPr>
        <w:numPr>
          <w:ilvl w:val="0"/>
          <w:numId w:val="24"/>
        </w:numPr>
        <w:ind w:left="284" w:firstLine="0"/>
        <w:jc w:val="both"/>
      </w:pPr>
      <w:r>
        <w:t>Bigo Didier</w:t>
      </w:r>
      <w:r w:rsidRPr="00BC216B">
        <w:t xml:space="preserve">, </w:t>
      </w:r>
      <w:r w:rsidR="00BC216B" w:rsidRPr="00BC216B">
        <w:rPr>
          <w:lang w:val="en-US"/>
        </w:rPr>
        <w:t xml:space="preserve">« Security and immigration, toward a critique of the governmentality of Unease » in </w:t>
      </w:r>
      <w:r w:rsidR="00BC216B" w:rsidRPr="00BC216B">
        <w:rPr>
          <w:i/>
          <w:lang w:val="en-US"/>
        </w:rPr>
        <w:t>Alternatives</w:t>
      </w:r>
      <w:r w:rsidR="00BC216B" w:rsidRPr="00BC216B">
        <w:rPr>
          <w:lang w:val="en-US"/>
        </w:rPr>
        <w:t xml:space="preserve">, vol 27 supplement, Feb 2002, Lynne Riener editor, pp. 63 à 92. </w:t>
      </w:r>
    </w:p>
    <w:p w14:paraId="0469D2CC"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La voie militaire de la guerre au terrorisme et ses enjeux » in </w:t>
      </w:r>
      <w:r w:rsidR="00BC216B" w:rsidRPr="00BC216B">
        <w:rPr>
          <w:i/>
          <w:lang w:val="fr-FR"/>
        </w:rPr>
        <w:t>Cultures et Conflits</w:t>
      </w:r>
      <w:r w:rsidR="00BC216B" w:rsidRPr="00BC216B">
        <w:rPr>
          <w:lang w:val="fr-FR"/>
        </w:rPr>
        <w:t xml:space="preserve">, Défense et identités : un contexte sécuritaire global ? », n° 44, Hiver 2001, pp. 5-19. </w:t>
      </w:r>
    </w:p>
    <w:p w14:paraId="6AC87FD9" w14:textId="77777777" w:rsidR="00BC216B" w:rsidRPr="00BC216B" w:rsidRDefault="00307EE6" w:rsidP="00C50A0B">
      <w:pPr>
        <w:numPr>
          <w:ilvl w:val="0"/>
          <w:numId w:val="24"/>
        </w:numPr>
        <w:ind w:left="284" w:firstLine="0"/>
        <w:jc w:val="both"/>
      </w:pPr>
      <w:r>
        <w:t>Bigo Didier</w:t>
      </w:r>
      <w:r w:rsidRPr="00BC216B">
        <w:t xml:space="preserve">, </w:t>
      </w:r>
      <w:r w:rsidR="00BC216B" w:rsidRPr="00BC216B">
        <w:rPr>
          <w:lang w:val="en-US"/>
        </w:rPr>
        <w:t xml:space="preserve">« Justice and Home Affairs and Democracy in the EU », (in collaboration with Andreas Maurer and Penny Turnbull), </w:t>
      </w:r>
      <w:r w:rsidR="00BC216B" w:rsidRPr="00BC216B">
        <w:rPr>
          <w:i/>
          <w:lang w:val="en-US"/>
        </w:rPr>
        <w:t>Journal of Public Policy</w:t>
      </w:r>
      <w:r w:rsidR="00BC216B" w:rsidRPr="00BC216B">
        <w:rPr>
          <w:lang w:val="en-US"/>
        </w:rPr>
        <w:t xml:space="preserve">, 2-2001. </w:t>
      </w:r>
    </w:p>
    <w:p w14:paraId="28DD9A53"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La coopération policière avec les PECO, entre confiance et exigence », in </w:t>
      </w:r>
      <w:r w:rsidR="00BC216B" w:rsidRPr="00BC216B">
        <w:rPr>
          <w:i/>
          <w:lang w:val="fr-FR"/>
        </w:rPr>
        <w:t>Les cahiers de la sécurité intérieure</w:t>
      </w:r>
      <w:r w:rsidR="00BC216B" w:rsidRPr="00BC216B">
        <w:rPr>
          <w:lang w:val="fr-FR"/>
        </w:rPr>
        <w:t xml:space="preserve">, polices post </w:t>
      </w:r>
      <w:proofErr w:type="gramStart"/>
      <w:r w:rsidR="00BC216B" w:rsidRPr="00BC216B">
        <w:rPr>
          <w:lang w:val="fr-FR"/>
        </w:rPr>
        <w:t>communistes;</w:t>
      </w:r>
      <w:proofErr w:type="gramEnd"/>
      <w:r w:rsidR="00BC216B" w:rsidRPr="00BC216B">
        <w:rPr>
          <w:lang w:val="fr-FR"/>
        </w:rPr>
        <w:t xml:space="preserve"> n°41, 3-2000, pp. 141-174. </w:t>
      </w:r>
    </w:p>
    <w:p w14:paraId="58762A9B"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Vers une Europe des </w:t>
      </w:r>
      <w:proofErr w:type="gramStart"/>
      <w:r w:rsidR="00BC216B" w:rsidRPr="00BC216B">
        <w:rPr>
          <w:lang w:val="fr-FR"/>
        </w:rPr>
        <w:t>polices ?,</w:t>
      </w:r>
      <w:proofErr w:type="gramEnd"/>
      <w:r w:rsidR="00BC216B" w:rsidRPr="00BC216B">
        <w:rPr>
          <w:lang w:val="fr-FR"/>
        </w:rPr>
        <w:t xml:space="preserve"> </w:t>
      </w:r>
      <w:r w:rsidR="00BC216B" w:rsidRPr="00BC216B">
        <w:rPr>
          <w:i/>
          <w:lang w:val="fr-FR"/>
        </w:rPr>
        <w:t>Revue Française d’Administration Publique</w:t>
      </w:r>
      <w:r w:rsidR="00BC216B" w:rsidRPr="00BC216B">
        <w:rPr>
          <w:lang w:val="fr-FR"/>
        </w:rPr>
        <w:t xml:space="preserve"> n°91, Juillet-September 1999, pp. 471-482. </w:t>
      </w:r>
    </w:p>
    <w:p w14:paraId="484D6EF3" w14:textId="77777777" w:rsidR="00BC216B" w:rsidRPr="00BC216B" w:rsidRDefault="00307EE6" w:rsidP="00C50A0B">
      <w:pPr>
        <w:numPr>
          <w:ilvl w:val="0"/>
          <w:numId w:val="24"/>
        </w:numPr>
        <w:ind w:left="284" w:firstLine="0"/>
        <w:jc w:val="both"/>
      </w:pPr>
      <w:r>
        <w:t>Bigo Didier</w:t>
      </w:r>
      <w:r w:rsidRPr="00BC216B">
        <w:t xml:space="preserve">, </w:t>
      </w:r>
      <w:r w:rsidR="00BC216B" w:rsidRPr="00BC216B">
        <w:rPr>
          <w:lang w:val="en-US"/>
        </w:rPr>
        <w:t xml:space="preserve">« Frontiers, identity and security in Europe, an agenda of research », (in collaboration with M. Anderson and E. Bort), </w:t>
      </w:r>
      <w:r w:rsidR="00BC216B" w:rsidRPr="00BC216B">
        <w:rPr>
          <w:i/>
          <w:lang w:val="en-US"/>
        </w:rPr>
        <w:t xml:space="preserve">Journal </w:t>
      </w:r>
      <w:proofErr w:type="gramStart"/>
      <w:r w:rsidR="00BC216B" w:rsidRPr="00BC216B">
        <w:rPr>
          <w:i/>
          <w:lang w:val="en-US"/>
        </w:rPr>
        <w:t>of  Boundaries</w:t>
      </w:r>
      <w:proofErr w:type="gramEnd"/>
      <w:r w:rsidR="00BC216B" w:rsidRPr="00BC216B">
        <w:rPr>
          <w:i/>
          <w:lang w:val="en-US"/>
        </w:rPr>
        <w:t xml:space="preserve"> Studies,</w:t>
      </w:r>
      <w:r w:rsidR="00BC216B" w:rsidRPr="00BC216B">
        <w:rPr>
          <w:lang w:val="en-US"/>
        </w:rPr>
        <w:t xml:space="preserve"> 2 /1999, Durham</w:t>
      </w:r>
    </w:p>
    <w:p w14:paraId="5DA636AB" w14:textId="77777777" w:rsidR="00BC216B" w:rsidRPr="00BC216B" w:rsidRDefault="00307EE6" w:rsidP="00C50A0B">
      <w:pPr>
        <w:numPr>
          <w:ilvl w:val="0"/>
          <w:numId w:val="24"/>
        </w:numPr>
        <w:ind w:left="284" w:firstLine="0"/>
        <w:jc w:val="both"/>
        <w:rPr>
          <w:lang w:val="en-US"/>
        </w:rPr>
      </w:pPr>
      <w:r w:rsidRPr="007A5B28">
        <w:rPr>
          <w:lang w:val="fr-FR"/>
        </w:rPr>
        <w:t xml:space="preserve">Bigo Didier, </w:t>
      </w:r>
      <w:r w:rsidR="00BC216B" w:rsidRPr="00BC216B">
        <w:rPr>
          <w:lang w:val="fr-FR"/>
        </w:rPr>
        <w:t xml:space="preserve">« Sécurité et immigration, vers une gouvernementalité par l’inquiétude ? », </w:t>
      </w:r>
      <w:r w:rsidR="00BC216B" w:rsidRPr="00BC216B">
        <w:rPr>
          <w:i/>
          <w:lang w:val="fr-FR"/>
        </w:rPr>
        <w:t xml:space="preserve">Cultures &amp; Conflits </w:t>
      </w:r>
      <w:r w:rsidR="00BC216B" w:rsidRPr="00BC216B">
        <w:rPr>
          <w:lang w:val="fr-FR"/>
        </w:rPr>
        <w:t xml:space="preserve">n° 31 32 Automne Hiver 1998. </w:t>
      </w:r>
      <w:r w:rsidR="00BC216B" w:rsidRPr="00BC216B">
        <w:rPr>
          <w:lang w:val="en-US"/>
        </w:rPr>
        <w:t xml:space="preserve">Translated into italian « Sicurezza e immigrazione Il governo della paura » in </w:t>
      </w:r>
      <w:r w:rsidR="00BC216B" w:rsidRPr="00BC216B">
        <w:rPr>
          <w:i/>
          <w:lang w:val="en-US"/>
        </w:rPr>
        <w:t>I confini della globalizzazione</w:t>
      </w:r>
      <w:r w:rsidR="00BC216B" w:rsidRPr="00BC216B">
        <w:rPr>
          <w:lang w:val="en-US"/>
        </w:rPr>
        <w:t xml:space="preserve">, Sandro Mezzadra e Agostino Petrillo (pp. 213-231), 267 p. </w:t>
      </w:r>
    </w:p>
    <w:p w14:paraId="4C8C2885"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L’immigration à la croisée des chemins sécuritaires », </w:t>
      </w:r>
      <w:r w:rsidR="00BC216B" w:rsidRPr="00BC216B">
        <w:rPr>
          <w:i/>
          <w:lang w:val="fr-FR"/>
        </w:rPr>
        <w:t xml:space="preserve">Revue Européenne des Migrations Internationales, </w:t>
      </w:r>
      <w:r w:rsidR="00BC216B" w:rsidRPr="00BC216B">
        <w:rPr>
          <w:lang w:val="fr-FR"/>
        </w:rPr>
        <w:t>Vol. 14 1/</w:t>
      </w:r>
      <w:proofErr w:type="gramStart"/>
      <w:r w:rsidR="00BC216B" w:rsidRPr="00BC216B">
        <w:rPr>
          <w:lang w:val="fr-FR"/>
        </w:rPr>
        <w:t>1998 ,</w:t>
      </w:r>
      <w:proofErr w:type="gramEnd"/>
      <w:r w:rsidR="00BC216B" w:rsidRPr="00BC216B">
        <w:rPr>
          <w:lang w:val="fr-FR"/>
        </w:rPr>
        <w:t xml:space="preserve"> pp. 25-46. </w:t>
      </w:r>
    </w:p>
    <w:p w14:paraId="37FB4D75" w14:textId="77777777" w:rsidR="00BC216B" w:rsidRPr="00BC216B" w:rsidRDefault="00307EE6" w:rsidP="00C50A0B">
      <w:pPr>
        <w:numPr>
          <w:ilvl w:val="0"/>
          <w:numId w:val="24"/>
        </w:numPr>
        <w:ind w:left="284" w:firstLine="0"/>
        <w:jc w:val="both"/>
        <w:rPr>
          <w:lang w:val="en-US"/>
        </w:rPr>
      </w:pPr>
      <w:r>
        <w:t>Bigo Didier</w:t>
      </w:r>
      <w:r w:rsidRPr="00BC216B">
        <w:t xml:space="preserve">, </w:t>
      </w:r>
      <w:r w:rsidR="00BC216B" w:rsidRPr="00BC216B">
        <w:rPr>
          <w:lang w:val="en-US"/>
        </w:rPr>
        <w:t>« Ethnicity, State and World-</w:t>
      </w:r>
      <w:proofErr w:type="gramStart"/>
      <w:r w:rsidR="00BC216B" w:rsidRPr="00BC216B">
        <w:rPr>
          <w:lang w:val="en-US"/>
        </w:rPr>
        <w:t>System :</w:t>
      </w:r>
      <w:proofErr w:type="gramEnd"/>
      <w:r w:rsidR="00BC216B" w:rsidRPr="00BC216B">
        <w:rPr>
          <w:lang w:val="en-US"/>
        </w:rPr>
        <w:t xml:space="preserve"> some remarks on the manner of making History », </w:t>
      </w:r>
      <w:r w:rsidR="00BC216B" w:rsidRPr="00BC216B">
        <w:rPr>
          <w:i/>
          <w:lang w:val="en-US"/>
        </w:rPr>
        <w:t>International Political Science Review</w:t>
      </w:r>
      <w:r w:rsidR="00BC216B" w:rsidRPr="00BC216B">
        <w:rPr>
          <w:lang w:val="en-US"/>
        </w:rPr>
        <w:t xml:space="preserve">, Vol 19 3, 1998, pp. 303-310 </w:t>
      </w:r>
    </w:p>
    <w:p w14:paraId="3ED764DC"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La recherche proactive et la gestion du risque », </w:t>
      </w:r>
      <w:r w:rsidR="00BC216B" w:rsidRPr="00BC216B">
        <w:rPr>
          <w:i/>
          <w:lang w:val="fr-FR"/>
        </w:rPr>
        <w:t>Déviance et société</w:t>
      </w:r>
      <w:r w:rsidR="00BC216B" w:rsidRPr="00BC216B">
        <w:rPr>
          <w:lang w:val="fr-FR"/>
        </w:rPr>
        <w:t>, 1997, vol 21 4, pp. 423-429</w:t>
      </w:r>
    </w:p>
    <w:p w14:paraId="68452037"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Circuler, refouler, enfermer, éloigner » in Zone d’attente et centre de rétention dans les démocraties occidentales </w:t>
      </w:r>
      <w:r w:rsidR="00BC216B" w:rsidRPr="00BC216B">
        <w:rPr>
          <w:i/>
          <w:lang w:val="fr-FR"/>
        </w:rPr>
        <w:t>Cultures &amp; Conflits</w:t>
      </w:r>
      <w:r w:rsidR="00BC216B" w:rsidRPr="00BC216B">
        <w:rPr>
          <w:lang w:val="fr-FR"/>
        </w:rPr>
        <w:t xml:space="preserve">, Paris, L’Harmattan, n° 23, Automne 1996. </w:t>
      </w:r>
    </w:p>
    <w:p w14:paraId="3EF1C515"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Les discours sur la menace du Sud et les militaires français </w:t>
      </w:r>
      <w:proofErr w:type="gramStart"/>
      <w:r w:rsidR="00BC216B" w:rsidRPr="00BC216B">
        <w:rPr>
          <w:lang w:val="fr-FR"/>
        </w:rPr>
        <w:t>» ,</w:t>
      </w:r>
      <w:proofErr w:type="gramEnd"/>
      <w:r w:rsidR="00BC216B" w:rsidRPr="00BC216B">
        <w:rPr>
          <w:lang w:val="fr-FR"/>
        </w:rPr>
        <w:t xml:space="preserve"> in « La menace du Sud »,Gohin, Warusfel, </w:t>
      </w:r>
      <w:r w:rsidR="00BC216B" w:rsidRPr="00BC216B">
        <w:rPr>
          <w:i/>
          <w:lang w:val="fr-FR"/>
        </w:rPr>
        <w:t>Cahiers de l’ORHIS</w:t>
      </w:r>
      <w:r w:rsidR="00BC216B" w:rsidRPr="00BC216B">
        <w:rPr>
          <w:lang w:val="fr-FR"/>
        </w:rPr>
        <w:t xml:space="preserve">, Centre de droit et </w:t>
      </w:r>
      <w:r w:rsidR="00BC216B" w:rsidRPr="00BC216B">
        <w:rPr>
          <w:lang w:val="fr-FR"/>
        </w:rPr>
        <w:lastRenderedPageBreak/>
        <w:t>défense, Avril 1996. Republié in « Les Etats face aux nouvelles menaces internationales </w:t>
      </w:r>
      <w:proofErr w:type="gramStart"/>
      <w:r w:rsidR="00BC216B" w:rsidRPr="00BC216B">
        <w:rPr>
          <w:lang w:val="fr-FR"/>
        </w:rPr>
        <w:t>»,U</w:t>
      </w:r>
      <w:proofErr w:type="gramEnd"/>
      <w:r w:rsidR="00BC216B" w:rsidRPr="00BC216B">
        <w:rPr>
          <w:lang w:val="fr-FR"/>
        </w:rPr>
        <w:t xml:space="preserve"> Paris V, December 1998, pp. 205-213. </w:t>
      </w:r>
    </w:p>
    <w:p w14:paraId="5C228E12"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Enjeux du troisième pilier du traité sur l’Union Européenne », </w:t>
      </w:r>
      <w:r w:rsidR="00BC216B" w:rsidRPr="00BC216B">
        <w:rPr>
          <w:i/>
          <w:lang w:val="fr-FR"/>
        </w:rPr>
        <w:t>Politique Etrangère</w:t>
      </w:r>
      <w:r w:rsidR="00BC216B" w:rsidRPr="00BC216B">
        <w:rPr>
          <w:lang w:val="fr-FR"/>
        </w:rPr>
        <w:t xml:space="preserve"> 1/1996, l’UE face à l’échéance 1996 p 125-139. </w:t>
      </w:r>
    </w:p>
    <w:p w14:paraId="34B12168"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Guerre, conflits, transnational et territoire » in Badie, Smouts </w:t>
      </w:r>
      <w:r w:rsidR="00BC216B" w:rsidRPr="00BC216B">
        <w:rPr>
          <w:i/>
          <w:lang w:val="fr-FR"/>
        </w:rPr>
        <w:t>« L’international sans territoire »</w:t>
      </w:r>
      <w:r w:rsidR="00BC216B" w:rsidRPr="00BC216B">
        <w:rPr>
          <w:lang w:val="fr-FR"/>
        </w:rPr>
        <w:t>,</w:t>
      </w:r>
      <w:r w:rsidR="00BC216B" w:rsidRPr="00BC216B">
        <w:rPr>
          <w:i/>
          <w:lang w:val="fr-FR"/>
        </w:rPr>
        <w:t xml:space="preserve"> Cultures </w:t>
      </w:r>
      <w:proofErr w:type="gramStart"/>
      <w:r w:rsidR="00BC216B" w:rsidRPr="00BC216B">
        <w:rPr>
          <w:i/>
          <w:lang w:val="fr-FR"/>
        </w:rPr>
        <w:t>&amp;  Conflits</w:t>
      </w:r>
      <w:proofErr w:type="gramEnd"/>
      <w:r w:rsidR="00BC216B" w:rsidRPr="00BC216B">
        <w:rPr>
          <w:i/>
          <w:lang w:val="fr-FR"/>
        </w:rPr>
        <w:t xml:space="preserve"> </w:t>
      </w:r>
      <w:r w:rsidR="00BC216B" w:rsidRPr="00BC216B">
        <w:rPr>
          <w:lang w:val="fr-FR"/>
        </w:rPr>
        <w:t xml:space="preserve">21-22, Paris, L’Harmattan, 1996. </w:t>
      </w:r>
    </w:p>
    <w:p w14:paraId="0A5B5698"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Réponse à Pierre Favre à propos de mon ouvrage », </w:t>
      </w:r>
      <w:r w:rsidR="00BC216B" w:rsidRPr="00BC216B">
        <w:rPr>
          <w:i/>
          <w:lang w:val="fr-FR"/>
        </w:rPr>
        <w:t>Revue Française de Science Politique</w:t>
      </w:r>
      <w:r w:rsidR="00BC216B" w:rsidRPr="00BC216B">
        <w:rPr>
          <w:lang w:val="fr-FR"/>
        </w:rPr>
        <w:t>, 6 pages.</w:t>
      </w:r>
    </w:p>
    <w:p w14:paraId="6D15C774"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Pertinence et limites de la notion de crime organisé », </w:t>
      </w:r>
      <w:r w:rsidR="00BC216B" w:rsidRPr="00BC216B">
        <w:rPr>
          <w:i/>
          <w:lang w:val="fr-FR"/>
        </w:rPr>
        <w:t>Revue Internationale et Stratégique</w:t>
      </w:r>
      <w:r w:rsidR="00BC216B" w:rsidRPr="00BC216B">
        <w:rPr>
          <w:lang w:val="fr-FR"/>
        </w:rPr>
        <w:t>, n° 20, hiver 1995, pp. 134-139.</w:t>
      </w:r>
    </w:p>
    <w:p w14:paraId="77919CDB"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Les Etats face aux flux transfrontières de personnes : enjeux et perspectives », </w:t>
      </w:r>
      <w:r w:rsidR="00BC216B" w:rsidRPr="00BC216B">
        <w:rPr>
          <w:i/>
          <w:lang w:val="fr-FR"/>
        </w:rPr>
        <w:t>Cahiers de la sécurité intérieure</w:t>
      </w:r>
      <w:r w:rsidR="00BC216B" w:rsidRPr="00BC216B">
        <w:rPr>
          <w:lang w:val="fr-FR"/>
        </w:rPr>
        <w:t xml:space="preserve">, n° 19, 1995. </w:t>
      </w:r>
    </w:p>
    <w:p w14:paraId="283B772B"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Grands débats dans un petit monde : les débats en relations internationales et leur lien avec le monde de la sécurité ISA March 1994 </w:t>
      </w:r>
      <w:r w:rsidR="00BC216B" w:rsidRPr="00BC216B">
        <w:rPr>
          <w:i/>
          <w:lang w:val="fr-FR"/>
        </w:rPr>
        <w:t>Cultures &amp; Conflits</w:t>
      </w:r>
      <w:r w:rsidR="00BC216B" w:rsidRPr="00BC216B">
        <w:rPr>
          <w:lang w:val="fr-FR"/>
        </w:rPr>
        <w:t xml:space="preserve">, n°19/20 (Troubler et inquiéter : les discours du désordre international), Paris, L’Harmattan, automne-hiver 1995. </w:t>
      </w:r>
    </w:p>
    <w:p w14:paraId="0C577EF9" w14:textId="77777777" w:rsidR="00BC216B" w:rsidRPr="00BC216B" w:rsidRDefault="00307EE6" w:rsidP="00C50A0B">
      <w:pPr>
        <w:numPr>
          <w:ilvl w:val="0"/>
          <w:numId w:val="24"/>
        </w:numPr>
        <w:ind w:left="284" w:firstLine="0"/>
        <w:jc w:val="both"/>
        <w:rPr>
          <w:lang w:val="en-US"/>
        </w:rPr>
      </w:pPr>
      <w:r>
        <w:t>Bigo Didier</w:t>
      </w:r>
      <w:r w:rsidRPr="00BC216B">
        <w:t xml:space="preserve">, </w:t>
      </w:r>
      <w:r w:rsidR="00BC216B" w:rsidRPr="00BC216B">
        <w:rPr>
          <w:lang w:val="en-US"/>
        </w:rPr>
        <w:t xml:space="preserve">« Early warning of communal </w:t>
      </w:r>
      <w:proofErr w:type="gramStart"/>
      <w:r w:rsidR="00BC216B" w:rsidRPr="00BC216B">
        <w:rPr>
          <w:lang w:val="en-US"/>
        </w:rPr>
        <w:t>conflict :</w:t>
      </w:r>
      <w:proofErr w:type="gramEnd"/>
      <w:r w:rsidR="00BC216B" w:rsidRPr="00BC216B">
        <w:rPr>
          <w:lang w:val="en-US"/>
        </w:rPr>
        <w:t xml:space="preserve"> a french perspective », </w:t>
      </w:r>
      <w:r w:rsidR="00BC216B" w:rsidRPr="00BC216B">
        <w:rPr>
          <w:i/>
          <w:lang w:val="en-US"/>
        </w:rPr>
        <w:t>Journal of Ethno-development</w:t>
      </w:r>
      <w:r w:rsidR="00BC216B" w:rsidRPr="00BC216B">
        <w:rPr>
          <w:lang w:val="en-US"/>
        </w:rPr>
        <w:t xml:space="preserve">, University of Michigan, 3/ 1994. </w:t>
      </w:r>
    </w:p>
    <w:p w14:paraId="13AEBB7A"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Police et immigration : Vers une Europe de la sécurité intérieure ? », ECPR, Madrid, mai 1994, (versions anglaise et française). </w:t>
      </w:r>
    </w:p>
    <w:p w14:paraId="315AE075" w14:textId="77777777" w:rsidR="00BC216B" w:rsidRPr="00BC216B" w:rsidRDefault="00307EE6" w:rsidP="00C50A0B">
      <w:pPr>
        <w:numPr>
          <w:ilvl w:val="0"/>
          <w:numId w:val="24"/>
        </w:numPr>
        <w:ind w:left="284" w:firstLine="0"/>
        <w:jc w:val="both"/>
        <w:rPr>
          <w:lang w:val="en-US"/>
        </w:rPr>
      </w:pPr>
      <w:r>
        <w:t>Bigo Didier</w:t>
      </w:r>
      <w:r w:rsidRPr="00BC216B">
        <w:t xml:space="preserve">, </w:t>
      </w:r>
      <w:r w:rsidR="00BC216B" w:rsidRPr="00BC216B">
        <w:rPr>
          <w:lang w:val="en-US"/>
        </w:rPr>
        <w:t xml:space="preserve">« Fortress Europe or Policing at a </w:t>
      </w:r>
      <w:proofErr w:type="gramStart"/>
      <w:r w:rsidR="00BC216B" w:rsidRPr="00BC216B">
        <w:rPr>
          <w:lang w:val="en-US"/>
        </w:rPr>
        <w:t>distance ?</w:t>
      </w:r>
      <w:proofErr w:type="gramEnd"/>
      <w:r w:rsidR="00BC216B" w:rsidRPr="00BC216B">
        <w:rPr>
          <w:lang w:val="en-US"/>
        </w:rPr>
        <w:t xml:space="preserve"> », in Alex Schmid, « Fortress europe ? », Leiden University publisher, 1994. </w:t>
      </w:r>
    </w:p>
    <w:p w14:paraId="0661B7A2" w14:textId="77777777" w:rsidR="00BC216B" w:rsidRPr="00BC216B" w:rsidRDefault="00307EE6" w:rsidP="00C50A0B">
      <w:pPr>
        <w:numPr>
          <w:ilvl w:val="0"/>
          <w:numId w:val="24"/>
        </w:numPr>
        <w:ind w:left="284" w:firstLine="0"/>
        <w:jc w:val="both"/>
        <w:rPr>
          <w:lang w:val="en-US"/>
        </w:rPr>
      </w:pPr>
      <w:r>
        <w:t>Bigo Didier</w:t>
      </w:r>
      <w:r w:rsidRPr="00BC216B">
        <w:t xml:space="preserve">, </w:t>
      </w:r>
      <w:r w:rsidR="00BC216B" w:rsidRPr="00BC216B">
        <w:rPr>
          <w:lang w:val="en-US"/>
        </w:rPr>
        <w:t xml:space="preserve">« Controlling the </w:t>
      </w:r>
      <w:proofErr w:type="gramStart"/>
      <w:r w:rsidR="00BC216B" w:rsidRPr="00BC216B">
        <w:rPr>
          <w:lang w:val="en-US"/>
        </w:rPr>
        <w:t>border :</w:t>
      </w:r>
      <w:proofErr w:type="gramEnd"/>
      <w:r w:rsidR="00BC216B" w:rsidRPr="00BC216B">
        <w:rPr>
          <w:lang w:val="en-US"/>
        </w:rPr>
        <w:t xml:space="preserve"> a comparative approach Europe (Schengen, Maastricht) North America (NAFTA) », Conférence « Bridge and barriers : immigration », USD, San Diego, avril 1994. </w:t>
      </w:r>
    </w:p>
    <w:p w14:paraId="6DCE6E22" w14:textId="77777777" w:rsidR="004B1178"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Disparitions : coercition et violence symbolique », </w:t>
      </w:r>
      <w:r w:rsidR="00BC216B" w:rsidRPr="00BC216B">
        <w:rPr>
          <w:i/>
          <w:lang w:val="fr-FR"/>
        </w:rPr>
        <w:t>Cultures &amp; Conflits</w:t>
      </w:r>
      <w:r w:rsidR="00BC216B" w:rsidRPr="00BC216B">
        <w:rPr>
          <w:lang w:val="fr-FR"/>
        </w:rPr>
        <w:t>, Paris, L’Harmattan, n° 13/14 (Disparitions), Printemps-été 1994.</w:t>
      </w:r>
    </w:p>
    <w:p w14:paraId="2363F59B" w14:textId="77777777" w:rsidR="00BC216B" w:rsidRPr="00BC216B" w:rsidRDefault="00BC216B" w:rsidP="00C50A0B">
      <w:pPr>
        <w:numPr>
          <w:ilvl w:val="0"/>
          <w:numId w:val="24"/>
        </w:numPr>
        <w:ind w:left="284" w:firstLine="0"/>
        <w:jc w:val="both"/>
        <w:rPr>
          <w:lang w:val="fr-FR"/>
        </w:rPr>
      </w:pPr>
      <w:r w:rsidRPr="00BC216B">
        <w:rPr>
          <w:lang w:val="fr-FR"/>
        </w:rPr>
        <w:t xml:space="preserve"> </w:t>
      </w:r>
      <w:r w:rsidR="004B1178" w:rsidRPr="007A5B28">
        <w:rPr>
          <w:lang w:val="fr-FR"/>
        </w:rPr>
        <w:t xml:space="preserve">Bigo Didier </w:t>
      </w:r>
      <w:r w:rsidRPr="00BC216B">
        <w:rPr>
          <w:lang w:val="fr-FR"/>
        </w:rPr>
        <w:t xml:space="preserve">« Terrorisme » (le terrorisme n’existe pas), in </w:t>
      </w:r>
      <w:r w:rsidRPr="00BC216B">
        <w:rPr>
          <w:i/>
          <w:lang w:val="fr-FR"/>
        </w:rPr>
        <w:t>Encyclopédie Hachette</w:t>
      </w:r>
      <w:r w:rsidRPr="00BC216B">
        <w:rPr>
          <w:lang w:val="fr-FR"/>
        </w:rPr>
        <w:t xml:space="preserve">, 1994. </w:t>
      </w:r>
    </w:p>
    <w:p w14:paraId="4CD1FA79" w14:textId="77777777" w:rsidR="00BC216B" w:rsidRPr="00BC216B" w:rsidRDefault="00307EE6" w:rsidP="00C50A0B">
      <w:pPr>
        <w:numPr>
          <w:ilvl w:val="0"/>
          <w:numId w:val="24"/>
        </w:numPr>
        <w:ind w:left="284" w:firstLine="0"/>
        <w:jc w:val="both"/>
        <w:rPr>
          <w:i/>
          <w:lang w:val="fr-FR"/>
        </w:rPr>
      </w:pPr>
      <w:r w:rsidRPr="007A5B28">
        <w:rPr>
          <w:lang w:val="fr-FR"/>
        </w:rPr>
        <w:t xml:space="preserve">Bigo Didier, </w:t>
      </w:r>
      <w:r w:rsidR="00BC216B" w:rsidRPr="00BC216B">
        <w:rPr>
          <w:lang w:val="fr-FR"/>
        </w:rPr>
        <w:t xml:space="preserve">« Mafia : globalisation et fragmentation » in </w:t>
      </w:r>
      <w:r w:rsidR="00BC216B" w:rsidRPr="00BC216B">
        <w:rPr>
          <w:i/>
          <w:lang w:val="fr-FR"/>
        </w:rPr>
        <w:t>Nouvelles littéraires</w:t>
      </w:r>
      <w:r w:rsidR="00BC216B" w:rsidRPr="00BC216B">
        <w:rPr>
          <w:lang w:val="fr-FR"/>
        </w:rPr>
        <w:t>,</w:t>
      </w:r>
      <w:r w:rsidR="00BC216B" w:rsidRPr="00BC216B">
        <w:rPr>
          <w:i/>
          <w:lang w:val="fr-FR"/>
        </w:rPr>
        <w:t xml:space="preserve"> </w:t>
      </w:r>
      <w:r w:rsidR="00BC216B" w:rsidRPr="00BC216B">
        <w:rPr>
          <w:lang w:val="fr-FR"/>
        </w:rPr>
        <w:t xml:space="preserve">numéro sur la globalisation, 1993. </w:t>
      </w:r>
    </w:p>
    <w:p w14:paraId="2E82D285"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Terrorisme, drogue, immigration : les nouvelles figures de l’insécurité en Europe » in </w:t>
      </w:r>
      <w:r w:rsidR="00BC216B" w:rsidRPr="00BC216B">
        <w:rPr>
          <w:i/>
          <w:lang w:val="fr-FR"/>
        </w:rPr>
        <w:t>RIAC</w:t>
      </w:r>
      <w:r w:rsidR="00BC216B" w:rsidRPr="00BC216B">
        <w:rPr>
          <w:lang w:val="fr-FR"/>
        </w:rPr>
        <w:t xml:space="preserve">, 30/70, (l’insécurité ou la peur de la peur), automne 1993, pp. 43-61. </w:t>
      </w:r>
    </w:p>
    <w:p w14:paraId="6BD2F4A2"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Du discours sur la menace et de ses ambiguités », </w:t>
      </w:r>
      <w:r w:rsidR="00BC216B" w:rsidRPr="00BC216B">
        <w:rPr>
          <w:i/>
          <w:lang w:val="fr-FR"/>
        </w:rPr>
        <w:t>Cahiers de la sécurité intérieure</w:t>
      </w:r>
      <w:r w:rsidR="00BC216B" w:rsidRPr="00BC216B">
        <w:rPr>
          <w:lang w:val="fr-FR"/>
        </w:rPr>
        <w:t xml:space="preserve">, n° 14, october 1993, pp. 179-199. </w:t>
      </w:r>
    </w:p>
    <w:p w14:paraId="16FFCD29"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Identité et action collective », </w:t>
      </w:r>
      <w:r w:rsidR="00BC216B" w:rsidRPr="00BC216B">
        <w:rPr>
          <w:i/>
          <w:lang w:val="fr-FR"/>
        </w:rPr>
        <w:t>Cultures &amp; Conflits</w:t>
      </w:r>
      <w:r w:rsidR="00BC216B" w:rsidRPr="00BC216B">
        <w:rPr>
          <w:lang w:val="fr-FR"/>
        </w:rPr>
        <w:t xml:space="preserve">, Paris, L’Harmattan, n° 12 (L’action collective ; terrains d’analyse), hiver 1993. </w:t>
      </w:r>
    </w:p>
    <w:p w14:paraId="6E6E5D5B"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Les conflits post-bipolaires : dynamiques et caractéristiques » </w:t>
      </w:r>
      <w:r w:rsidR="00BC216B" w:rsidRPr="00BC216B">
        <w:rPr>
          <w:i/>
          <w:lang w:val="fr-FR"/>
        </w:rPr>
        <w:t>Cultures &amp; Conflits</w:t>
      </w:r>
      <w:r w:rsidR="00BC216B" w:rsidRPr="00BC216B">
        <w:rPr>
          <w:lang w:val="fr-FR"/>
        </w:rPr>
        <w:t xml:space="preserve">, Paris, </w:t>
      </w:r>
      <w:proofErr w:type="gramStart"/>
      <w:r w:rsidR="00BC216B" w:rsidRPr="00BC216B">
        <w:rPr>
          <w:lang w:val="fr-FR"/>
        </w:rPr>
        <w:t>L’Harmattan,  n</w:t>
      </w:r>
      <w:proofErr w:type="gramEnd"/>
      <w:r w:rsidR="00BC216B" w:rsidRPr="00BC216B">
        <w:rPr>
          <w:lang w:val="fr-FR"/>
        </w:rPr>
        <w:t xml:space="preserve">°8 (Les conflits après la bipolarité), hiver 1992. </w:t>
      </w:r>
    </w:p>
    <w:p w14:paraId="1B00667E"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Contestations populaires : transnational et politique », </w:t>
      </w:r>
      <w:r w:rsidR="00BC216B" w:rsidRPr="00BC216B">
        <w:rPr>
          <w:i/>
          <w:lang w:val="fr-FR"/>
        </w:rPr>
        <w:t>Cultures &amp; Conflits</w:t>
      </w:r>
      <w:r w:rsidR="00BC216B" w:rsidRPr="00BC216B">
        <w:rPr>
          <w:lang w:val="fr-FR"/>
        </w:rPr>
        <w:t xml:space="preserve">, Paris, L’Harmatatn, n°5 (Emeutes urbaines : le retour du poltique), printemps 1992. </w:t>
      </w:r>
    </w:p>
    <w:p w14:paraId="7968C21E"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Trevi : réseau ou institution », </w:t>
      </w:r>
      <w:r w:rsidR="00BC216B" w:rsidRPr="00BC216B">
        <w:rPr>
          <w:i/>
          <w:lang w:val="fr-FR"/>
        </w:rPr>
        <w:t>CNEF</w:t>
      </w:r>
      <w:r w:rsidR="00BC216B" w:rsidRPr="00BC216B">
        <w:rPr>
          <w:lang w:val="fr-FR"/>
        </w:rPr>
        <w:t xml:space="preserve">, 1992. </w:t>
      </w:r>
    </w:p>
    <w:p w14:paraId="42EBEAA4" w14:textId="77777777" w:rsidR="00BC216B" w:rsidRPr="00BC216B" w:rsidRDefault="00307EE6" w:rsidP="00C50A0B">
      <w:pPr>
        <w:numPr>
          <w:ilvl w:val="0"/>
          <w:numId w:val="24"/>
        </w:numPr>
        <w:ind w:left="284" w:firstLine="0"/>
        <w:jc w:val="both"/>
        <w:rPr>
          <w:lang w:val="en-US"/>
        </w:rPr>
      </w:pPr>
      <w:r>
        <w:t>Bigo Didier</w:t>
      </w:r>
      <w:r w:rsidRPr="00BC216B">
        <w:t xml:space="preserve">, </w:t>
      </w:r>
      <w:r w:rsidR="00BC216B" w:rsidRPr="00BC216B">
        <w:t xml:space="preserve">« Is there any hope for </w:t>
      </w:r>
      <w:proofErr w:type="gramStart"/>
      <w:r w:rsidR="00BC216B" w:rsidRPr="00BC216B">
        <w:t>Africa ?</w:t>
      </w:r>
      <w:proofErr w:type="gramEnd"/>
      <w:r w:rsidR="00BC216B" w:rsidRPr="00BC216B">
        <w:t xml:space="preserve"> », </w:t>
      </w:r>
      <w:r w:rsidR="00BC216B" w:rsidRPr="00BC216B">
        <w:rPr>
          <w:i/>
        </w:rPr>
        <w:t>Contention</w:t>
      </w:r>
      <w:r w:rsidR="00BC216B" w:rsidRPr="00BC216B">
        <w:t xml:space="preserve">, Review of the UCLA, n° 3, 1992. </w:t>
      </w:r>
    </w:p>
    <w:p w14:paraId="6F956539" w14:textId="77777777" w:rsidR="00BC216B" w:rsidRPr="00BC216B" w:rsidRDefault="00307EE6" w:rsidP="00C50A0B">
      <w:pPr>
        <w:numPr>
          <w:ilvl w:val="0"/>
          <w:numId w:val="24"/>
        </w:numPr>
        <w:ind w:left="284" w:firstLine="0"/>
        <w:jc w:val="both"/>
        <w:rPr>
          <w:lang w:val="fr-FR"/>
        </w:rPr>
      </w:pPr>
      <w:r w:rsidRPr="007A5B28">
        <w:rPr>
          <w:lang w:val="fr-FR"/>
        </w:rPr>
        <w:lastRenderedPageBreak/>
        <w:t xml:space="preserve">Bigo Didier, </w:t>
      </w:r>
      <w:r w:rsidR="00BC216B" w:rsidRPr="00BC216B">
        <w:rPr>
          <w:lang w:val="fr-FR"/>
        </w:rPr>
        <w:t xml:space="preserve">« L’idéologie de la menace du Sud », </w:t>
      </w:r>
      <w:r w:rsidR="00BC216B" w:rsidRPr="00BC216B">
        <w:rPr>
          <w:i/>
          <w:lang w:val="fr-FR"/>
        </w:rPr>
        <w:t>Cultures &amp; Conflits</w:t>
      </w:r>
      <w:r w:rsidR="00BC216B" w:rsidRPr="00BC216B">
        <w:rPr>
          <w:lang w:val="fr-FR"/>
        </w:rPr>
        <w:t xml:space="preserve">, Paris, L’Harmattan, n°2 (Menace du Sud images et réalités), printemps 1991. </w:t>
      </w:r>
    </w:p>
    <w:p w14:paraId="51593F21"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Les attentats en France en 1986 : un cas de violence transnationale et ses implications », </w:t>
      </w:r>
      <w:r w:rsidR="00BC216B" w:rsidRPr="00BC216B">
        <w:rPr>
          <w:i/>
          <w:lang w:val="fr-FR"/>
        </w:rPr>
        <w:t>Cultures &amp; Conflits</w:t>
      </w:r>
      <w:r w:rsidR="00BC216B" w:rsidRPr="00BC216B">
        <w:rPr>
          <w:lang w:val="fr-FR"/>
        </w:rPr>
        <w:t xml:space="preserve">, Pars, L’Harmattan, n°4 (les réseaux internationaux de violence), hiver 1991. </w:t>
      </w:r>
    </w:p>
    <w:p w14:paraId="67D7C5E7" w14:textId="77777777" w:rsidR="00BC216B" w:rsidRPr="00BC216B" w:rsidRDefault="00307EE6" w:rsidP="00C50A0B">
      <w:pPr>
        <w:numPr>
          <w:ilvl w:val="0"/>
          <w:numId w:val="24"/>
        </w:numPr>
        <w:ind w:left="284" w:firstLine="0"/>
        <w:jc w:val="both"/>
      </w:pPr>
      <w:r>
        <w:t>Bigo Didier</w:t>
      </w:r>
      <w:r w:rsidRPr="00BC216B">
        <w:t xml:space="preserve">, </w:t>
      </w:r>
      <w:r w:rsidR="00BC216B" w:rsidRPr="00BC216B">
        <w:rPr>
          <w:lang w:val="en-US"/>
        </w:rPr>
        <w:t xml:space="preserve">« The bombing of 1986 in </w:t>
      </w:r>
      <w:proofErr w:type="gramStart"/>
      <w:r w:rsidR="00BC216B" w:rsidRPr="00BC216B">
        <w:rPr>
          <w:lang w:val="en-US"/>
        </w:rPr>
        <w:t>France :</w:t>
      </w:r>
      <w:proofErr w:type="gramEnd"/>
      <w:r w:rsidR="00BC216B" w:rsidRPr="00BC216B">
        <w:rPr>
          <w:lang w:val="en-US"/>
        </w:rPr>
        <w:t xml:space="preserve"> The Ali Fouad Saleh Network », IPSA Conference, publié in </w:t>
      </w:r>
      <w:r w:rsidR="00BC216B" w:rsidRPr="00BC216B">
        <w:rPr>
          <w:i/>
          <w:lang w:val="en-US"/>
        </w:rPr>
        <w:t>Journal of Collective Action</w:t>
      </w:r>
      <w:r w:rsidR="00BC216B" w:rsidRPr="00BC216B">
        <w:rPr>
          <w:lang w:val="en-US"/>
        </w:rPr>
        <w:t>, 3/1991.</w:t>
      </w:r>
    </w:p>
    <w:p w14:paraId="5BD024DB"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La crise du golfe, un conflit Nord / Sud ? » in </w:t>
      </w:r>
      <w:r w:rsidR="00BC216B" w:rsidRPr="00BC216B">
        <w:rPr>
          <w:i/>
          <w:lang w:val="fr-FR"/>
        </w:rPr>
        <w:t>Crise du golfe, les changements stratégiques</w:t>
      </w:r>
      <w:r w:rsidR="00BC216B" w:rsidRPr="00BC216B">
        <w:rPr>
          <w:lang w:val="fr-FR"/>
        </w:rPr>
        <w:t>, dossier n° 37, de la FEDN</w:t>
      </w:r>
      <w:r w:rsidR="00BC216B" w:rsidRPr="00BC216B">
        <w:rPr>
          <w:i/>
          <w:lang w:val="fr-FR"/>
        </w:rPr>
        <w:t>,</w:t>
      </w:r>
      <w:r w:rsidR="00BC216B" w:rsidRPr="00BC216B">
        <w:rPr>
          <w:lang w:val="fr-FR"/>
        </w:rPr>
        <w:t xml:space="preserve"> october 1990. </w:t>
      </w:r>
    </w:p>
    <w:p w14:paraId="5B22BBA6"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Les lectures de la conflictualité », </w:t>
      </w:r>
      <w:r w:rsidR="00BC216B" w:rsidRPr="00BC216B">
        <w:rPr>
          <w:i/>
          <w:lang w:val="fr-FR"/>
        </w:rPr>
        <w:t>Stratégique</w:t>
      </w:r>
      <w:r>
        <w:rPr>
          <w:lang w:val="fr-FR"/>
        </w:rPr>
        <w:t>, n° 47, 3/1990.</w:t>
      </w:r>
      <w:r w:rsidR="00BC216B" w:rsidRPr="00BC216B">
        <w:rPr>
          <w:lang w:val="fr-FR"/>
        </w:rPr>
        <w:tab/>
      </w:r>
    </w:p>
    <w:p w14:paraId="5E85C431"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Terrorisme et antiterrorisme en France », </w:t>
      </w:r>
      <w:r w:rsidR="00BC216B" w:rsidRPr="00BC216B">
        <w:rPr>
          <w:i/>
          <w:lang w:val="fr-FR"/>
        </w:rPr>
        <w:t>Problèmes politiques et sociaux</w:t>
      </w:r>
      <w:r w:rsidR="00BC216B" w:rsidRPr="00BC216B">
        <w:rPr>
          <w:lang w:val="fr-FR"/>
        </w:rPr>
        <w:t xml:space="preserve">, n°641 (Réponses à l’insécurité), october 1990. </w:t>
      </w:r>
      <w:proofErr w:type="gramStart"/>
      <w:r w:rsidR="00BC216B" w:rsidRPr="00BC216B">
        <w:rPr>
          <w:lang w:val="fr-FR"/>
        </w:rPr>
        <w:t>with</w:t>
      </w:r>
      <w:proofErr w:type="gramEnd"/>
      <w:r w:rsidR="00BC216B" w:rsidRPr="00BC216B">
        <w:rPr>
          <w:lang w:val="fr-FR"/>
        </w:rPr>
        <w:t xml:space="preserve"> Daniel Hermant</w:t>
      </w:r>
    </w:p>
    <w:p w14:paraId="4CC4736D"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Terrorisme et antiterrorisme en France », </w:t>
      </w:r>
      <w:r w:rsidR="00BC216B" w:rsidRPr="00BC216B">
        <w:rPr>
          <w:i/>
          <w:lang w:val="fr-FR"/>
        </w:rPr>
        <w:t>Cahiers de la Sécurité Intérieure</w:t>
      </w:r>
      <w:r w:rsidR="00BC216B" w:rsidRPr="00BC216B">
        <w:rPr>
          <w:lang w:val="fr-FR"/>
        </w:rPr>
        <w:t xml:space="preserve">, n°1, avril-juin 1990. </w:t>
      </w:r>
      <w:proofErr w:type="gramStart"/>
      <w:r w:rsidR="00BC216B" w:rsidRPr="00BC216B">
        <w:rPr>
          <w:lang w:val="fr-FR"/>
        </w:rPr>
        <w:t>with</w:t>
      </w:r>
      <w:proofErr w:type="gramEnd"/>
      <w:r w:rsidR="00BC216B" w:rsidRPr="00BC216B">
        <w:rPr>
          <w:lang w:val="fr-FR"/>
        </w:rPr>
        <w:t xml:space="preserve"> Daniel Hermant</w:t>
      </w:r>
    </w:p>
    <w:p w14:paraId="278CFE75"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Pouvoir politique et appareil judiciaire en Afrique au sud du sahara », </w:t>
      </w:r>
      <w:r w:rsidR="00BC216B" w:rsidRPr="00BC216B">
        <w:rPr>
          <w:i/>
          <w:lang w:val="fr-FR"/>
        </w:rPr>
        <w:t>Afrique Contemporaine</w:t>
      </w:r>
      <w:r w:rsidR="00BC216B" w:rsidRPr="00BC216B">
        <w:rPr>
          <w:lang w:val="fr-FR"/>
        </w:rPr>
        <w:t xml:space="preserve">, n° 4/1990. </w:t>
      </w:r>
    </w:p>
    <w:p w14:paraId="670A8A85" w14:textId="77777777" w:rsidR="00BC216B" w:rsidRPr="00BC216B"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Les politiques françaises à l’égard de l’Afrique fran</w:t>
      </w:r>
      <w:r w:rsidR="00BC216B" w:rsidRPr="00BC216B">
        <w:rPr>
          <w:lang w:val="fr-FR"/>
        </w:rPr>
        <w:softHyphen/>
        <w:t xml:space="preserve">cophone dans le nouveau contexte international » </w:t>
      </w:r>
      <w:r w:rsidR="00BC216B" w:rsidRPr="00BC216B">
        <w:rPr>
          <w:i/>
          <w:lang w:val="fr-FR"/>
        </w:rPr>
        <w:t>Revista de Africa y Medio Oriente</w:t>
      </w:r>
      <w:r w:rsidR="00BC216B" w:rsidRPr="00BC216B">
        <w:rPr>
          <w:lang w:val="fr-FR"/>
        </w:rPr>
        <w:t xml:space="preserve">, Ceamo, La Habana, n°2/1990. </w:t>
      </w:r>
    </w:p>
    <w:p w14:paraId="1A70FD1D" w14:textId="77777777" w:rsidR="00307EE6" w:rsidRDefault="00307EE6" w:rsidP="00C50A0B">
      <w:pPr>
        <w:numPr>
          <w:ilvl w:val="0"/>
          <w:numId w:val="24"/>
        </w:numPr>
        <w:ind w:left="284" w:firstLine="0"/>
        <w:jc w:val="both"/>
        <w:rPr>
          <w:lang w:val="fr-FR"/>
        </w:rPr>
      </w:pPr>
      <w:r w:rsidRPr="007A5B28">
        <w:rPr>
          <w:lang w:val="fr-FR"/>
        </w:rPr>
        <w:t xml:space="preserve">Bigo Didier, </w:t>
      </w:r>
      <w:r w:rsidR="00BC216B" w:rsidRPr="00BC216B">
        <w:rPr>
          <w:lang w:val="fr-FR"/>
        </w:rPr>
        <w:t xml:space="preserve">« Analyse de la violence politique mondiale », </w:t>
      </w:r>
      <w:r>
        <w:rPr>
          <w:lang w:val="fr-FR"/>
        </w:rPr>
        <w:t xml:space="preserve">1990 </w:t>
      </w:r>
      <w:r w:rsidR="00BC216B" w:rsidRPr="00BC216B">
        <w:rPr>
          <w:lang w:val="fr-FR"/>
        </w:rPr>
        <w:t>Chronique dans les numéros 50 et 51 d’</w:t>
      </w:r>
      <w:r w:rsidR="00BC216B" w:rsidRPr="00BC216B">
        <w:rPr>
          <w:i/>
          <w:lang w:val="fr-FR"/>
        </w:rPr>
        <w:t>Etudes Polémologiques</w:t>
      </w:r>
      <w:r w:rsidR="00BC216B" w:rsidRPr="00BC216B">
        <w:rPr>
          <w:lang w:val="fr-FR"/>
        </w:rPr>
        <w:t xml:space="preserve"> (ex</w:t>
      </w:r>
      <w:r w:rsidR="00BC216B" w:rsidRPr="00BC216B">
        <w:rPr>
          <w:lang w:val="fr-FR"/>
        </w:rPr>
        <w:softHyphen/>
        <w:t>plication de la banque de données et réflexions sur les notions de conflit enchevêtré, de métamorphose de la conflictualité, de grilles de lecture médiatique des conflits).</w:t>
      </w:r>
    </w:p>
    <w:p w14:paraId="7BAB117B" w14:textId="77777777" w:rsidR="00307EE6" w:rsidRDefault="00307EE6">
      <w:pPr>
        <w:rPr>
          <w:lang w:val="fr-FR"/>
        </w:rPr>
      </w:pPr>
      <w:r>
        <w:rPr>
          <w:lang w:val="fr-FR"/>
        </w:rPr>
        <w:br w:type="page"/>
      </w:r>
    </w:p>
    <w:p w14:paraId="6CCA949E" w14:textId="77777777" w:rsidR="00BC216B" w:rsidRPr="00BC216B" w:rsidRDefault="00BC216B" w:rsidP="00307EE6">
      <w:pPr>
        <w:ind w:left="284"/>
        <w:jc w:val="both"/>
        <w:rPr>
          <w:lang w:val="fr-FR"/>
        </w:rPr>
      </w:pPr>
    </w:p>
    <w:p w14:paraId="32B451D5" w14:textId="77777777" w:rsidR="00E64072" w:rsidRPr="00BC216B" w:rsidRDefault="00E64072" w:rsidP="00C50A0B">
      <w:pPr>
        <w:ind w:left="284"/>
        <w:jc w:val="both"/>
        <w:rPr>
          <w:lang w:val="fr-FR"/>
        </w:rPr>
      </w:pPr>
    </w:p>
    <w:p w14:paraId="4AB42987" w14:textId="77777777" w:rsidR="004625DB" w:rsidRPr="004625DB" w:rsidRDefault="004625DB" w:rsidP="00307EE6">
      <w:pPr>
        <w:pStyle w:val="Titre2"/>
      </w:pPr>
      <w:r w:rsidRPr="004625DB">
        <w:t>Book Sections- Chapitres d’ouvrages</w:t>
      </w:r>
    </w:p>
    <w:p w14:paraId="7CA9EF04" w14:textId="77777777" w:rsidR="004625DB" w:rsidRDefault="004625DB" w:rsidP="00C50A0B">
      <w:pPr>
        <w:ind w:left="284"/>
        <w:jc w:val="both"/>
        <w:rPr>
          <w:lang w:val="en-US"/>
        </w:rPr>
      </w:pPr>
    </w:p>
    <w:p w14:paraId="1E435787" w14:textId="77777777" w:rsidR="00A7649F" w:rsidRPr="00BB4890" w:rsidRDefault="00A7649F" w:rsidP="00BB4890">
      <w:pPr>
        <w:pStyle w:val="Pardeliste"/>
        <w:numPr>
          <w:ilvl w:val="0"/>
          <w:numId w:val="26"/>
        </w:numPr>
        <w:jc w:val="both"/>
        <w:rPr>
          <w:lang w:val="en-US"/>
        </w:rPr>
      </w:pPr>
      <w:r w:rsidRPr="00BB4890">
        <w:rPr>
          <w:lang w:val="en-US"/>
        </w:rPr>
        <w:t xml:space="preserve">Bigo Didier. (2016) International Political Sociology: Rethinking the International through dynamics of Power. In Transversal Lines, edited by Tugba Basaran, Bigo </w:t>
      </w:r>
      <w:proofErr w:type="gramStart"/>
      <w:r w:rsidRPr="00BB4890">
        <w:rPr>
          <w:lang w:val="en-US"/>
        </w:rPr>
        <w:t>Didier ,</w:t>
      </w:r>
      <w:proofErr w:type="gramEnd"/>
      <w:r w:rsidRPr="00BB4890">
        <w:rPr>
          <w:lang w:val="en-US"/>
        </w:rPr>
        <w:t xml:space="preserve"> Emmanuel-Pierre Guittet and R. B. J. Walker: International Political Sociology series. Routledge. (published July 2016)</w:t>
      </w:r>
    </w:p>
    <w:p w14:paraId="18819F40" w14:textId="77777777" w:rsidR="00A7649F" w:rsidRPr="00BB4890" w:rsidRDefault="00A7649F" w:rsidP="00BB4890">
      <w:pPr>
        <w:pStyle w:val="Pardeliste"/>
        <w:numPr>
          <w:ilvl w:val="0"/>
          <w:numId w:val="26"/>
        </w:numPr>
        <w:jc w:val="both"/>
        <w:rPr>
          <w:lang w:val="en-US"/>
        </w:rPr>
      </w:pPr>
      <w:r w:rsidRPr="00BB4890">
        <w:rPr>
          <w:lang w:val="en-US"/>
        </w:rPr>
        <w:t xml:space="preserve">Bigo Didier (2016) Michel Foucault and International Relations: Cannibal relations in Foucault and the Modern International, edited by Bigo </w:t>
      </w:r>
      <w:proofErr w:type="gramStart"/>
      <w:r w:rsidRPr="00BB4890">
        <w:rPr>
          <w:lang w:val="en-US"/>
        </w:rPr>
        <w:t>Didier ,</w:t>
      </w:r>
      <w:proofErr w:type="gramEnd"/>
      <w:r w:rsidRPr="00BB4890">
        <w:rPr>
          <w:lang w:val="en-US"/>
        </w:rPr>
        <w:t xml:space="preserve"> Philippe Bonditti, Frédéric Gros, Palgrave Décembre 2016</w:t>
      </w:r>
    </w:p>
    <w:p w14:paraId="3FC71F7C"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xml:space="preserve"> (2016), ‘International Political </w:t>
      </w:r>
      <w:proofErr w:type="gramStart"/>
      <w:r w:rsidR="004625DB" w:rsidRPr="00BB4890">
        <w:rPr>
          <w:lang w:val="en-US"/>
        </w:rPr>
        <w:t>Sociology :</w:t>
      </w:r>
      <w:proofErr w:type="gramEnd"/>
      <w:r w:rsidR="004625DB" w:rsidRPr="00BB4890">
        <w:rPr>
          <w:lang w:val="en-US"/>
        </w:rPr>
        <w:t xml:space="preserve"> Internal Security as Transnational Power ‘, in Raphael  Bossong and M Rhinard (eds.), Theorizing Internal Security in the European Union (Oxford: Oxford U Press 206p), 64-85.</w:t>
      </w:r>
    </w:p>
    <w:p w14:paraId="550FAB97" w14:textId="77777777" w:rsidR="004625DB" w:rsidRPr="00BB4890" w:rsidRDefault="004625DB" w:rsidP="00BB4890">
      <w:pPr>
        <w:pStyle w:val="Pardeliste"/>
        <w:numPr>
          <w:ilvl w:val="0"/>
          <w:numId w:val="26"/>
        </w:numPr>
        <w:jc w:val="both"/>
        <w:rPr>
          <w:lang w:val="fr-FR"/>
        </w:rPr>
      </w:pPr>
      <w:r w:rsidRPr="00BB4890">
        <w:rPr>
          <w:lang w:val="fr-FR"/>
        </w:rPr>
        <w:t>Bigo Didier (2016) Sécurité intérieure, sécurité extérieure : séparation ou continuum ? in Sébastien-Yves Laurent et Bertrand Warusfel (dir.), Transformations et réformes de la sécurité et du renseignement en Europe, Presses Universitaires de Bordeaux - P.U.B., 2016, 316 pages</w:t>
      </w:r>
    </w:p>
    <w:p w14:paraId="5536AE00" w14:textId="77777777" w:rsidR="004625DB" w:rsidRPr="00BB4890" w:rsidRDefault="00C350D4" w:rsidP="00BB4890">
      <w:pPr>
        <w:pStyle w:val="Pardeliste"/>
        <w:numPr>
          <w:ilvl w:val="0"/>
          <w:numId w:val="26"/>
        </w:numPr>
        <w:jc w:val="both"/>
        <w:rPr>
          <w:lang w:val="fr-FR"/>
        </w:rPr>
      </w:pPr>
      <w:r w:rsidRPr="00BB4890">
        <w:rPr>
          <w:lang w:val="en-US"/>
        </w:rPr>
        <w:t>Bigo Didier</w:t>
      </w:r>
      <w:r w:rsidR="004625DB" w:rsidRPr="00BB4890">
        <w:rPr>
          <w:lang w:val="en-US"/>
        </w:rPr>
        <w:t xml:space="preserve">. (2016). "Reflections on Immigration Controls and Free Movement in Europe." In Constructing and Imagining Labour Migration: Perspectives of Control from Five Continents, edited by Elspeth </w:t>
      </w:r>
      <w:proofErr w:type="gramStart"/>
      <w:r w:rsidR="004625DB" w:rsidRPr="00BB4890">
        <w:rPr>
          <w:lang w:val="en-US"/>
        </w:rPr>
        <w:t>Guild  and</w:t>
      </w:r>
      <w:proofErr w:type="gramEnd"/>
      <w:r w:rsidR="004625DB" w:rsidRPr="00BB4890">
        <w:rPr>
          <w:lang w:val="en-US"/>
        </w:rPr>
        <w:t xml:space="preserve"> Sandra Mantu, 293-307. </w:t>
      </w:r>
      <w:r w:rsidR="004625DB" w:rsidRPr="00BB4890">
        <w:rPr>
          <w:lang w:val="fr-FR"/>
        </w:rPr>
        <w:t>Routledge, 316 pages.</w:t>
      </w:r>
    </w:p>
    <w:p w14:paraId="2DBE104A" w14:textId="77777777" w:rsidR="004625DB" w:rsidRPr="00BB4890" w:rsidRDefault="004625DB" w:rsidP="00BB4890">
      <w:pPr>
        <w:pStyle w:val="Pardeliste"/>
        <w:numPr>
          <w:ilvl w:val="0"/>
          <w:numId w:val="26"/>
        </w:numPr>
        <w:jc w:val="both"/>
        <w:rPr>
          <w:lang w:val="fr-FR"/>
        </w:rPr>
      </w:pPr>
      <w:r w:rsidRPr="00BB4890">
        <w:rPr>
          <w:lang w:val="fr-FR"/>
        </w:rPr>
        <w:t>Bigo Didier (2015) L’environnement au prisme de l’écologie, du risque et de la catastrophe in François Gemenne L'enjeu mondial - L'environnement Presses de Science Po-</w:t>
      </w:r>
    </w:p>
    <w:p w14:paraId="6F83BC00"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(2014) War and Crime, Military and Police. In War, Police and Assemblages of Intervention, edited by Colleen Bell Jan Bachmann, Caroline Holmqvist: Routledge.</w:t>
      </w:r>
    </w:p>
    <w:p w14:paraId="2BD03307"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xml:space="preserve">. (2014) Death in the Mediterranean Sea: The Results of the Three Fields of Action of Eu Border Controls. In The Irregularization of Migration in Contemporary </w:t>
      </w:r>
      <w:proofErr w:type="gramStart"/>
      <w:r w:rsidR="004625DB" w:rsidRPr="00BB4890">
        <w:rPr>
          <w:lang w:val="en-US"/>
        </w:rPr>
        <w:t>Europe :</w:t>
      </w:r>
      <w:proofErr w:type="gramEnd"/>
      <w:r w:rsidR="004625DB" w:rsidRPr="00BB4890">
        <w:rPr>
          <w:lang w:val="en-US"/>
        </w:rPr>
        <w:t xml:space="preserve"> Detention, Deportation, Drowning, edited by Robin Celikates Yolande Jansen, Joost de Bloist: Rowman International.</w:t>
      </w:r>
    </w:p>
    <w:p w14:paraId="6D426417" w14:textId="77777777" w:rsidR="004625DB" w:rsidRPr="00BB4890" w:rsidRDefault="00C350D4" w:rsidP="00BB4890">
      <w:pPr>
        <w:pStyle w:val="Pardeliste"/>
        <w:numPr>
          <w:ilvl w:val="0"/>
          <w:numId w:val="26"/>
        </w:numPr>
        <w:jc w:val="both"/>
        <w:rPr>
          <w:lang w:val="fr-FR"/>
        </w:rPr>
      </w:pPr>
      <w:r w:rsidRPr="00BB4890">
        <w:rPr>
          <w:lang w:val="en-US"/>
        </w:rPr>
        <w:t>Bigo Didier</w:t>
      </w:r>
      <w:r w:rsidR="004625DB" w:rsidRPr="00BB4890">
        <w:rPr>
          <w:lang w:val="en-US"/>
        </w:rPr>
        <w:t xml:space="preserve"> (2014) Security, IR and </w:t>
      </w:r>
      <w:proofErr w:type="gramStart"/>
      <w:r w:rsidR="004625DB" w:rsidRPr="00BB4890">
        <w:rPr>
          <w:lang w:val="en-US"/>
        </w:rPr>
        <w:t>Anthropology :</w:t>
      </w:r>
      <w:proofErr w:type="gramEnd"/>
      <w:r w:rsidR="004625DB" w:rsidRPr="00BB4890">
        <w:rPr>
          <w:lang w:val="en-US"/>
        </w:rPr>
        <w:t xml:space="preserve"> Encounters, Misunderstanding and Possible Collaborations. In </w:t>
      </w:r>
      <w:proofErr w:type="gramStart"/>
      <w:r w:rsidR="004625DB" w:rsidRPr="00BB4890">
        <w:rPr>
          <w:lang w:val="en-US"/>
        </w:rPr>
        <w:t>The</w:t>
      </w:r>
      <w:proofErr w:type="gramEnd"/>
      <w:r w:rsidR="004625DB" w:rsidRPr="00BB4890">
        <w:rPr>
          <w:lang w:val="en-US"/>
        </w:rPr>
        <w:t xml:space="preserve"> Anthropology of Security, edited by Catarina Frois Mark Maguire, Nils Zurawski. </w:t>
      </w:r>
      <w:r w:rsidR="004625DB" w:rsidRPr="00BB4890">
        <w:rPr>
          <w:lang w:val="fr-FR"/>
        </w:rPr>
        <w:t>Palgrave.</w:t>
      </w:r>
    </w:p>
    <w:p w14:paraId="2706AA50" w14:textId="77777777" w:rsidR="004625DB" w:rsidRPr="00BB4890" w:rsidRDefault="00C350D4" w:rsidP="00BB4890">
      <w:pPr>
        <w:pStyle w:val="Pardeliste"/>
        <w:numPr>
          <w:ilvl w:val="0"/>
          <w:numId w:val="26"/>
        </w:numPr>
        <w:jc w:val="both"/>
        <w:rPr>
          <w:lang w:val="en-US"/>
        </w:rPr>
      </w:pPr>
      <w:r w:rsidRPr="00BB4890">
        <w:rPr>
          <w:lang w:val="fr-FR"/>
        </w:rPr>
        <w:t>Bigo Didier</w:t>
      </w:r>
      <w:r w:rsidR="004625DB" w:rsidRPr="00BB4890">
        <w:rPr>
          <w:lang w:val="fr-FR"/>
        </w:rPr>
        <w:t xml:space="preserve"> (2013). Sécurité maximale et </w:t>
      </w:r>
      <w:proofErr w:type="gramStart"/>
      <w:r w:rsidR="004625DB" w:rsidRPr="00BB4890">
        <w:rPr>
          <w:lang w:val="fr-FR"/>
        </w:rPr>
        <w:t>prévention?</w:t>
      </w:r>
      <w:proofErr w:type="gramEnd"/>
      <w:r w:rsidR="004625DB" w:rsidRPr="00BB4890">
        <w:rPr>
          <w:lang w:val="fr-FR"/>
        </w:rPr>
        <w:t xml:space="preserve"> La matrice du futur antérieur et ses grilles in Barbara Cassin Derrière les grilles : sortir du tout évaluation. </w:t>
      </w:r>
      <w:r w:rsidR="004625DB" w:rsidRPr="00BB4890">
        <w:rPr>
          <w:lang w:val="en-US"/>
        </w:rPr>
        <w:t>Mille et une nuits, Fayard</w:t>
      </w:r>
    </w:p>
    <w:p w14:paraId="45C07E87"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(2013). The transnational field of computerised exchange of information in police matters and its European guilds. In Transnational Power Elites: The New Professionals of Governance, Law and Security: Niilo Kauppi, Mikael Madsen.</w:t>
      </w:r>
    </w:p>
    <w:p w14:paraId="04C2D51E"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xml:space="preserve"> (2013) Border, Mobility and Security in </w:t>
      </w:r>
      <w:proofErr w:type="gramStart"/>
      <w:r w:rsidR="004625DB" w:rsidRPr="00BB4890">
        <w:rPr>
          <w:lang w:val="en-US"/>
        </w:rPr>
        <w:t>Niilo  Kauppi</w:t>
      </w:r>
      <w:proofErr w:type="gramEnd"/>
      <w:r w:rsidR="004625DB" w:rsidRPr="00BB4890">
        <w:rPr>
          <w:lang w:val="en-US"/>
        </w:rPr>
        <w:t xml:space="preserve"> A Political Sociology of Transnational Europe ECPR studies serie 288p (translated in japanese) Key Concepts in IR:114.</w:t>
      </w:r>
    </w:p>
    <w:p w14:paraId="41768BBB" w14:textId="77777777" w:rsidR="004625DB" w:rsidRPr="00BB4890" w:rsidRDefault="00C350D4" w:rsidP="00BB4890">
      <w:pPr>
        <w:pStyle w:val="Pardeliste"/>
        <w:numPr>
          <w:ilvl w:val="0"/>
          <w:numId w:val="26"/>
        </w:numPr>
        <w:jc w:val="both"/>
        <w:rPr>
          <w:lang w:val="en-US"/>
        </w:rPr>
      </w:pPr>
      <w:r w:rsidRPr="00BB4890">
        <w:rPr>
          <w:lang w:val="en-US"/>
        </w:rPr>
        <w:lastRenderedPageBreak/>
        <w:t>Bigo Didier</w:t>
      </w:r>
      <w:r w:rsidR="004625DB" w:rsidRPr="00BB4890">
        <w:rPr>
          <w:lang w:val="en-US"/>
        </w:rPr>
        <w:t xml:space="preserve"> (2012) Globalisation and Security. In: Amenta E, Nash K &amp; Scott A (eds) The New Blackwell Companion to Political Sociology'. London: Blackwell</w:t>
      </w:r>
    </w:p>
    <w:p w14:paraId="7BDB68BC" w14:textId="77777777" w:rsidR="00025EB0"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(2012). Analysing transnational professionals of (in) security in Europe. In R Adler-Nissen Bour</w:t>
      </w:r>
      <w:r w:rsidR="00025EB0" w:rsidRPr="00BB4890">
        <w:rPr>
          <w:lang w:val="en-US"/>
        </w:rPr>
        <w:t xml:space="preserve">dieu in International </w:t>
      </w:r>
      <w:proofErr w:type="gramStart"/>
      <w:r w:rsidR="00025EB0" w:rsidRPr="00BB4890">
        <w:rPr>
          <w:lang w:val="en-US"/>
        </w:rPr>
        <w:t>Relations</w:t>
      </w:r>
      <w:r w:rsidR="004625DB" w:rsidRPr="00BB4890">
        <w:rPr>
          <w:lang w:val="en-US"/>
        </w:rPr>
        <w:t xml:space="preserve"> </w:t>
      </w:r>
      <w:r w:rsidR="00025EB0" w:rsidRPr="00BB4890">
        <w:rPr>
          <w:lang w:val="en-US"/>
        </w:rPr>
        <w:t>.</w:t>
      </w:r>
      <w:proofErr w:type="gramEnd"/>
    </w:p>
    <w:p w14:paraId="2B4DF267" w14:textId="77777777" w:rsidR="004625DB" w:rsidRPr="00BB4890" w:rsidRDefault="00C350D4" w:rsidP="00BB4890">
      <w:pPr>
        <w:pStyle w:val="Pardeliste"/>
        <w:numPr>
          <w:ilvl w:val="0"/>
          <w:numId w:val="26"/>
        </w:numPr>
        <w:jc w:val="both"/>
        <w:rPr>
          <w:lang w:val="fr-FR"/>
        </w:rPr>
      </w:pPr>
      <w:r w:rsidRPr="00BB4890">
        <w:rPr>
          <w:lang w:val="en-US"/>
        </w:rPr>
        <w:t>Bigo Didier</w:t>
      </w:r>
      <w:r w:rsidR="004625DB" w:rsidRPr="00BB4890">
        <w:rPr>
          <w:lang w:val="en-US"/>
        </w:rPr>
        <w:t xml:space="preserve">. Security, Surveillance and Democracy. (2011). In </w:t>
      </w:r>
      <w:proofErr w:type="gramStart"/>
      <w:r w:rsidR="004625DB" w:rsidRPr="00BB4890">
        <w:rPr>
          <w:lang w:val="en-US"/>
        </w:rPr>
        <w:t>Ball,Kristie</w:t>
      </w:r>
      <w:proofErr w:type="gramEnd"/>
      <w:r w:rsidR="004625DB" w:rsidRPr="00BB4890">
        <w:rPr>
          <w:lang w:val="en-US"/>
        </w:rPr>
        <w:t xml:space="preserve">, Kevin Haggerty and David Lyon (2011) The International Handbook of Surveillance Studies. </w:t>
      </w:r>
      <w:r w:rsidR="004625DB" w:rsidRPr="00BB4890">
        <w:rPr>
          <w:lang w:val="fr-FR"/>
        </w:rPr>
        <w:t xml:space="preserve">London, Routledge. </w:t>
      </w:r>
    </w:p>
    <w:p w14:paraId="685927DE" w14:textId="77777777" w:rsidR="004625DB" w:rsidRPr="00BB4890" w:rsidRDefault="004625DB" w:rsidP="00BB4890">
      <w:pPr>
        <w:pStyle w:val="Pardeliste"/>
        <w:numPr>
          <w:ilvl w:val="0"/>
          <w:numId w:val="26"/>
        </w:numPr>
        <w:jc w:val="both"/>
        <w:rPr>
          <w:lang w:val="fr-FR"/>
        </w:rPr>
      </w:pPr>
      <w:proofErr w:type="gramStart"/>
      <w:r w:rsidRPr="00BB4890">
        <w:rPr>
          <w:lang w:val="fr-FR"/>
        </w:rPr>
        <w:t>Bigo  D</w:t>
      </w:r>
      <w:r w:rsidR="00C350D4" w:rsidRPr="00BB4890">
        <w:rPr>
          <w:lang w:val="fr-FR"/>
        </w:rPr>
        <w:t>idier</w:t>
      </w:r>
      <w:proofErr w:type="gramEnd"/>
      <w:r w:rsidRPr="00BB4890">
        <w:rPr>
          <w:lang w:val="fr-FR"/>
        </w:rPr>
        <w:t xml:space="preserve"> &amp; Piazza P. (2011) La transnationalisation de l’échange des données à caractère personnel à des fins de sécurité. De graves impacts sur les trajectoires et le vécu des individus ? </w:t>
      </w:r>
      <w:proofErr w:type="gramStart"/>
      <w:r w:rsidRPr="00BB4890">
        <w:rPr>
          <w:lang w:val="fr-FR"/>
        </w:rPr>
        <w:t>In:</w:t>
      </w:r>
      <w:proofErr w:type="gramEnd"/>
      <w:r w:rsidRPr="00BB4890">
        <w:rPr>
          <w:lang w:val="fr-FR"/>
        </w:rPr>
        <w:t xml:space="preserve"> Langlois SL (ed) Sphères de surveillance. Montréal. </w:t>
      </w:r>
    </w:p>
    <w:p w14:paraId="3F5B504E" w14:textId="77777777" w:rsidR="004625DB" w:rsidRPr="00BB4890" w:rsidRDefault="00C350D4" w:rsidP="00BB4890">
      <w:pPr>
        <w:pStyle w:val="Pardeliste"/>
        <w:numPr>
          <w:ilvl w:val="0"/>
          <w:numId w:val="26"/>
        </w:numPr>
        <w:jc w:val="both"/>
        <w:rPr>
          <w:lang w:val="en-US"/>
        </w:rPr>
      </w:pPr>
      <w:r w:rsidRPr="007A5B28">
        <w:rPr>
          <w:lang w:val="en-US"/>
        </w:rPr>
        <w:t>Bigo Didier</w:t>
      </w:r>
      <w:r w:rsidR="004625DB" w:rsidRPr="007A5B28">
        <w:rPr>
          <w:lang w:val="en-US"/>
        </w:rPr>
        <w:t xml:space="preserve"> (2010). </w:t>
      </w:r>
      <w:r w:rsidR="004625DB" w:rsidRPr="00BB4890">
        <w:rPr>
          <w:lang w:val="en-US"/>
        </w:rPr>
        <w:t>Freedom and Speed in Enlarged Borderzones. The Contested Politics of Mobility. Borderzones and Irregularity. V. Squire</w:t>
      </w:r>
    </w:p>
    <w:p w14:paraId="2D24A651" w14:textId="77777777" w:rsidR="004625DB" w:rsidRPr="00BB4890" w:rsidRDefault="00C350D4" w:rsidP="00BB4890">
      <w:pPr>
        <w:pStyle w:val="Pardeliste"/>
        <w:numPr>
          <w:ilvl w:val="0"/>
          <w:numId w:val="26"/>
        </w:numPr>
        <w:jc w:val="both"/>
        <w:rPr>
          <w:lang w:val="en-US"/>
        </w:rPr>
      </w:pPr>
      <w:r w:rsidRPr="007A5B28">
        <w:rPr>
          <w:lang w:val="fr-FR"/>
        </w:rPr>
        <w:t>Bigo Didier</w:t>
      </w:r>
      <w:r w:rsidR="004625DB" w:rsidRPr="007A5B28">
        <w:rPr>
          <w:lang w:val="fr-FR"/>
        </w:rPr>
        <w:t xml:space="preserve">, Julien Jeandesboz, Francesco Ragazzi, Philippe Bonditti (2011). </w:t>
      </w:r>
      <w:r w:rsidR="004625DB" w:rsidRPr="00BB4890">
        <w:rPr>
          <w:lang w:val="en-US"/>
        </w:rPr>
        <w:t xml:space="preserve">“Borders de l’Université de Bruxelles.and </w:t>
      </w:r>
      <w:proofErr w:type="gramStart"/>
      <w:r w:rsidR="004625DB" w:rsidRPr="00BB4890">
        <w:rPr>
          <w:lang w:val="en-US"/>
        </w:rPr>
        <w:t>security:the</w:t>
      </w:r>
      <w:proofErr w:type="gramEnd"/>
      <w:r w:rsidR="004625DB" w:rsidRPr="00BB4890">
        <w:rPr>
          <w:lang w:val="en-US"/>
        </w:rPr>
        <w:t xml:space="preserve"> different logics of surveillance in Europe”. In Bonjour, Saskia, Andrea Rea and Dirk Jacobs, The Others in Europe. Brussels, Editions</w:t>
      </w:r>
    </w:p>
    <w:p w14:paraId="720D2D11"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xml:space="preserve"> (2010). September 14, 2001: the regression to the habitus. Conflict, Security and the Reshaping of Society. The Civilisation of War. A. Dal Lago and S. Palidda</w:t>
      </w:r>
    </w:p>
    <w:p w14:paraId="7E86D57D" w14:textId="77777777" w:rsidR="004625DB" w:rsidRPr="00BB4890" w:rsidRDefault="00C350D4" w:rsidP="00BB4890">
      <w:pPr>
        <w:pStyle w:val="Pardeliste"/>
        <w:numPr>
          <w:ilvl w:val="0"/>
          <w:numId w:val="26"/>
        </w:numPr>
        <w:jc w:val="both"/>
        <w:rPr>
          <w:lang w:val="en-US"/>
        </w:rPr>
      </w:pPr>
      <w:r w:rsidRPr="00BB4890">
        <w:rPr>
          <w:lang w:val="fr-FR"/>
        </w:rPr>
        <w:t>Bigo Didier</w:t>
      </w:r>
      <w:r w:rsidR="004625DB" w:rsidRPr="00BB4890">
        <w:rPr>
          <w:lang w:val="fr-FR"/>
        </w:rPr>
        <w:t xml:space="preserve"> (2010). Sicherheit und </w:t>
      </w:r>
      <w:proofErr w:type="gramStart"/>
      <w:r w:rsidR="004625DB" w:rsidRPr="00BB4890">
        <w:rPr>
          <w:lang w:val="fr-FR"/>
        </w:rPr>
        <w:t>Immigration:</w:t>
      </w:r>
      <w:proofErr w:type="gramEnd"/>
      <w:r w:rsidR="004625DB" w:rsidRPr="00BB4890">
        <w:rPr>
          <w:lang w:val="fr-FR"/>
        </w:rPr>
        <w:t xml:space="preserve"> Zu einer Kritik der Gouvernementalität des Unbehagens. </w:t>
      </w:r>
      <w:r w:rsidR="004625DB" w:rsidRPr="00BB4890">
        <w:rPr>
          <w:lang w:val="en-US"/>
        </w:rPr>
        <w:t xml:space="preserve">Politik der Unentschiedenheit. Die internationale Politik und ihr Umgang mit Kriegsflüchtlingen. M. Misselwitz and K. Schlichte. Bielefeld, Transcript Verlag: 39-76. </w:t>
      </w:r>
    </w:p>
    <w:p w14:paraId="15B92768" w14:textId="77777777" w:rsidR="00E5339C" w:rsidRPr="00BB4890" w:rsidRDefault="00C350D4" w:rsidP="00BB4890">
      <w:pPr>
        <w:pStyle w:val="Pardeliste"/>
        <w:numPr>
          <w:ilvl w:val="0"/>
          <w:numId w:val="26"/>
        </w:numPr>
        <w:jc w:val="both"/>
        <w:rPr>
          <w:lang w:val="en-US"/>
        </w:rPr>
      </w:pPr>
      <w:r w:rsidRPr="00BB4890">
        <w:rPr>
          <w:lang w:val="en-US"/>
        </w:rPr>
        <w:t>Bigo Didier</w:t>
      </w:r>
      <w:r w:rsidR="00E5339C" w:rsidRPr="00BB4890">
        <w:rPr>
          <w:lang w:val="en-US"/>
        </w:rPr>
        <w:t xml:space="preserve"> (2010). Freedom and Speed in Enlarged Borderzones. The Contested Politics of Mobility. Borderzones and Irregularity. V. Squire. Routledge.</w:t>
      </w:r>
    </w:p>
    <w:p w14:paraId="7B297228" w14:textId="77777777" w:rsidR="00E5339C" w:rsidRPr="00BB4890" w:rsidRDefault="00C350D4" w:rsidP="00BB4890">
      <w:pPr>
        <w:pStyle w:val="Pardeliste"/>
        <w:numPr>
          <w:ilvl w:val="0"/>
          <w:numId w:val="26"/>
        </w:numPr>
        <w:jc w:val="both"/>
        <w:rPr>
          <w:lang w:val="en-US"/>
        </w:rPr>
      </w:pPr>
      <w:r w:rsidRPr="00BB4890">
        <w:rPr>
          <w:lang w:val="en-US"/>
        </w:rPr>
        <w:t>Bigo Didier</w:t>
      </w:r>
      <w:r w:rsidR="00E5339C" w:rsidRPr="00BB4890">
        <w:rPr>
          <w:lang w:val="en-US"/>
        </w:rPr>
        <w:t xml:space="preserve"> (2010). September 14, 2001: the regression to the habitus. Conflict, Security and the Reshaping of Society. The Civilisation of War. A. Dal Lago and S. Palidda. Abingdon, Routledge.</w:t>
      </w:r>
    </w:p>
    <w:p w14:paraId="000D5D46" w14:textId="77777777" w:rsidR="004625DB" w:rsidRPr="00BB4890" w:rsidRDefault="004625DB" w:rsidP="00BB4890">
      <w:pPr>
        <w:pStyle w:val="Pardeliste"/>
        <w:numPr>
          <w:ilvl w:val="0"/>
          <w:numId w:val="26"/>
        </w:numPr>
        <w:jc w:val="both"/>
        <w:rPr>
          <w:lang w:val="en-US"/>
        </w:rPr>
      </w:pPr>
      <w:r w:rsidRPr="00BB4890">
        <w:rPr>
          <w:lang w:val="en-US"/>
        </w:rPr>
        <w:t>Bigo Didier, Elspeth Guild (2010). The Transformation of European Border Controls. Extraterritorial Immigration Control. Legal Challenges B. Ryan and V. Mitsilegas, Brill Academic Pub.</w:t>
      </w:r>
    </w:p>
    <w:p w14:paraId="1BBFF9E8" w14:textId="77777777" w:rsidR="00025EB0" w:rsidRPr="00BB4890" w:rsidRDefault="00C350D4" w:rsidP="00BB4890">
      <w:pPr>
        <w:pStyle w:val="Pardeliste"/>
        <w:numPr>
          <w:ilvl w:val="0"/>
          <w:numId w:val="26"/>
        </w:numPr>
        <w:jc w:val="both"/>
        <w:rPr>
          <w:lang w:val="en-US"/>
        </w:rPr>
      </w:pPr>
      <w:r w:rsidRPr="00BB4890">
        <w:rPr>
          <w:lang w:val="fr-FR"/>
        </w:rPr>
        <w:t>Bigo Didier</w:t>
      </w:r>
      <w:r w:rsidR="00025EB0" w:rsidRPr="00BB4890">
        <w:rPr>
          <w:lang w:val="fr-FR"/>
        </w:rPr>
        <w:t xml:space="preserve"> (2009). Du panoptisme au Ban-optisme. Les micros logiques du contrôle dans la mondialisation. Technologies de contrôle dans la mondialisation : enjeux politiques, éthiques et esthétiques. </w:t>
      </w:r>
      <w:r w:rsidR="00025EB0" w:rsidRPr="00BB4890">
        <w:rPr>
          <w:lang w:val="en-US"/>
        </w:rPr>
        <w:t>P.-A. Chardel and G. Rockhill. Paris, Editions Kimé, pp. 59-80.</w:t>
      </w:r>
    </w:p>
    <w:p w14:paraId="2EE30AF5" w14:textId="77777777" w:rsidR="004625DB" w:rsidRPr="00BB4890" w:rsidRDefault="00C350D4" w:rsidP="00BB4890">
      <w:pPr>
        <w:pStyle w:val="Pardeliste"/>
        <w:numPr>
          <w:ilvl w:val="0"/>
          <w:numId w:val="26"/>
        </w:numPr>
        <w:jc w:val="both"/>
        <w:rPr>
          <w:lang w:val="fr-FR"/>
        </w:rPr>
      </w:pPr>
      <w:r w:rsidRPr="00BB4890">
        <w:rPr>
          <w:lang w:val="fr-FR"/>
        </w:rPr>
        <w:t>Bigo Didier</w:t>
      </w:r>
      <w:r w:rsidR="004625DB" w:rsidRPr="00BB4890">
        <w:rPr>
          <w:lang w:val="fr-FR"/>
        </w:rPr>
        <w:t xml:space="preserve"> (2009). Contrôle migratoire et libre circulation en Europe. L'enjeu mondial. Les migrations. C. Jaffrelot et C. Lequesne. Paris, Presses de Sciences Po - L'Express, pp. 165-176.</w:t>
      </w:r>
    </w:p>
    <w:p w14:paraId="572819AA" w14:textId="77777777" w:rsidR="004625DB" w:rsidRPr="00BB4890" w:rsidRDefault="00C350D4" w:rsidP="00BB4890">
      <w:pPr>
        <w:pStyle w:val="Pardeliste"/>
        <w:numPr>
          <w:ilvl w:val="0"/>
          <w:numId w:val="26"/>
        </w:numPr>
        <w:jc w:val="both"/>
        <w:rPr>
          <w:lang w:val="fr-FR"/>
        </w:rPr>
      </w:pPr>
      <w:r w:rsidRPr="00BB4890">
        <w:rPr>
          <w:lang w:val="fr-FR"/>
        </w:rPr>
        <w:t>Bigo Didier</w:t>
      </w:r>
      <w:r w:rsidR="004625DB" w:rsidRPr="00BB4890">
        <w:rPr>
          <w:lang w:val="fr-FR"/>
        </w:rPr>
        <w:t xml:space="preserve"> (2009). Un espace de liberté, de sécurité et de </w:t>
      </w:r>
      <w:proofErr w:type="gramStart"/>
      <w:r w:rsidR="004625DB" w:rsidRPr="00BB4890">
        <w:rPr>
          <w:lang w:val="fr-FR"/>
        </w:rPr>
        <w:t>justice?</w:t>
      </w:r>
      <w:proofErr w:type="gramEnd"/>
      <w:r w:rsidR="004625DB" w:rsidRPr="00BB4890">
        <w:rPr>
          <w:lang w:val="fr-FR"/>
        </w:rPr>
        <w:t xml:space="preserve"> Politiques européennes. R. Dehousse. Paris, Presses de Sciences Po, pp. 331-35</w:t>
      </w:r>
    </w:p>
    <w:p w14:paraId="386D8598" w14:textId="77777777" w:rsidR="004625DB" w:rsidRPr="00BB4890" w:rsidRDefault="00C350D4" w:rsidP="00BB4890">
      <w:pPr>
        <w:pStyle w:val="Pardeliste"/>
        <w:numPr>
          <w:ilvl w:val="0"/>
          <w:numId w:val="26"/>
        </w:numPr>
        <w:jc w:val="both"/>
        <w:rPr>
          <w:lang w:val="fr-FR"/>
        </w:rPr>
      </w:pPr>
      <w:r w:rsidRPr="00BB4890">
        <w:rPr>
          <w:lang w:val="fr-FR"/>
        </w:rPr>
        <w:t>Bigo Didier</w:t>
      </w:r>
      <w:r w:rsidR="004625DB" w:rsidRPr="00BB4890">
        <w:rPr>
          <w:lang w:val="fr-FR"/>
        </w:rPr>
        <w:t xml:space="preserve"> (2009). Les flux internationaux : ordre politique et changement social</w:t>
      </w:r>
      <w:proofErr w:type="gramStart"/>
      <w:r w:rsidR="004625DB" w:rsidRPr="00BB4890">
        <w:rPr>
          <w:lang w:val="fr-FR"/>
        </w:rPr>
        <w:t>, .</w:t>
      </w:r>
      <w:proofErr w:type="gramEnd"/>
      <w:r w:rsidR="004625DB" w:rsidRPr="00BB4890">
        <w:rPr>
          <w:lang w:val="fr-FR"/>
        </w:rPr>
        <w:t xml:space="preserve"> Nouveau manuel de science politique. A. Cohen, B. Lacroix and P. Riutort. Paris, La Découverte. </w:t>
      </w:r>
    </w:p>
    <w:p w14:paraId="5CAAF534" w14:textId="77777777" w:rsidR="004625DB" w:rsidRPr="00C350D4" w:rsidRDefault="00C350D4" w:rsidP="00BB4890">
      <w:pPr>
        <w:pStyle w:val="Pardeliste"/>
        <w:numPr>
          <w:ilvl w:val="0"/>
          <w:numId w:val="26"/>
        </w:numPr>
        <w:jc w:val="both"/>
        <w:rPr>
          <w:lang w:val="en-US"/>
        </w:rPr>
      </w:pPr>
      <w:r w:rsidRPr="00C350D4">
        <w:rPr>
          <w:lang w:val="fr-FR"/>
        </w:rPr>
        <w:t>Bigo Didier</w:t>
      </w:r>
      <w:r w:rsidR="004625DB" w:rsidRPr="00C350D4">
        <w:rPr>
          <w:lang w:val="fr-FR"/>
        </w:rPr>
        <w:t xml:space="preserve"> (2009). Une police européenne. Nouveau manuel de science politique A. Cohen, B. Lacroix and P. Riutort. </w:t>
      </w:r>
      <w:r w:rsidR="004625DB" w:rsidRPr="00C350D4">
        <w:rPr>
          <w:lang w:val="en-US"/>
        </w:rPr>
        <w:t>Paris, La Découverte.</w:t>
      </w:r>
    </w:p>
    <w:p w14:paraId="258DB5B1" w14:textId="77777777" w:rsidR="004625DB" w:rsidRPr="00BB4890" w:rsidRDefault="00C350D4" w:rsidP="00BB4890">
      <w:pPr>
        <w:pStyle w:val="Pardeliste"/>
        <w:numPr>
          <w:ilvl w:val="0"/>
          <w:numId w:val="26"/>
        </w:numPr>
        <w:jc w:val="both"/>
        <w:rPr>
          <w:lang w:val="en-US"/>
        </w:rPr>
      </w:pPr>
      <w:r w:rsidRPr="00BB4890">
        <w:rPr>
          <w:lang w:val="en-US"/>
        </w:rPr>
        <w:lastRenderedPageBreak/>
        <w:t>Bigo Didier</w:t>
      </w:r>
      <w:r w:rsidR="004625DB" w:rsidRPr="00BB4890">
        <w:rPr>
          <w:lang w:val="en-US"/>
        </w:rPr>
        <w:t xml:space="preserve">, Rob Walker (2009). Global -Terrorism: From war to widespread surveillance Warlike outlines of the Securitarian State. Life control and the Exclusion of people. G. Rodríguez Fernández, C. Fernández Bessa, I. Rivera Beiras and H. C. Silveira Gorski. Barcelona, Challenge - OSPDH - Universitat de Barcelona, pp. 9-26. </w:t>
      </w:r>
    </w:p>
    <w:p w14:paraId="48800D0F"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xml:space="preserve"> (2009). The Ban and the Exception: Discussing the State of Exception. Terror, Terrorism, States &amp; Societies. A Historical and Philosophical Approach. S. Kumar Das and R. Ivekovic. Delhi, Women Unlimited, pp. 89-110.</w:t>
      </w:r>
    </w:p>
    <w:p w14:paraId="7381D668" w14:textId="77777777" w:rsidR="004625DB" w:rsidRPr="00BB4890" w:rsidRDefault="00C350D4" w:rsidP="00BB4890">
      <w:pPr>
        <w:pStyle w:val="Pardeliste"/>
        <w:numPr>
          <w:ilvl w:val="0"/>
          <w:numId w:val="26"/>
        </w:numPr>
        <w:jc w:val="both"/>
        <w:rPr>
          <w:lang w:val="en-US"/>
        </w:rPr>
      </w:pPr>
      <w:r w:rsidRPr="00BB4890">
        <w:rPr>
          <w:lang w:val="en-US"/>
        </w:rPr>
        <w:t>Bigo Didier</w:t>
      </w:r>
      <w:r w:rsidR="004625DB" w:rsidRPr="00BB4890">
        <w:rPr>
          <w:lang w:val="en-US"/>
        </w:rPr>
        <w:t xml:space="preserve"> (2008). The Emergence of a Consensus: Global Terrorism, Global Insecurity, and Global Security. Immigration, Integration, and Security. America and Europe in Comparative Perspective. A. Chebel d'Appollonia and S. Reich. Pittsburgh, University of Pittsburgh Press, pp. 67-94.</w:t>
      </w:r>
    </w:p>
    <w:p w14:paraId="570B4B71" w14:textId="77777777" w:rsidR="004625DB" w:rsidRPr="00BB4890" w:rsidRDefault="00C350D4" w:rsidP="00BB4890">
      <w:pPr>
        <w:pStyle w:val="Pardeliste"/>
        <w:numPr>
          <w:ilvl w:val="0"/>
          <w:numId w:val="26"/>
        </w:numPr>
        <w:jc w:val="both"/>
        <w:rPr>
          <w:lang w:val="fr-FR"/>
        </w:rPr>
      </w:pPr>
      <w:r w:rsidRPr="00BB4890">
        <w:rPr>
          <w:lang w:val="en-US"/>
        </w:rPr>
        <w:t>Bigo Didier</w:t>
      </w:r>
      <w:r w:rsidR="004625DB" w:rsidRPr="00BB4890">
        <w:rPr>
          <w:lang w:val="en-US"/>
        </w:rPr>
        <w:t xml:space="preserve"> (2008). EU Police Cooperation: National Sovereignty Framed by European Security? Security versus Justice? Police and Judicial Cooperation in the European Union. </w:t>
      </w:r>
      <w:r w:rsidR="004625DB" w:rsidRPr="00BB4890">
        <w:rPr>
          <w:lang w:val="fr-FR"/>
        </w:rPr>
        <w:t>E. Guild and F. Geyer. Aldershot, Ashgate, pp. 91-108.</w:t>
      </w:r>
    </w:p>
    <w:p w14:paraId="675A0B09" w14:textId="77777777" w:rsidR="00515534" w:rsidRPr="007062F0" w:rsidRDefault="00515534" w:rsidP="00BB4890">
      <w:pPr>
        <w:pStyle w:val="Pardeliste"/>
        <w:numPr>
          <w:ilvl w:val="0"/>
          <w:numId w:val="26"/>
        </w:numPr>
        <w:jc w:val="both"/>
        <w:rPr>
          <w:lang w:val="fr-FR"/>
        </w:rPr>
      </w:pPr>
      <w:r w:rsidRPr="007062F0">
        <w:rPr>
          <w:lang w:val="fr-FR"/>
        </w:rPr>
        <w:t>Bigo</w:t>
      </w:r>
      <w:r w:rsidR="007062F0">
        <w:rPr>
          <w:lang w:val="fr-FR"/>
        </w:rPr>
        <w:t xml:space="preserve"> Didier (</w:t>
      </w:r>
      <w:r w:rsidR="007062F0" w:rsidRPr="007062F0">
        <w:rPr>
          <w:lang w:val="fr-FR"/>
        </w:rPr>
        <w:t>2008</w:t>
      </w:r>
      <w:r w:rsidR="007062F0">
        <w:rPr>
          <w:lang w:val="fr-FR"/>
        </w:rPr>
        <w:t>)</w:t>
      </w:r>
      <w:r w:rsidRPr="007062F0">
        <w:rPr>
          <w:lang w:val="fr-FR"/>
        </w:rPr>
        <w:t xml:space="preserve"> in Charles T. Powell y Fernando Reinares (eds.), Las democracias occidentales frente al terrorismo global, </w:t>
      </w:r>
      <w:proofErr w:type="gramStart"/>
      <w:r w:rsidRPr="007062F0">
        <w:rPr>
          <w:lang w:val="fr-FR"/>
        </w:rPr>
        <w:t>Barcelona:</w:t>
      </w:r>
      <w:proofErr w:type="gramEnd"/>
      <w:r w:rsidRPr="007062F0">
        <w:rPr>
          <w:lang w:val="fr-FR"/>
        </w:rPr>
        <w:t xml:space="preserve"> Editoria</w:t>
      </w:r>
      <w:r w:rsidR="007062F0">
        <w:rPr>
          <w:lang w:val="fr-FR"/>
        </w:rPr>
        <w:t>l Ariel y Real Instituto Elcano</w:t>
      </w:r>
      <w:r w:rsidRPr="007062F0">
        <w:rPr>
          <w:lang w:val="fr-FR"/>
        </w:rPr>
        <w:t>.</w:t>
      </w:r>
    </w:p>
    <w:p w14:paraId="04664212" w14:textId="77777777" w:rsidR="00515534" w:rsidRPr="007062F0" w:rsidRDefault="007F6593" w:rsidP="00BB4890">
      <w:pPr>
        <w:pStyle w:val="Pardeliste"/>
        <w:numPr>
          <w:ilvl w:val="0"/>
          <w:numId w:val="26"/>
        </w:numPr>
        <w:jc w:val="both"/>
        <w:rPr>
          <w:lang w:val="fr-FR"/>
        </w:rPr>
      </w:pPr>
      <w:r w:rsidRPr="007062F0">
        <w:rPr>
          <w:lang w:val="fr-FR"/>
        </w:rPr>
        <w:t xml:space="preserve">Bigo </w:t>
      </w:r>
      <w:r w:rsidR="00515534" w:rsidRPr="007062F0">
        <w:rPr>
          <w:lang w:val="fr-FR"/>
        </w:rPr>
        <w:t>Didier, Les flux internationaux, l’ordre politique et le changement social in Antonin Cohen (dir) Manuel de Sciences Politiques (under publication)</w:t>
      </w:r>
    </w:p>
    <w:p w14:paraId="6201724C" w14:textId="77777777" w:rsidR="00515534" w:rsidRPr="007062F0" w:rsidRDefault="007F6593" w:rsidP="00BB4890">
      <w:pPr>
        <w:pStyle w:val="Pardeliste"/>
        <w:numPr>
          <w:ilvl w:val="0"/>
          <w:numId w:val="26"/>
        </w:numPr>
        <w:jc w:val="both"/>
        <w:rPr>
          <w:lang w:val="en-US"/>
        </w:rPr>
      </w:pPr>
      <w:r>
        <w:rPr>
          <w:lang w:val="en-US"/>
        </w:rPr>
        <w:t>Bigo Didier</w:t>
      </w:r>
      <w:r w:rsidR="00515534" w:rsidRPr="007062F0">
        <w:rPr>
          <w:lang w:val="en-US"/>
        </w:rPr>
        <w:t xml:space="preserve"> “International Political Sociology”, in Paul D. Williams, University of Warwick, UK   Security </w:t>
      </w:r>
      <w:proofErr w:type="gramStart"/>
      <w:r w:rsidR="00515534" w:rsidRPr="007062F0">
        <w:rPr>
          <w:lang w:val="en-US"/>
        </w:rPr>
        <w:t>Studies,an</w:t>
      </w:r>
      <w:proofErr w:type="gramEnd"/>
      <w:r w:rsidR="00515534" w:rsidRPr="007062F0">
        <w:rPr>
          <w:lang w:val="en-US"/>
        </w:rPr>
        <w:t xml:space="preserve"> introduction , Routledge, 2008</w:t>
      </w:r>
    </w:p>
    <w:p w14:paraId="6C8AAB91" w14:textId="77777777" w:rsidR="00515534" w:rsidRPr="007062F0" w:rsidRDefault="007F6593" w:rsidP="00BB4890">
      <w:pPr>
        <w:pStyle w:val="Pardeliste"/>
        <w:numPr>
          <w:ilvl w:val="0"/>
          <w:numId w:val="26"/>
        </w:numPr>
        <w:jc w:val="both"/>
        <w:rPr>
          <w:lang w:val="en-US"/>
        </w:rPr>
      </w:pPr>
      <w:r>
        <w:rPr>
          <w:lang w:val="en-US"/>
        </w:rPr>
        <w:t>Bigo Didier</w:t>
      </w:r>
      <w:r w:rsidR="00515534" w:rsidRPr="007062F0">
        <w:rPr>
          <w:lang w:val="en-US"/>
        </w:rPr>
        <w:t xml:space="preserve"> “The emergence of a common sense: global terrorism, global (in)security, global security” in Ariane Chebel D’appollonia, and Simon Reich, Immigration, Integration, and </w:t>
      </w:r>
      <w:proofErr w:type="gramStart"/>
      <w:r w:rsidR="00515534" w:rsidRPr="007062F0">
        <w:rPr>
          <w:lang w:val="en-US"/>
        </w:rPr>
        <w:t>Security :</w:t>
      </w:r>
      <w:proofErr w:type="gramEnd"/>
      <w:r w:rsidR="00515534" w:rsidRPr="007062F0">
        <w:rPr>
          <w:lang w:val="en-US"/>
        </w:rPr>
        <w:t xml:space="preserve"> America and Europe in Comparative Perspective, The Security Continuum (Pittsburgh: Pittsburgh University Press, 2008).</w:t>
      </w:r>
    </w:p>
    <w:p w14:paraId="1EE4D157" w14:textId="77777777" w:rsidR="00515534" w:rsidRPr="001952A7" w:rsidRDefault="007F6593" w:rsidP="00BB4890">
      <w:pPr>
        <w:pStyle w:val="Pardeliste"/>
        <w:numPr>
          <w:ilvl w:val="0"/>
          <w:numId w:val="26"/>
        </w:numPr>
        <w:jc w:val="both"/>
        <w:rPr>
          <w:lang w:val="en-US"/>
        </w:rPr>
      </w:pPr>
      <w:r w:rsidRPr="001952A7">
        <w:rPr>
          <w:lang w:val="en-US"/>
        </w:rPr>
        <w:t>Bigo Didier</w:t>
      </w:r>
      <w:r w:rsidR="00515534" w:rsidRPr="001952A7">
        <w:rPr>
          <w:lang w:val="en-US"/>
        </w:rPr>
        <w:t xml:space="preserve">. “Detention of foreigner, States of exception, and the social practices of control of the Banopticon” in “Borderscapes: Hidden Geographies and Politics at Territory's Edge edited by </w:t>
      </w:r>
      <w:hyperlink r:id="rId31" w:history="1">
        <w:r w:rsidR="00515534" w:rsidRPr="001952A7">
          <w:rPr>
            <w:lang w:val="en-US"/>
          </w:rPr>
          <w:t>Prem Kumar Rajaram</w:t>
        </w:r>
      </w:hyperlink>
      <w:r w:rsidR="00515534" w:rsidRPr="001952A7">
        <w:rPr>
          <w:lang w:val="en-US"/>
        </w:rPr>
        <w:t xml:space="preserve">, </w:t>
      </w:r>
      <w:hyperlink r:id="rId32" w:history="1">
        <w:r w:rsidR="00515534" w:rsidRPr="001952A7">
          <w:rPr>
            <w:lang w:val="en-US"/>
          </w:rPr>
          <w:t>Carl Grundy-Warr</w:t>
        </w:r>
      </w:hyperlink>
      <w:r w:rsidR="00515534" w:rsidRPr="001952A7">
        <w:rPr>
          <w:lang w:val="en-US"/>
        </w:rPr>
        <w:t>, University of Minesotta Press, December 2007</w:t>
      </w:r>
    </w:p>
    <w:p w14:paraId="4B3FAD3A" w14:textId="77777777" w:rsidR="00515534" w:rsidRPr="007062F0" w:rsidRDefault="007F6593" w:rsidP="00BB4890">
      <w:pPr>
        <w:pStyle w:val="Pardeliste"/>
        <w:numPr>
          <w:ilvl w:val="0"/>
          <w:numId w:val="26"/>
        </w:numPr>
        <w:jc w:val="both"/>
        <w:rPr>
          <w:lang w:val="en-US"/>
        </w:rPr>
      </w:pPr>
      <w:r>
        <w:rPr>
          <w:lang w:val="en-US"/>
        </w:rPr>
        <w:t>Bigo Didier</w:t>
      </w:r>
      <w:r w:rsidR="00515534" w:rsidRPr="007062F0">
        <w:rPr>
          <w:lang w:val="en-US"/>
        </w:rPr>
        <w:t>, and Elspeth Guild, 'The Worst-Case Scenario and the Man on the Clapham Omnibus', in Security and Human Rights, eds. Benjamin J.  Goold and Liora Lazarus (London: Hart Publishing, 2007), 391.</w:t>
      </w:r>
    </w:p>
    <w:p w14:paraId="64E573DE" w14:textId="77777777" w:rsidR="00515534" w:rsidRPr="007062F0" w:rsidRDefault="00DD798A" w:rsidP="00BB4890">
      <w:pPr>
        <w:pStyle w:val="Pardeliste"/>
        <w:numPr>
          <w:ilvl w:val="0"/>
          <w:numId w:val="26"/>
        </w:numPr>
        <w:jc w:val="both"/>
        <w:rPr>
          <w:lang w:val="fr-FR"/>
        </w:rPr>
      </w:pPr>
      <w:r w:rsidRPr="007062F0">
        <w:rPr>
          <w:lang w:val="fr-FR"/>
        </w:rPr>
        <w:fldChar w:fldCharType="begin"/>
      </w:r>
      <w:r w:rsidR="00515534" w:rsidRPr="007062F0">
        <w:rPr>
          <w:lang w:val="en-US"/>
        </w:rPr>
        <w:instrText xml:space="preserve"> ADDIN EN.REFLIST </w:instrText>
      </w:r>
      <w:r w:rsidRPr="007062F0">
        <w:rPr>
          <w:lang w:val="fr-FR"/>
        </w:rPr>
        <w:fldChar w:fldCharType="end"/>
      </w:r>
      <w:r w:rsidR="00515534" w:rsidRPr="007062F0">
        <w:rPr>
          <w:lang w:val="en-US"/>
        </w:rPr>
        <w:t xml:space="preserve">Balzacq, Thierry, </w:t>
      </w:r>
      <w:r w:rsidR="007F6593">
        <w:rPr>
          <w:lang w:val="en-US"/>
        </w:rPr>
        <w:t>Bigo Didier</w:t>
      </w:r>
      <w:r w:rsidR="00515534" w:rsidRPr="007062F0">
        <w:rPr>
          <w:lang w:val="en-US"/>
        </w:rPr>
        <w:t xml:space="preserve">, Sergio Carrera, and Guild Elspeth. </w:t>
      </w:r>
      <w:r w:rsidR="00515534" w:rsidRPr="001952A7">
        <w:rPr>
          <w:lang w:val="en-US"/>
        </w:rPr>
        <w:t xml:space="preserve">"The Treaty of Prüm and Ec Treaty: Two Competing Models for Eu Internal Security." In Security Versus Freedom? A Challenge for Europe's Future, edited by Thierry Balzacq and Sergio Carrera, p115-37. </w:t>
      </w:r>
      <w:proofErr w:type="gramStart"/>
      <w:r w:rsidR="00515534" w:rsidRPr="007062F0">
        <w:rPr>
          <w:lang w:val="fr-FR"/>
        </w:rPr>
        <w:t>Burlington:</w:t>
      </w:r>
      <w:proofErr w:type="gramEnd"/>
      <w:r w:rsidR="00515534" w:rsidRPr="007062F0">
        <w:rPr>
          <w:lang w:val="fr-FR"/>
        </w:rPr>
        <w:t xml:space="preserve"> Ashgate, 2006.</w:t>
      </w:r>
    </w:p>
    <w:p w14:paraId="519AF7C5" w14:textId="77777777" w:rsidR="00515534" w:rsidRPr="007062F0" w:rsidRDefault="007F6593" w:rsidP="00BB4890">
      <w:pPr>
        <w:pStyle w:val="Pardeliste"/>
        <w:numPr>
          <w:ilvl w:val="0"/>
          <w:numId w:val="26"/>
        </w:numPr>
        <w:jc w:val="both"/>
        <w:rPr>
          <w:lang w:val="fr-FR"/>
        </w:rPr>
      </w:pPr>
      <w:r w:rsidRPr="001952A7">
        <w:rPr>
          <w:lang w:val="en-US"/>
        </w:rPr>
        <w:t>Bigo Didier</w:t>
      </w:r>
      <w:r w:rsidR="00515534" w:rsidRPr="001952A7">
        <w:rPr>
          <w:lang w:val="en-US"/>
        </w:rPr>
        <w:t>. "</w:t>
      </w:r>
      <w:proofErr w:type="gramStart"/>
      <w:r w:rsidR="00515534" w:rsidRPr="001952A7">
        <w:rPr>
          <w:lang w:val="en-US"/>
        </w:rPr>
        <w:t>Liberty,Whose</w:t>
      </w:r>
      <w:proofErr w:type="gramEnd"/>
      <w:r w:rsidR="00515534" w:rsidRPr="001952A7">
        <w:rPr>
          <w:lang w:val="en-US"/>
        </w:rPr>
        <w:t xml:space="preserve"> Liberty? The Hague Programme and the Conception of Freedom." In Security Versus Freedom? A Challenge for Europe's Future, edited by Thierry Balzacq and Sergio Carrera, p35-45. </w:t>
      </w:r>
      <w:proofErr w:type="gramStart"/>
      <w:r w:rsidR="00515534" w:rsidRPr="007062F0">
        <w:rPr>
          <w:lang w:val="fr-FR"/>
        </w:rPr>
        <w:t>Burlington:</w:t>
      </w:r>
      <w:proofErr w:type="gramEnd"/>
      <w:r w:rsidR="00515534" w:rsidRPr="007062F0">
        <w:rPr>
          <w:lang w:val="fr-FR"/>
        </w:rPr>
        <w:t xml:space="preserve"> Ashgate, 2006.</w:t>
      </w:r>
    </w:p>
    <w:p w14:paraId="41201E87" w14:textId="77777777" w:rsidR="00515534" w:rsidRPr="007062F0" w:rsidRDefault="00BB4890" w:rsidP="00BB4890">
      <w:pPr>
        <w:pStyle w:val="Pardeliste"/>
        <w:numPr>
          <w:ilvl w:val="0"/>
          <w:numId w:val="26"/>
        </w:numPr>
        <w:jc w:val="both"/>
        <w:rPr>
          <w:lang w:val="fr-FR"/>
        </w:rPr>
      </w:pPr>
      <w:r w:rsidRPr="007F6593">
        <w:rPr>
          <w:lang w:val="en-US"/>
        </w:rPr>
        <w:t xml:space="preserve">Bigo Didier, </w:t>
      </w:r>
      <w:r w:rsidR="00515534" w:rsidRPr="001952A7">
        <w:rPr>
          <w:lang w:val="en-US"/>
        </w:rPr>
        <w:t xml:space="preserve">"Security, Exception, Ban and Surveillance." In Theorizing Surveillance, the Panopticon and Beyond, edited by </w:t>
      </w:r>
      <w:proofErr w:type="gramStart"/>
      <w:r w:rsidR="00515534" w:rsidRPr="001952A7">
        <w:rPr>
          <w:lang w:val="en-US"/>
        </w:rPr>
        <w:t>David  Lyon</w:t>
      </w:r>
      <w:proofErr w:type="gramEnd"/>
      <w:r w:rsidR="00515534" w:rsidRPr="001952A7">
        <w:rPr>
          <w:lang w:val="en-US"/>
        </w:rPr>
        <w:t xml:space="preserve">, 240. </w:t>
      </w:r>
      <w:proofErr w:type="gramStart"/>
      <w:r w:rsidR="00515534" w:rsidRPr="007062F0">
        <w:rPr>
          <w:lang w:val="fr-FR"/>
        </w:rPr>
        <w:t>Kingston:</w:t>
      </w:r>
      <w:proofErr w:type="gramEnd"/>
      <w:r w:rsidR="00515534" w:rsidRPr="007062F0">
        <w:rPr>
          <w:lang w:val="fr-FR"/>
        </w:rPr>
        <w:t xml:space="preserve"> Willan, 2006 p46-68.</w:t>
      </w:r>
    </w:p>
    <w:p w14:paraId="083FF258" w14:textId="77777777" w:rsidR="00241604" w:rsidRDefault="007F6593" w:rsidP="00BB4890">
      <w:pPr>
        <w:pStyle w:val="Pardeliste"/>
        <w:numPr>
          <w:ilvl w:val="0"/>
          <w:numId w:val="26"/>
        </w:numPr>
        <w:jc w:val="both"/>
        <w:rPr>
          <w:lang w:val="fr-FR"/>
        </w:rPr>
      </w:pPr>
      <w:r>
        <w:rPr>
          <w:lang w:val="fr-FR"/>
        </w:rPr>
        <w:t>Bigo Didier</w:t>
      </w:r>
      <w:r w:rsidR="00515534" w:rsidRPr="007062F0">
        <w:rPr>
          <w:lang w:val="fr-FR"/>
        </w:rPr>
        <w:t> : le visa Schengen et le recours à la biométrie, in Xavier Crettiez, Pierre Piazza : Du papier à la biométrie : identifier les individus, Sciences-Po les presses, 2006</w:t>
      </w:r>
    </w:p>
    <w:p w14:paraId="1840D085" w14:textId="77777777" w:rsidR="00515534" w:rsidRPr="00241604" w:rsidRDefault="00241604" w:rsidP="00241604">
      <w:pPr>
        <w:numPr>
          <w:ilvl w:val="0"/>
          <w:numId w:val="26"/>
        </w:numPr>
        <w:jc w:val="both"/>
        <w:rPr>
          <w:lang w:val="fr-FR"/>
        </w:rPr>
      </w:pPr>
      <w:r w:rsidRPr="007A5B28">
        <w:rPr>
          <w:lang w:val="fr-FR"/>
        </w:rPr>
        <w:lastRenderedPageBreak/>
        <w:t xml:space="preserve">Bigo Didier </w:t>
      </w:r>
      <w:r w:rsidRPr="00BC216B">
        <w:rPr>
          <w:lang w:val="fr-FR"/>
        </w:rPr>
        <w:t xml:space="preserve">« Une sociologie politique des processus d’européanisation en constitution ? », in Antonin Cohen, Bernard Lacroix, Philippe Riutort (Dir.), </w:t>
      </w:r>
      <w:r w:rsidRPr="00BC216B">
        <w:rPr>
          <w:i/>
          <w:iCs/>
          <w:lang w:val="fr-FR"/>
        </w:rPr>
        <w:t xml:space="preserve">Les formes de l’activité politique : Eléments d’analyse sociologique, du XVIIIe siècle à nos </w:t>
      </w:r>
      <w:proofErr w:type="gramStart"/>
      <w:r w:rsidRPr="00BC216B">
        <w:rPr>
          <w:i/>
          <w:iCs/>
          <w:lang w:val="fr-FR"/>
        </w:rPr>
        <w:t>jours</w:t>
      </w:r>
      <w:r w:rsidRPr="00BC216B">
        <w:rPr>
          <w:lang w:val="fr-FR"/>
        </w:rPr>
        <w:t xml:space="preserve"> ,</w:t>
      </w:r>
      <w:proofErr w:type="gramEnd"/>
      <w:r w:rsidRPr="00BC216B">
        <w:rPr>
          <w:lang w:val="fr-FR"/>
        </w:rPr>
        <w:t xml:space="preserve"> Paris, Presses universitaires de France, 2006, pp.269-276 </w:t>
      </w:r>
    </w:p>
    <w:p w14:paraId="098C3ACA" w14:textId="77777777" w:rsidR="00515534" w:rsidRPr="007062F0" w:rsidRDefault="00BB4890" w:rsidP="00BB4890">
      <w:pPr>
        <w:pStyle w:val="Pardeliste"/>
        <w:numPr>
          <w:ilvl w:val="0"/>
          <w:numId w:val="26"/>
        </w:numPr>
        <w:jc w:val="both"/>
        <w:rPr>
          <w:lang w:val="en-US"/>
        </w:rPr>
      </w:pPr>
      <w:r w:rsidRPr="007F6593">
        <w:rPr>
          <w:lang w:val="en-US"/>
        </w:rPr>
        <w:t xml:space="preserve">Bigo Didier, </w:t>
      </w:r>
      <w:r w:rsidR="00515534" w:rsidRPr="007062F0">
        <w:rPr>
          <w:lang w:val="en-US"/>
        </w:rPr>
        <w:t>« Protection: security, territory and population” in Jef Huysmans, Andrew Dobson, and Raia Prokhovnik, The Politics of Protection, Sites of Insecurity and Political Agency, Routledge, 2006, 240p</w:t>
      </w:r>
    </w:p>
    <w:p w14:paraId="63B7FAE6"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Les politiques antiterroristes après les attentats du 11 March 2004, un progrès dans la collaboration ? in Dana H Allin, Michael Emerson, Readings in European Security, vol 3, p 44-</w:t>
      </w:r>
      <w:proofErr w:type="gramStart"/>
      <w:r w:rsidR="00515534" w:rsidRPr="007062F0">
        <w:rPr>
          <w:lang w:val="fr-FR"/>
        </w:rPr>
        <w:t>55  IISS</w:t>
      </w:r>
      <w:proofErr w:type="gramEnd"/>
      <w:r w:rsidR="00515534" w:rsidRPr="007062F0">
        <w:rPr>
          <w:lang w:val="fr-FR"/>
        </w:rPr>
        <w:t>-CEPS 2005 150p.</w:t>
      </w:r>
    </w:p>
    <w:p w14:paraId="24212724"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xml:space="preserve">« Les nouvelles formes de la gouvernementalité : surveiller et contrôler à distance » in Marie Christine Grangeon Penser avec Foucault, CERI. 2005 </w:t>
      </w:r>
    </w:p>
    <w:p w14:paraId="26E764E6"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xml:space="preserve">“Genre et relations internationales” in </w:t>
      </w:r>
      <w:proofErr w:type="gramStart"/>
      <w:r w:rsidR="00515534" w:rsidRPr="007062F0">
        <w:rPr>
          <w:lang w:val="fr-FR"/>
        </w:rPr>
        <w:t>C.Bard</w:t>
      </w:r>
      <w:proofErr w:type="gramEnd"/>
      <w:r w:rsidR="00515534" w:rsidRPr="007062F0">
        <w:rPr>
          <w:lang w:val="fr-FR"/>
        </w:rPr>
        <w:t>, C. Baudelot, J. Mossuz-Lavau « quand les femmes s s’en mêlent » Edition de La Martinière, 2004, 382p,  p 80-101</w:t>
      </w:r>
    </w:p>
    <w:p w14:paraId="161696B6" w14:textId="77777777" w:rsidR="00515534" w:rsidRPr="007F6593" w:rsidRDefault="007F6593" w:rsidP="00BB4890">
      <w:pPr>
        <w:pStyle w:val="Pardeliste"/>
        <w:numPr>
          <w:ilvl w:val="0"/>
          <w:numId w:val="26"/>
        </w:numPr>
        <w:jc w:val="both"/>
        <w:rPr>
          <w:lang w:val="en-US"/>
        </w:rPr>
      </w:pPr>
      <w:r w:rsidRPr="007F6593">
        <w:rPr>
          <w:lang w:val="en-US"/>
        </w:rPr>
        <w:t>Bigo Didier</w:t>
      </w:r>
      <w:r w:rsidR="00515534" w:rsidRPr="007F6593">
        <w:rPr>
          <w:lang w:val="en-US"/>
        </w:rPr>
        <w:t xml:space="preserve">, 'From Foreigners to Abnormal </w:t>
      </w:r>
      <w:proofErr w:type="gramStart"/>
      <w:r w:rsidR="00515534" w:rsidRPr="007F6593">
        <w:rPr>
          <w:lang w:val="en-US"/>
        </w:rPr>
        <w:t>Aliens:How</w:t>
      </w:r>
      <w:proofErr w:type="gramEnd"/>
      <w:r w:rsidR="00515534" w:rsidRPr="007F6593">
        <w:rPr>
          <w:lang w:val="en-US"/>
        </w:rPr>
        <w:t xml:space="preserve"> the Faces of the Enemy Have Changed Following September the 11th  with the Process of Policing Beyond Borders ', in Threats and Assets of Migrants, ed. Elspeth Guild, Vanselme Joannaninjhof, 2005).</w:t>
      </w:r>
    </w:p>
    <w:p w14:paraId="7BA07EB5"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Criminalisation of “Migrants”: The Side Effect of the Will to Control the Frontiers and the Sovereign Illusion" in Irregular Migration and Human Rights: Theoretical, European and International Perspectives, Edited by Barbara Bogusz, Ryszard Cholewinski, Adam Cygan and Erika Szyszczak, Leiden, Martinus, Nijhof publisher, 466p, p 90-127</w:t>
      </w:r>
    </w:p>
    <w:p w14:paraId="5729E79B"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xml:space="preserve">« Le champ européen de </w:t>
      </w:r>
      <w:proofErr w:type="gramStart"/>
      <w:r w:rsidR="00515534" w:rsidRPr="007062F0">
        <w:rPr>
          <w:lang w:val="fr-FR"/>
        </w:rPr>
        <w:t>l’ (</w:t>
      </w:r>
      <w:proofErr w:type="gramEnd"/>
      <w:r w:rsidR="00515534" w:rsidRPr="007062F0">
        <w:rPr>
          <w:lang w:val="fr-FR"/>
        </w:rPr>
        <w:t xml:space="preserve">in)sécurité : enquête et hypothèses de travail » in Fortmann, Michel, Stéphane Roussel and Alex Macleod (eds), Vers des périmètres de sécurité? La gestion des espaces continentaux en Amérique du Nord et en Europe, Montreal, Athéna éditions, 2003, p 22-56 </w:t>
      </w:r>
    </w:p>
    <w:p w14:paraId="7DA6F6E7"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"What are EU frontiers for and what do they mean?" with Malcolm Anderson in Keith Groinendijk, Elspeth Guild, Paul Minderhout, "In search of Europe borders", Kluwer law International, Den hague, 2002. </w:t>
      </w:r>
    </w:p>
    <w:p w14:paraId="095AF4B5"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 Reassuring and protecting, internal security implications of French participation in the coalition against terrorism » in Eric Hershberg and Kevin W Moore, Terrorism and the International Order: contesting September 11 and its aftermath, The New Press, 2002. </w:t>
      </w:r>
    </w:p>
    <w:p w14:paraId="016A6FBE"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“L’impact des mesures anti-terroristes sur l’équilibre sécurité et liberté”in Emmanuelle Bribosia et Anne Weyembergh, Lutte contre le terrorisme et droits fondamentaux, Nemesis, Bruylant, Bruxelles, 2002, p 197-219</w:t>
      </w:r>
    </w:p>
    <w:p w14:paraId="6B4D7109"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 Border Regimes and Security in an Enlarged European </w:t>
      </w:r>
      <w:proofErr w:type="gramStart"/>
      <w:r w:rsidR="00515534" w:rsidRPr="001952A7">
        <w:rPr>
          <w:lang w:val="en-US"/>
        </w:rPr>
        <w:t>Community :Police</w:t>
      </w:r>
      <w:proofErr w:type="gramEnd"/>
      <w:r w:rsidR="00515534" w:rsidRPr="001952A7">
        <w:rPr>
          <w:lang w:val="en-US"/>
        </w:rPr>
        <w:t xml:space="preserve"> Co-operation with CEECs: between trust and obligation »,  in Jan Zielonka Europe unbound : enlarging and reshaping the boundaries of the European Union, Routledge, 2002, p 213 à 240</w:t>
      </w:r>
    </w:p>
    <w:p w14:paraId="14F65C23"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A fresh look at conflicts » in Smouts Marie Claude « the new international relations » Hurst publisher 2001 translated from french « Nouveaux regards sur les conflits » in Smouts Marie Claude « Les nouvelles relations internationales, pratiques et théories », Presses de Sciences Po, 1998.</w:t>
      </w:r>
    </w:p>
    <w:p w14:paraId="4A395F17" w14:textId="77777777" w:rsidR="00515534" w:rsidRPr="001952A7" w:rsidRDefault="00BB4890" w:rsidP="00BB4890">
      <w:pPr>
        <w:pStyle w:val="Pardeliste"/>
        <w:numPr>
          <w:ilvl w:val="0"/>
          <w:numId w:val="26"/>
        </w:numPr>
        <w:jc w:val="both"/>
        <w:rPr>
          <w:lang w:val="en-US"/>
        </w:rPr>
      </w:pPr>
      <w:r w:rsidRPr="007F6593">
        <w:rPr>
          <w:lang w:val="en-US"/>
        </w:rPr>
        <w:lastRenderedPageBreak/>
        <w:t xml:space="preserve">Bigo Didier, </w:t>
      </w:r>
      <w:r w:rsidR="00515534" w:rsidRPr="001952A7">
        <w:rPr>
          <w:lang w:val="en-US"/>
        </w:rPr>
        <w:t xml:space="preserve">« Internal and external security(ies), the möbius ribbon » in Albert Mathias, Bigo Didier, Heisler Martin, Kratochwil Fritz, Jacobson David and Lapid </w:t>
      </w:r>
      <w:proofErr w:type="gramStart"/>
      <w:r w:rsidR="00515534" w:rsidRPr="001952A7">
        <w:rPr>
          <w:lang w:val="en-US"/>
        </w:rPr>
        <w:t>Yosef,:</w:t>
      </w:r>
      <w:proofErr w:type="gramEnd"/>
      <w:r w:rsidR="00515534" w:rsidRPr="001952A7">
        <w:rPr>
          <w:lang w:val="en-US"/>
        </w:rPr>
        <w:t xml:space="preserve"> Identities, borders and orders, Borderlines, University of Minnesotta press, Minneapolis, 2001. </w:t>
      </w:r>
    </w:p>
    <w:p w14:paraId="1601CDEC"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Migration and security issues » p 121-149 in Guiraudon Virginie, Joppke Christian, « Controlinga new migration world », Routledge, 2001</w:t>
      </w:r>
    </w:p>
    <w:p w14:paraId="5E45A508"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Les politiques de lutte contre le terrorisme en France ou le pouvoir de définir », in Fernando Reinares « European democraties against terrorism », Onati, Dartmouth, Ashgate, 2001.</w:t>
      </w:r>
    </w:p>
    <w:p w14:paraId="30D91CFE"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 When two become </w:t>
      </w:r>
      <w:proofErr w:type="gramStart"/>
      <w:r w:rsidR="00515534" w:rsidRPr="001952A7">
        <w:rPr>
          <w:lang w:val="en-US"/>
        </w:rPr>
        <w:t>one :</w:t>
      </w:r>
      <w:proofErr w:type="gramEnd"/>
      <w:r w:rsidR="00515534" w:rsidRPr="001952A7">
        <w:rPr>
          <w:lang w:val="en-US"/>
        </w:rPr>
        <w:t xml:space="preserve"> internal and external securitisations in Europe », p. 171-205 in Kelstrup Morten, Williams Michael C : International relations theory and the politics of european integration, power, security and community, London, Routledge, 2000, 306 p.</w:t>
      </w:r>
    </w:p>
    <w:p w14:paraId="143A0422"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 Liaison officers in Europe, new actors </w:t>
      </w:r>
      <w:proofErr w:type="gramStart"/>
      <w:r w:rsidR="00515534" w:rsidRPr="001952A7">
        <w:rPr>
          <w:lang w:val="en-US"/>
        </w:rPr>
        <w:t>in  the</w:t>
      </w:r>
      <w:proofErr w:type="gramEnd"/>
      <w:r w:rsidR="00515534" w:rsidRPr="001952A7">
        <w:rPr>
          <w:lang w:val="en-US"/>
        </w:rPr>
        <w:t xml:space="preserve"> European security field » p 67-100 in Issues in transnational policing Sheptycki, Bigo, Brodeur, Gregory, Johnston, Manning, Routledge, 2000, 241 p. </w:t>
      </w:r>
    </w:p>
    <w:p w14:paraId="10BD4740"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The landscape of police co-operation » in Bort and Keat « The boundaries of understanding », ISSI, University of Edinburg Press, Edinburg, 1999, pp. 59-75.</w:t>
      </w:r>
    </w:p>
    <w:p w14:paraId="48630CE2"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Sécurité et renseignement » in Amiral Pierre Lacoste, Le renseignement à la française, Economica, Paris, 1999, pp. 481-495</w:t>
      </w:r>
    </w:p>
    <w:p w14:paraId="1AF22181"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 Frontiers and security in Europe » in Malcolm Anderson and Eberhard Bort, The frontiers of Europe, Cassel academic publisher, Pinter, Mai 1998. </w:t>
      </w:r>
    </w:p>
    <w:p w14:paraId="55FC1ED0"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xml:space="preserve">« Les non-dits de la sécurité </w:t>
      </w:r>
      <w:proofErr w:type="gramStart"/>
      <w:r w:rsidR="00515534" w:rsidRPr="007062F0">
        <w:rPr>
          <w:lang w:val="fr-FR"/>
        </w:rPr>
        <w:t>intérieure»</w:t>
      </w:r>
      <w:proofErr w:type="gramEnd"/>
      <w:r w:rsidR="00515534" w:rsidRPr="007062F0">
        <w:rPr>
          <w:lang w:val="fr-FR"/>
        </w:rPr>
        <w:t xml:space="preserve"> in Lequesne Cristian, De La Serre Françoise, Quelle Union pour quelle Europe ?, Complexe, Mai 1998.</w:t>
      </w:r>
    </w:p>
    <w:p w14:paraId="4437004E"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xml:space="preserve">« L’Europe de la sécurité intérieure : penser autrement la sécurité » in Le Gloannec Anne Marie, Entre Union et Nations, l’Etat en Europe, Paris, Presses de Sciences Po, 1998, pp. 55-88, 296 p. </w:t>
      </w:r>
    </w:p>
    <w:p w14:paraId="0D139C03"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xml:space="preserve">« Europe passoire et Europe forteresse, la sécurisation/ humanitarisation de l’immigration » in Andrea </w:t>
      </w:r>
      <w:proofErr w:type="gramStart"/>
      <w:r w:rsidR="00515534" w:rsidRPr="007062F0">
        <w:rPr>
          <w:lang w:val="fr-FR"/>
        </w:rPr>
        <w:t>Rea  Immigration</w:t>
      </w:r>
      <w:proofErr w:type="gramEnd"/>
      <w:r w:rsidR="00515534" w:rsidRPr="007062F0">
        <w:rPr>
          <w:lang w:val="fr-FR"/>
        </w:rPr>
        <w:t xml:space="preserve"> et Racisme en Europe, Complexe, Avril 1998.</w:t>
      </w:r>
    </w:p>
    <w:p w14:paraId="4454D33D"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 Der kampf um das definitionsmonopol » in Graf Wilfried, Unterseher </w:t>
      </w:r>
      <w:proofErr w:type="gramStart"/>
      <w:r w:rsidR="00515534" w:rsidRPr="001952A7">
        <w:rPr>
          <w:lang w:val="en-US"/>
        </w:rPr>
        <w:t>Lutz  Europaische</w:t>
      </w:r>
      <w:proofErr w:type="gramEnd"/>
      <w:r w:rsidR="00515534" w:rsidRPr="001952A7">
        <w:rPr>
          <w:lang w:val="en-US"/>
        </w:rPr>
        <w:t xml:space="preserve"> friedensordnung , konturen einer sicherheitsarchitektur, Munster, Agenda Verlag, 1998, p.177-197.</w:t>
      </w:r>
    </w:p>
    <w:p w14:paraId="0538B530" w14:textId="77777777" w:rsidR="00515534" w:rsidRPr="001952A7" w:rsidRDefault="00BB4890" w:rsidP="00BB4890">
      <w:pPr>
        <w:pStyle w:val="Pardeliste"/>
        <w:numPr>
          <w:ilvl w:val="0"/>
          <w:numId w:val="26"/>
        </w:numPr>
        <w:jc w:val="both"/>
        <w:rPr>
          <w:lang w:val="en-US"/>
        </w:rPr>
      </w:pPr>
      <w:r w:rsidRPr="007F6593">
        <w:rPr>
          <w:lang w:val="en-US"/>
        </w:rPr>
        <w:t xml:space="preserve">Bigo Didier, </w:t>
      </w:r>
      <w:r w:rsidR="00515534" w:rsidRPr="001952A7">
        <w:rPr>
          <w:lang w:val="en-US"/>
        </w:rPr>
        <w:t xml:space="preserve">« Security, Borders and the state » in Border regions in functional transition, in Allan Sweedler and James Scott (eds.), (for </w:t>
      </w:r>
      <w:proofErr w:type="gramStart"/>
      <w:r w:rsidR="00515534" w:rsidRPr="001952A7">
        <w:rPr>
          <w:lang w:val="en-US"/>
        </w:rPr>
        <w:t>Europe)Institute</w:t>
      </w:r>
      <w:proofErr w:type="gramEnd"/>
      <w:r w:rsidR="00515534" w:rsidRPr="001952A7">
        <w:rPr>
          <w:lang w:val="en-US"/>
        </w:rPr>
        <w:t xml:space="preserve"> for Regional development (IRS), Berlin, 1996, (for the US), San Diego, SDSU Press, 1997</w:t>
      </w:r>
    </w:p>
    <w:p w14:paraId="6B8BA6BC" w14:textId="77777777" w:rsidR="00515534" w:rsidRPr="007062F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Les policiers, une protection ? » in André Nayer, La protection de l’étranger dans une Europe bouleversée, La Charte, Bruxelles, 1996, pp.147-159.</w:t>
      </w:r>
    </w:p>
    <w:p w14:paraId="67887241" w14:textId="77777777" w:rsidR="00515534" w:rsidRPr="001952A7" w:rsidRDefault="00515534" w:rsidP="00BB4890">
      <w:pPr>
        <w:pStyle w:val="Pardeliste"/>
        <w:numPr>
          <w:ilvl w:val="0"/>
          <w:numId w:val="26"/>
        </w:numPr>
        <w:jc w:val="both"/>
        <w:rPr>
          <w:lang w:val="en-US"/>
        </w:rPr>
      </w:pPr>
      <w:r w:rsidRPr="001952A7">
        <w:rPr>
          <w:lang w:val="en-US"/>
        </w:rPr>
        <w:t xml:space="preserve">Bigo, Didier. ‘The European internal security </w:t>
      </w:r>
      <w:proofErr w:type="gramStart"/>
      <w:r w:rsidRPr="001952A7">
        <w:rPr>
          <w:lang w:val="en-US"/>
        </w:rPr>
        <w:t>field :</w:t>
      </w:r>
      <w:proofErr w:type="gramEnd"/>
      <w:r w:rsidRPr="001952A7">
        <w:rPr>
          <w:lang w:val="en-US"/>
        </w:rPr>
        <w:t xml:space="preserve"> stakes and rivalries in a newly developing area of police intervention.’ In Malcolm Anderson and Monica </w:t>
      </w:r>
      <w:proofErr w:type="gramStart"/>
      <w:r w:rsidRPr="001952A7">
        <w:rPr>
          <w:lang w:val="en-US"/>
        </w:rPr>
        <w:t>Den</w:t>
      </w:r>
      <w:proofErr w:type="gramEnd"/>
      <w:r w:rsidRPr="001952A7">
        <w:rPr>
          <w:lang w:val="en-US"/>
        </w:rPr>
        <w:t xml:space="preserve"> Boer Policing across national boundaries, London: Pinter publications, 1994.</w:t>
      </w:r>
    </w:p>
    <w:p w14:paraId="78942078" w14:textId="77777777" w:rsidR="00515534" w:rsidRPr="001952A7" w:rsidRDefault="00BB4890" w:rsidP="00BB4890">
      <w:pPr>
        <w:pStyle w:val="Pardeliste"/>
        <w:numPr>
          <w:ilvl w:val="0"/>
          <w:numId w:val="26"/>
        </w:numPr>
        <w:jc w:val="both"/>
        <w:rPr>
          <w:lang w:val="en-US"/>
        </w:rPr>
      </w:pPr>
      <w:r w:rsidRPr="007A5B28">
        <w:rPr>
          <w:lang w:val="fr-FR"/>
        </w:rPr>
        <w:t xml:space="preserve">Bigo Didier, </w:t>
      </w:r>
      <w:r w:rsidR="00515534" w:rsidRPr="007062F0">
        <w:rPr>
          <w:lang w:val="fr-FR"/>
        </w:rPr>
        <w:t>« La communauté libanaise en Côte d’Ivoire, un réseau al</w:t>
      </w:r>
      <w:r w:rsidR="00515534" w:rsidRPr="007062F0">
        <w:rPr>
          <w:lang w:val="fr-FR"/>
        </w:rPr>
        <w:softHyphen/>
        <w:t xml:space="preserve">logène au coeur du pouvoir », Les Cahiers de l’Orient, 1991. </w:t>
      </w:r>
      <w:r w:rsidR="00515534" w:rsidRPr="001952A7">
        <w:rPr>
          <w:lang w:val="en-US"/>
        </w:rPr>
        <w:t xml:space="preserve">Paru en anglais in Nadim </w:t>
      </w:r>
      <w:r w:rsidR="00515534" w:rsidRPr="001952A7">
        <w:rPr>
          <w:lang w:val="en-US"/>
        </w:rPr>
        <w:lastRenderedPageBreak/>
        <w:t xml:space="preserve">Shehadi (ed.), Libanese immigration around the world, Center for Libanese Studies, Oxford, 1991. </w:t>
      </w:r>
    </w:p>
    <w:p w14:paraId="65AE9B45" w14:textId="77777777" w:rsidR="00BB4890" w:rsidRDefault="00BB4890" w:rsidP="00BB4890">
      <w:pPr>
        <w:pStyle w:val="Pardeliste"/>
        <w:numPr>
          <w:ilvl w:val="0"/>
          <w:numId w:val="26"/>
        </w:numPr>
        <w:jc w:val="both"/>
        <w:rPr>
          <w:lang w:val="fr-FR"/>
        </w:rPr>
      </w:pPr>
      <w:r w:rsidRPr="007A5B28">
        <w:rPr>
          <w:lang w:val="fr-FR"/>
        </w:rPr>
        <w:t xml:space="preserve">Bigo Didier, </w:t>
      </w:r>
      <w:r w:rsidR="00515534" w:rsidRPr="007062F0">
        <w:rPr>
          <w:lang w:val="fr-FR"/>
        </w:rPr>
        <w:t xml:space="preserve">« Processus de contestation et émeutes urbaines en Afrique Noire francophone : jalons pour une approche </w:t>
      </w:r>
      <w:proofErr w:type="gramStart"/>
      <w:r w:rsidR="00515534" w:rsidRPr="007062F0">
        <w:rPr>
          <w:lang w:val="fr-FR"/>
        </w:rPr>
        <w:t>en terme de</w:t>
      </w:r>
      <w:proofErr w:type="gramEnd"/>
      <w:r w:rsidR="00515534" w:rsidRPr="007062F0">
        <w:rPr>
          <w:lang w:val="fr-FR"/>
        </w:rPr>
        <w:t xml:space="preserve"> dynami</w:t>
      </w:r>
      <w:r w:rsidR="00515534" w:rsidRPr="007062F0">
        <w:rPr>
          <w:lang w:val="fr-FR"/>
        </w:rPr>
        <w:softHyphen/>
        <w:t xml:space="preserve">que relationnelle » in Gérad Conac (dir.), Les transtitions politiques en Afrique Noire, Paris, Economica, 1991. </w:t>
      </w:r>
    </w:p>
    <w:p w14:paraId="768793AF" w14:textId="77777777" w:rsidR="00BB4890" w:rsidRDefault="00BB4890">
      <w:pPr>
        <w:rPr>
          <w:lang w:val="fr-FR"/>
        </w:rPr>
      </w:pPr>
      <w:r>
        <w:rPr>
          <w:lang w:val="fr-FR"/>
        </w:rPr>
        <w:br w:type="page"/>
      </w:r>
    </w:p>
    <w:p w14:paraId="4A3996D0" w14:textId="77777777" w:rsidR="00515534" w:rsidRPr="007062F0" w:rsidRDefault="00515534" w:rsidP="00BB4890">
      <w:pPr>
        <w:pStyle w:val="Pardeliste"/>
        <w:jc w:val="both"/>
        <w:rPr>
          <w:lang w:val="fr-FR"/>
        </w:rPr>
      </w:pPr>
    </w:p>
    <w:p w14:paraId="1E5B7551" w14:textId="77777777" w:rsidR="004625DB" w:rsidRPr="004625DB" w:rsidRDefault="004625DB" w:rsidP="00C50A0B">
      <w:pPr>
        <w:ind w:left="284"/>
        <w:jc w:val="both"/>
        <w:rPr>
          <w:lang w:val="fr-FR"/>
        </w:rPr>
      </w:pPr>
    </w:p>
    <w:p w14:paraId="35B07067" w14:textId="77777777" w:rsidR="00FE3C03" w:rsidRPr="00E17F28" w:rsidRDefault="00FE3C03" w:rsidP="00C50A0B">
      <w:pPr>
        <w:ind w:left="284"/>
        <w:jc w:val="both"/>
        <w:rPr>
          <w:rFonts w:ascii="Arial Narrow" w:hAnsi="Arial Narrow"/>
          <w:sz w:val="20"/>
          <w:szCs w:val="20"/>
          <w:lang w:val="fr-FR"/>
        </w:rPr>
      </w:pPr>
    </w:p>
    <w:p w14:paraId="4CD5004D" w14:textId="77777777" w:rsidR="003F43FF" w:rsidRDefault="006F4F25" w:rsidP="003F43FF">
      <w:pPr>
        <w:pStyle w:val="Titre1"/>
        <w:rPr>
          <w:rFonts w:ascii="Arial Narrow" w:hAnsi="Arial Narrow"/>
          <w:sz w:val="20"/>
          <w:szCs w:val="20"/>
        </w:rPr>
      </w:pPr>
      <w:proofErr w:type="gramStart"/>
      <w:r>
        <w:t>I</w:t>
      </w:r>
      <w:r w:rsidRPr="00E64072">
        <w:t>mpact</w:t>
      </w:r>
      <w:r w:rsidR="00BB4890">
        <w:rPr>
          <w:rFonts w:ascii="Arial Narrow" w:hAnsi="Arial Narrow"/>
          <w:sz w:val="20"/>
          <w:szCs w:val="20"/>
        </w:rPr>
        <w:t xml:space="preserve"> .</w:t>
      </w:r>
      <w:proofErr w:type="gramEnd"/>
      <w:r w:rsidR="00BB4890">
        <w:rPr>
          <w:rFonts w:ascii="Arial Narrow" w:hAnsi="Arial Narrow"/>
          <w:sz w:val="20"/>
          <w:szCs w:val="20"/>
        </w:rPr>
        <w:t xml:space="preserve"> </w:t>
      </w:r>
    </w:p>
    <w:p w14:paraId="22795E7E" w14:textId="77777777" w:rsidR="003F43FF" w:rsidRDefault="003F43FF" w:rsidP="003F43FF">
      <w:pPr>
        <w:pStyle w:val="Titre2"/>
        <w:rPr>
          <w:rFonts w:ascii="Arial Narrow" w:hAnsi="Arial Narrow"/>
          <w:sz w:val="20"/>
          <w:szCs w:val="20"/>
        </w:rPr>
      </w:pPr>
    </w:p>
    <w:p w14:paraId="252ADD6B" w14:textId="77777777" w:rsidR="00E64072" w:rsidRPr="00E64072" w:rsidRDefault="003F43FF" w:rsidP="003F43FF">
      <w:pPr>
        <w:pStyle w:val="Titre2"/>
      </w:pPr>
      <w:r>
        <w:t>Rapports pour différent</w:t>
      </w:r>
      <w:r w:rsidR="00E64072" w:rsidRPr="00E64072">
        <w:t>es instituti</w:t>
      </w:r>
      <w:r>
        <w:t>ons</w:t>
      </w:r>
      <w:r w:rsidR="00E64072" w:rsidRPr="00E64072">
        <w:t xml:space="preserve"> </w:t>
      </w:r>
    </w:p>
    <w:p w14:paraId="787D1CF2" w14:textId="77777777" w:rsidR="00E64072" w:rsidRPr="003F43FF" w:rsidRDefault="00E64072" w:rsidP="003F43FF">
      <w:pPr>
        <w:pStyle w:val="Pardeliste"/>
        <w:numPr>
          <w:ilvl w:val="0"/>
          <w:numId w:val="27"/>
        </w:numPr>
        <w:jc w:val="both"/>
        <w:rPr>
          <w:lang w:val="en-US"/>
        </w:rPr>
      </w:pPr>
      <w:r w:rsidRPr="003F43FF">
        <w:rPr>
          <w:lang w:val="en-US"/>
        </w:rPr>
        <w:t xml:space="preserve">Jeandesboz, Julien, Rijpma, Jorrit, and </w:t>
      </w:r>
      <w:r w:rsidR="00C350D4" w:rsidRPr="003F43FF">
        <w:rPr>
          <w:lang w:val="en-US"/>
        </w:rPr>
        <w:t>Bigo Didier</w:t>
      </w:r>
      <w:r w:rsidRPr="003F43FF">
        <w:rPr>
          <w:lang w:val="en-US"/>
        </w:rPr>
        <w:t xml:space="preserve"> (2016), ‘Smart Borders Revisited: An Assessment of the Commission’s Revised Smart Borders Proposal’, StudyPolicy area Area of Freedom, Security and Justice Adoption of Legislation by EP and Counci (07-11-: European parliament). ipol_stu2016571381_en</w:t>
      </w:r>
    </w:p>
    <w:p w14:paraId="72CC7043" w14:textId="77777777" w:rsidR="00E64072" w:rsidRPr="003F43FF" w:rsidRDefault="00E64072" w:rsidP="003F43FF">
      <w:pPr>
        <w:pStyle w:val="Pardeliste"/>
        <w:numPr>
          <w:ilvl w:val="0"/>
          <w:numId w:val="27"/>
        </w:numPr>
        <w:jc w:val="both"/>
        <w:rPr>
          <w:lang w:val="en-US"/>
        </w:rPr>
      </w:pPr>
      <w:r w:rsidRPr="003F43FF">
        <w:rPr>
          <w:lang w:val="en-US"/>
        </w:rPr>
        <w:t xml:space="preserve">Guild, Elspeth, Sergio Carrera, Lina Vosyliūtė, Kees Groenendijk, Evelien Brouwer, </w:t>
      </w:r>
      <w:r w:rsidR="00C350D4" w:rsidRPr="003F43FF">
        <w:rPr>
          <w:lang w:val="en-US"/>
        </w:rPr>
        <w:t xml:space="preserve">Bigo </w:t>
      </w:r>
      <w:proofErr w:type="gramStart"/>
      <w:r w:rsidR="00C350D4" w:rsidRPr="003F43FF">
        <w:rPr>
          <w:lang w:val="en-US"/>
        </w:rPr>
        <w:t>Didier</w:t>
      </w:r>
      <w:r w:rsidR="0022326F" w:rsidRPr="003F43FF">
        <w:rPr>
          <w:lang w:val="en-US"/>
        </w:rPr>
        <w:t xml:space="preserve"> </w:t>
      </w:r>
      <w:r w:rsidRPr="003F43FF">
        <w:rPr>
          <w:lang w:val="en-US"/>
        </w:rPr>
        <w:t>,</w:t>
      </w:r>
      <w:proofErr w:type="gramEnd"/>
      <w:r w:rsidRPr="003F43FF">
        <w:rPr>
          <w:lang w:val="en-US"/>
        </w:rPr>
        <w:t xml:space="preserve"> Julien Jeandesboz, and Médéric Martin-Mazé. 2016. "An Analysis of the Schengen Area in the Wake of Recent Developments. 30 June 2016. CEPS</w:t>
      </w:r>
    </w:p>
    <w:p w14:paraId="27FBC063" w14:textId="77777777" w:rsidR="00E64072" w:rsidRPr="003F43FF" w:rsidRDefault="00E64072" w:rsidP="003F43FF">
      <w:pPr>
        <w:pStyle w:val="Pardeliste"/>
        <w:numPr>
          <w:ilvl w:val="0"/>
          <w:numId w:val="27"/>
        </w:numPr>
        <w:jc w:val="both"/>
        <w:rPr>
          <w:lang w:val="en-US"/>
        </w:rPr>
      </w:pPr>
      <w:r w:rsidRPr="003F43FF">
        <w:rPr>
          <w:lang w:val="en-US"/>
        </w:rPr>
        <w:t>Bigo Didier (CCLS), Sergio Carrera (CEPS), Elspeth Guild (CEPS), Raluca Radescu (CEPS) (2015): A quest for accountability? EU and Member State inquiries into the CIA Rendition and Secret Detention Programme edited by Ju</w:t>
      </w:r>
      <w:r w:rsidRPr="003F43FF">
        <w:rPr>
          <w:rFonts w:ascii="Arial Unicode MS" w:eastAsia="Arial Unicode MS" w:hAnsi="Arial Unicode MS" w:cs="Arial Unicode MS"/>
          <w:lang w:val="en-US"/>
        </w:rPr>
        <w:t>ﬆ</w:t>
      </w:r>
      <w:r w:rsidRPr="003F43FF">
        <w:rPr>
          <w:lang w:val="en-US"/>
        </w:rPr>
        <w:t>ice et Affaires Intérieures (</w:t>
      </w:r>
      <w:proofErr w:type="gramStart"/>
      <w:r w:rsidRPr="003F43FF">
        <w:rPr>
          <w:lang w:val="en-US"/>
        </w:rPr>
        <w:t>LIBE)  Commission</w:t>
      </w:r>
      <w:proofErr w:type="gramEnd"/>
      <w:r w:rsidRPr="003F43FF">
        <w:rPr>
          <w:lang w:val="en-US"/>
        </w:rPr>
        <w:t xml:space="preserve"> des Libertés Civiles: Parlement Européen</w:t>
      </w:r>
    </w:p>
    <w:p w14:paraId="00106E29" w14:textId="77777777" w:rsidR="00E64072" w:rsidRPr="003F43FF" w:rsidRDefault="00C350D4" w:rsidP="003F43FF">
      <w:pPr>
        <w:pStyle w:val="Pardeliste"/>
        <w:numPr>
          <w:ilvl w:val="0"/>
          <w:numId w:val="27"/>
        </w:numPr>
        <w:jc w:val="both"/>
        <w:rPr>
          <w:lang w:val="en-US"/>
        </w:rPr>
      </w:pPr>
      <w:r w:rsidRPr="003F43FF">
        <w:rPr>
          <w:lang w:val="en-US"/>
        </w:rPr>
        <w:t>Bigo Didier</w:t>
      </w:r>
      <w:r w:rsidR="00E64072" w:rsidRPr="003F43FF">
        <w:rPr>
          <w:lang w:val="en-US"/>
        </w:rPr>
        <w:t>, Evelien Brouwer, Sergio Carrera, Sergio Carrera, Elspeth Guild, Emmanuel-Pierre Guittet, Julien Jeandesboz, Francesco Ragazzi, and Amandine Scherrer. (2015) The Eu Counter-Terrorism Policy Responses to the Attacks in Paris: Towards an Eu Security and Liberty Agenda. edited by Ju</w:t>
      </w:r>
      <w:r w:rsidR="00E64072" w:rsidRPr="003F43FF">
        <w:rPr>
          <w:rFonts w:ascii="Arial Unicode MS" w:eastAsia="Arial Unicode MS" w:hAnsi="Arial Unicode MS" w:cs="Arial Unicode MS"/>
          <w:lang w:val="en-US"/>
        </w:rPr>
        <w:t>ﬆ</w:t>
      </w:r>
      <w:r w:rsidR="00E64072" w:rsidRPr="003F43FF">
        <w:rPr>
          <w:lang w:val="en-US"/>
        </w:rPr>
        <w:t>ice et Affaires Intérieures (</w:t>
      </w:r>
      <w:proofErr w:type="gramStart"/>
      <w:r w:rsidR="00E64072" w:rsidRPr="003F43FF">
        <w:rPr>
          <w:lang w:val="en-US"/>
        </w:rPr>
        <w:t>LIBE)  Commission</w:t>
      </w:r>
      <w:proofErr w:type="gramEnd"/>
      <w:r w:rsidR="00E64072" w:rsidRPr="003F43FF">
        <w:rPr>
          <w:lang w:val="en-US"/>
        </w:rPr>
        <w:t xml:space="preserve"> des Libertés Civiles: Parlement Européen publication Ceps Liberty and Security in Europe No. 81/February 2015.</w:t>
      </w:r>
    </w:p>
    <w:p w14:paraId="115EC65B" w14:textId="77777777" w:rsidR="00E64072" w:rsidRPr="003F43FF" w:rsidRDefault="00C350D4" w:rsidP="003F43FF">
      <w:pPr>
        <w:pStyle w:val="Pardeliste"/>
        <w:numPr>
          <w:ilvl w:val="0"/>
          <w:numId w:val="27"/>
        </w:numPr>
        <w:jc w:val="both"/>
        <w:rPr>
          <w:lang w:val="en-US"/>
        </w:rPr>
      </w:pPr>
      <w:r w:rsidRPr="003F43FF">
        <w:rPr>
          <w:lang w:val="en-US"/>
        </w:rPr>
        <w:t>Bigo Didier</w:t>
      </w:r>
      <w:r w:rsidR="00E64072" w:rsidRPr="003F43FF">
        <w:rPr>
          <w:lang w:val="en-US"/>
        </w:rPr>
        <w:t>, Sergio Carrera, Nicholas Hernanz, and Amandine Scherrer. (2015) National Security and Secret Evidence in Legislation and before the Courts: Exploring the Challenges. edited by Ju</w:t>
      </w:r>
      <w:r w:rsidR="00E64072" w:rsidRPr="003F43FF">
        <w:rPr>
          <w:rFonts w:ascii="Arial Unicode MS" w:eastAsia="Arial Unicode MS" w:hAnsi="Arial Unicode MS" w:cs="Arial Unicode MS"/>
          <w:lang w:val="en-US"/>
        </w:rPr>
        <w:t>ﬆ</w:t>
      </w:r>
      <w:r w:rsidR="00E64072" w:rsidRPr="003F43FF">
        <w:rPr>
          <w:lang w:val="en-US"/>
        </w:rPr>
        <w:t>ice et Affaires Intérieures (</w:t>
      </w:r>
      <w:proofErr w:type="gramStart"/>
      <w:r w:rsidR="00E64072" w:rsidRPr="003F43FF">
        <w:rPr>
          <w:lang w:val="en-US"/>
        </w:rPr>
        <w:t>LIBE)  Commission</w:t>
      </w:r>
      <w:proofErr w:type="gramEnd"/>
      <w:r w:rsidR="00E64072" w:rsidRPr="003F43FF">
        <w:rPr>
          <w:lang w:val="en-US"/>
        </w:rPr>
        <w:t xml:space="preserve"> des Libertés Civiles: Parlement Européen published by Ceps Liberty and Security in Europe No. 78/January 2015.</w:t>
      </w:r>
    </w:p>
    <w:p w14:paraId="7BEC5205" w14:textId="77777777" w:rsidR="00E64072" w:rsidRPr="003F43FF" w:rsidRDefault="00C350D4" w:rsidP="003F43FF">
      <w:pPr>
        <w:pStyle w:val="Pardeliste"/>
        <w:numPr>
          <w:ilvl w:val="0"/>
          <w:numId w:val="27"/>
        </w:numPr>
        <w:jc w:val="both"/>
        <w:rPr>
          <w:lang w:val="fr-FR"/>
        </w:rPr>
      </w:pPr>
      <w:r w:rsidRPr="003F43FF">
        <w:rPr>
          <w:lang w:val="fr-FR"/>
        </w:rPr>
        <w:t xml:space="preserve">Bigo </w:t>
      </w:r>
      <w:proofErr w:type="gramStart"/>
      <w:r w:rsidRPr="003F43FF">
        <w:rPr>
          <w:lang w:val="fr-FR"/>
        </w:rPr>
        <w:t>Didier</w:t>
      </w:r>
      <w:r w:rsidR="0022326F" w:rsidRPr="003F43FF">
        <w:rPr>
          <w:lang w:val="fr-FR"/>
        </w:rPr>
        <w:t xml:space="preserve"> </w:t>
      </w:r>
      <w:r w:rsidR="00E64072" w:rsidRPr="003F43FF">
        <w:rPr>
          <w:lang w:val="fr-FR"/>
        </w:rPr>
        <w:t>,</w:t>
      </w:r>
      <w:proofErr w:type="gramEnd"/>
      <w:r w:rsidR="00E64072" w:rsidRPr="003F43FF">
        <w:rPr>
          <w:lang w:val="fr-FR"/>
        </w:rPr>
        <w:t xml:space="preserve"> Laurent BONELLI, Emmanuel-Pierre GUITTET et Francesco RAGAZZI. (2014) Preventing and Countering Youth Radicalisation in the Eu. </w:t>
      </w:r>
      <w:proofErr w:type="gramStart"/>
      <w:r w:rsidR="00E64072" w:rsidRPr="003F43FF">
        <w:rPr>
          <w:lang w:val="fr-FR"/>
        </w:rPr>
        <w:t>edited</w:t>
      </w:r>
      <w:proofErr w:type="gramEnd"/>
      <w:r w:rsidR="00E64072" w:rsidRPr="003F43FF">
        <w:rPr>
          <w:lang w:val="fr-FR"/>
        </w:rPr>
        <w:t xml:space="preserve"> by Ju</w:t>
      </w:r>
      <w:r w:rsidR="00E64072" w:rsidRPr="003F43FF">
        <w:rPr>
          <w:rFonts w:ascii="Arial Unicode MS" w:eastAsia="Arial Unicode MS" w:hAnsi="Arial Unicode MS" w:cs="Arial Unicode MS"/>
          <w:lang w:val="en-US"/>
        </w:rPr>
        <w:t>ﬆ</w:t>
      </w:r>
      <w:r w:rsidR="00E64072" w:rsidRPr="003F43FF">
        <w:rPr>
          <w:lang w:val="fr-FR"/>
        </w:rPr>
        <w:t>ice et Affaires Intérieures (LIBE)  Commission des Libertés Civiles: Parlement Européen.</w:t>
      </w:r>
    </w:p>
    <w:p w14:paraId="341383D2" w14:textId="77777777" w:rsidR="00E64072" w:rsidRPr="003F43FF" w:rsidRDefault="00C350D4" w:rsidP="003F43FF">
      <w:pPr>
        <w:pStyle w:val="Pardeliste"/>
        <w:numPr>
          <w:ilvl w:val="0"/>
          <w:numId w:val="27"/>
        </w:numPr>
        <w:jc w:val="both"/>
        <w:rPr>
          <w:lang w:val="en-US"/>
        </w:rPr>
      </w:pPr>
      <w:r w:rsidRPr="003F43FF">
        <w:rPr>
          <w:lang w:val="fr-FR"/>
        </w:rPr>
        <w:t xml:space="preserve">Bigo </w:t>
      </w:r>
      <w:proofErr w:type="gramStart"/>
      <w:r w:rsidRPr="003F43FF">
        <w:rPr>
          <w:lang w:val="fr-FR"/>
        </w:rPr>
        <w:t>Didier</w:t>
      </w:r>
      <w:r w:rsidR="0022326F" w:rsidRPr="003F43FF">
        <w:rPr>
          <w:lang w:val="fr-FR"/>
        </w:rPr>
        <w:t xml:space="preserve"> </w:t>
      </w:r>
      <w:r w:rsidR="00E64072" w:rsidRPr="003F43FF">
        <w:rPr>
          <w:lang w:val="fr-FR"/>
        </w:rPr>
        <w:t>,</w:t>
      </w:r>
      <w:proofErr w:type="gramEnd"/>
      <w:r w:rsidR="00E64072" w:rsidRPr="003F43FF">
        <w:rPr>
          <w:lang w:val="fr-FR"/>
        </w:rPr>
        <w:t xml:space="preserve"> Julien JEANDESBOZ, Médéric MARTIN-MAZE, Francesco RAGAZZI. </w:t>
      </w:r>
      <w:r w:rsidR="00E64072" w:rsidRPr="003F43FF">
        <w:rPr>
          <w:lang w:val="en-US"/>
        </w:rPr>
        <w:t>(2014) Review of Security Measures in the 7th Research Framework Programme Fp7 2007-2013. edited by Ju</w:t>
      </w:r>
      <w:r w:rsidR="00E64072" w:rsidRPr="003F43FF">
        <w:rPr>
          <w:rFonts w:ascii="Arial Unicode MS" w:eastAsia="Arial Unicode MS" w:hAnsi="Arial Unicode MS" w:cs="Arial Unicode MS"/>
          <w:lang w:val="en-US"/>
        </w:rPr>
        <w:t>ﬆ</w:t>
      </w:r>
      <w:r w:rsidR="00E64072" w:rsidRPr="003F43FF">
        <w:rPr>
          <w:lang w:val="en-US"/>
        </w:rPr>
        <w:t>ice et Affaires Intérieures (LIBE) Commission des Libertés Civiles: Parlement Européen.</w:t>
      </w:r>
    </w:p>
    <w:p w14:paraId="6BB4D63E" w14:textId="77777777" w:rsidR="00E64072" w:rsidRPr="003F43FF" w:rsidRDefault="00C350D4" w:rsidP="003F43FF">
      <w:pPr>
        <w:pStyle w:val="Pardeliste"/>
        <w:numPr>
          <w:ilvl w:val="0"/>
          <w:numId w:val="27"/>
        </w:numPr>
        <w:jc w:val="both"/>
        <w:rPr>
          <w:lang w:val="en-US"/>
        </w:rPr>
      </w:pPr>
      <w:r w:rsidRPr="003F43FF">
        <w:rPr>
          <w:lang w:val="en-US"/>
        </w:rPr>
        <w:t xml:space="preserve">Bigo </w:t>
      </w:r>
      <w:proofErr w:type="gramStart"/>
      <w:r w:rsidRPr="003F43FF">
        <w:rPr>
          <w:lang w:val="en-US"/>
        </w:rPr>
        <w:t>Didier</w:t>
      </w:r>
      <w:r w:rsidR="0022326F" w:rsidRPr="003F43FF">
        <w:rPr>
          <w:lang w:val="en-US"/>
        </w:rPr>
        <w:t xml:space="preserve"> </w:t>
      </w:r>
      <w:r w:rsidR="00E64072" w:rsidRPr="003F43FF">
        <w:rPr>
          <w:lang w:val="en-US"/>
        </w:rPr>
        <w:t>,</w:t>
      </w:r>
      <w:proofErr w:type="gramEnd"/>
      <w:r w:rsidR="00E64072" w:rsidRPr="003F43FF">
        <w:rPr>
          <w:lang w:val="en-US"/>
        </w:rPr>
        <w:t xml:space="preserve"> (CCLS) Sergio Carrera, CEPS, Nicholas Hernanz, CEPS, Julien Jeandesboz CCLS, Francesco Ragazzi, (CCLS) Amandine Scherrer (CCLS). National Programmes for Mass Surveillance of Personal Data in EU Member States and their compatibility with Eu Law: (2013) PE 493.032 </w:t>
      </w:r>
    </w:p>
    <w:p w14:paraId="138C0941" w14:textId="77777777" w:rsidR="00E64072" w:rsidRPr="003F43FF" w:rsidRDefault="003F43FF" w:rsidP="003F43FF">
      <w:pPr>
        <w:pStyle w:val="Pardeliste"/>
        <w:numPr>
          <w:ilvl w:val="0"/>
          <w:numId w:val="27"/>
        </w:numPr>
        <w:jc w:val="both"/>
        <w:rPr>
          <w:lang w:val="en-US"/>
        </w:rPr>
      </w:pPr>
      <w:r w:rsidRPr="003F43FF">
        <w:rPr>
          <w:lang w:val="en-US"/>
        </w:rPr>
        <w:t>Bowden</w:t>
      </w:r>
      <w:r>
        <w:rPr>
          <w:lang w:val="en-US"/>
        </w:rPr>
        <w:t xml:space="preserve"> </w:t>
      </w:r>
      <w:proofErr w:type="gramStart"/>
      <w:r w:rsidR="00E64072" w:rsidRPr="003F43FF">
        <w:rPr>
          <w:lang w:val="en-US"/>
        </w:rPr>
        <w:t>Caspar ,</w:t>
      </w:r>
      <w:proofErr w:type="gramEnd"/>
      <w:r w:rsidR="00E64072" w:rsidRPr="003F43FF">
        <w:rPr>
          <w:lang w:val="en-US"/>
        </w:rPr>
        <w:t xml:space="preserve"> </w:t>
      </w:r>
      <w:r w:rsidR="00C350D4" w:rsidRPr="003F43FF">
        <w:rPr>
          <w:lang w:val="en-US"/>
        </w:rPr>
        <w:t>Bigo Didier</w:t>
      </w:r>
      <w:r w:rsidR="0022326F" w:rsidRPr="003F43FF">
        <w:rPr>
          <w:lang w:val="en-US"/>
        </w:rPr>
        <w:t xml:space="preserve"> </w:t>
      </w:r>
      <w:r w:rsidR="00E64072" w:rsidRPr="003F43FF">
        <w:rPr>
          <w:lang w:val="en-US"/>
        </w:rPr>
        <w:t xml:space="preserve"> (introduction) Amandine Scherrer (CCLS). The US National Security Agency (NSA) surveillance programmes (PRISM) and Foreign </w:t>
      </w:r>
      <w:r w:rsidR="00E64072" w:rsidRPr="003F43FF">
        <w:rPr>
          <w:lang w:val="en-US"/>
        </w:rPr>
        <w:lastRenderedPageBreak/>
        <w:t>Intelligence Surveillance Act (FISA) activities and their impact on EU citizens' fundamental rights (2013) PE 474.405</w:t>
      </w:r>
    </w:p>
    <w:p w14:paraId="7E4BB87C" w14:textId="77777777" w:rsidR="00E64072" w:rsidRPr="003F43FF" w:rsidRDefault="00E64072" w:rsidP="003F43FF">
      <w:pPr>
        <w:pStyle w:val="Pardeliste"/>
        <w:numPr>
          <w:ilvl w:val="0"/>
          <w:numId w:val="27"/>
        </w:numPr>
        <w:jc w:val="both"/>
        <w:rPr>
          <w:lang w:val="en-US"/>
        </w:rPr>
      </w:pPr>
      <w:r w:rsidRPr="003F43FF">
        <w:rPr>
          <w:lang w:val="en-US"/>
        </w:rPr>
        <w:t xml:space="preserve"> Jeandesboz</w:t>
      </w:r>
      <w:r w:rsidR="003F43FF">
        <w:rPr>
          <w:lang w:val="en-US"/>
        </w:rPr>
        <w:t xml:space="preserve"> </w:t>
      </w:r>
      <w:r w:rsidR="003F43FF" w:rsidRPr="003F43FF">
        <w:rPr>
          <w:lang w:val="en-US"/>
        </w:rPr>
        <w:t>Julien</w:t>
      </w:r>
      <w:r w:rsidRPr="003F43FF">
        <w:rPr>
          <w:lang w:val="en-US"/>
        </w:rPr>
        <w:t xml:space="preserve">, CCLS (coordinator), </w:t>
      </w:r>
      <w:r w:rsidR="00C350D4" w:rsidRPr="003F43FF">
        <w:rPr>
          <w:lang w:val="en-US"/>
        </w:rPr>
        <w:t xml:space="preserve">Bigo </w:t>
      </w:r>
      <w:proofErr w:type="gramStart"/>
      <w:r w:rsidR="00C350D4" w:rsidRPr="003F43FF">
        <w:rPr>
          <w:lang w:val="en-US"/>
        </w:rPr>
        <w:t>Didier</w:t>
      </w:r>
      <w:r w:rsidR="0022326F" w:rsidRPr="003F43FF">
        <w:rPr>
          <w:lang w:val="en-US"/>
        </w:rPr>
        <w:t xml:space="preserve"> </w:t>
      </w:r>
      <w:r w:rsidRPr="003F43FF">
        <w:rPr>
          <w:lang w:val="en-US"/>
        </w:rPr>
        <w:t>,</w:t>
      </w:r>
      <w:proofErr w:type="gramEnd"/>
      <w:r w:rsidRPr="003F43FF">
        <w:rPr>
          <w:lang w:val="en-US"/>
        </w:rPr>
        <w:t xml:space="preserve"> CCLS, Ben Hayes, Statewatch, Stephanie Simon, University of Amsterdam The Commission’s legislative proposals on Smart Borders: their feasibility and costs (2013) PE 493.026</w:t>
      </w:r>
    </w:p>
    <w:p w14:paraId="39F15DE4" w14:textId="77777777" w:rsidR="00E64072" w:rsidRPr="003F43FF" w:rsidRDefault="00E64072" w:rsidP="003F43FF">
      <w:pPr>
        <w:pStyle w:val="Pardeliste"/>
        <w:numPr>
          <w:ilvl w:val="0"/>
          <w:numId w:val="27"/>
        </w:numPr>
        <w:jc w:val="both"/>
        <w:rPr>
          <w:lang w:val="en-US"/>
        </w:rPr>
      </w:pPr>
      <w:r w:rsidRPr="003F43FF">
        <w:rPr>
          <w:lang w:val="en-US"/>
        </w:rPr>
        <w:t>Bigo Didier CCLS Mr Gertjan Boulet (CEPS) Caspar Bowden (CCLS) Sergio Carrera (CEPS) Julien Jeandesboz (CCLS) Amandine Scherrer (CCLS): Fighting cyber crime and protecting privacy in the cloud (2012) PE 462.509</w:t>
      </w:r>
    </w:p>
    <w:p w14:paraId="7BABBC95" w14:textId="77777777" w:rsidR="00E64072" w:rsidRPr="003F43FF" w:rsidRDefault="00C350D4" w:rsidP="003F43FF">
      <w:pPr>
        <w:pStyle w:val="Pardeliste"/>
        <w:numPr>
          <w:ilvl w:val="0"/>
          <w:numId w:val="27"/>
        </w:numPr>
        <w:jc w:val="both"/>
        <w:rPr>
          <w:lang w:val="en-US"/>
        </w:rPr>
      </w:pPr>
      <w:r w:rsidRPr="003F43FF">
        <w:rPr>
          <w:lang w:val="en-US"/>
        </w:rPr>
        <w:t>Bigo Didier</w:t>
      </w:r>
      <w:r w:rsidR="00E64072" w:rsidRPr="003F43FF">
        <w:rPr>
          <w:lang w:val="en-US"/>
        </w:rPr>
        <w:t>, Sergio Carrera, Ben Hayes, Nicholas Hernanz, and Julien Jeandesboz, Evaluating current and forthcoming proposals on JHA databases and a smart borders system at EU external borders (2012) PE 462.513</w:t>
      </w:r>
    </w:p>
    <w:p w14:paraId="066E8848" w14:textId="77777777" w:rsidR="00E64072" w:rsidRPr="003F43FF" w:rsidRDefault="00E64072" w:rsidP="003F43FF">
      <w:pPr>
        <w:pStyle w:val="Pardeliste"/>
        <w:numPr>
          <w:ilvl w:val="0"/>
          <w:numId w:val="27"/>
        </w:numPr>
        <w:jc w:val="both"/>
        <w:rPr>
          <w:lang w:val="en-US"/>
        </w:rPr>
      </w:pPr>
      <w:r w:rsidRPr="003F43FF">
        <w:rPr>
          <w:lang w:val="en-US"/>
        </w:rPr>
        <w:t xml:space="preserve">Bigo Didier </w:t>
      </w:r>
      <w:proofErr w:type="gramStart"/>
      <w:r w:rsidRPr="003F43FF">
        <w:rPr>
          <w:lang w:val="en-US"/>
        </w:rPr>
        <w:t>CCLS  (</w:t>
      </w:r>
      <w:proofErr w:type="gramEnd"/>
      <w:r w:rsidRPr="003F43FF">
        <w:rPr>
          <w:lang w:val="en-US"/>
        </w:rPr>
        <w:t>2011) International organised Crime in the European Union PE 462.420</w:t>
      </w:r>
    </w:p>
    <w:p w14:paraId="596EF837" w14:textId="77777777" w:rsidR="00E64072" w:rsidRPr="003F43FF" w:rsidRDefault="00E64072" w:rsidP="003F43FF">
      <w:pPr>
        <w:pStyle w:val="Pardeliste"/>
        <w:numPr>
          <w:ilvl w:val="0"/>
          <w:numId w:val="27"/>
        </w:numPr>
        <w:jc w:val="both"/>
        <w:rPr>
          <w:lang w:val="en-US"/>
        </w:rPr>
      </w:pPr>
      <w:r w:rsidRPr="003F43FF">
        <w:rPr>
          <w:lang w:val="en-US"/>
        </w:rPr>
        <w:t>Bigo Didier CEPS (2011) Towards a New EU Legal Framework for Data Protection and Privacy. Challenges, Principles and the Role of the European Parliament PE 453.216</w:t>
      </w:r>
    </w:p>
    <w:p w14:paraId="11352974" w14:textId="77777777" w:rsidR="00E64072" w:rsidRPr="003F43FF" w:rsidRDefault="003F43FF" w:rsidP="003F43FF">
      <w:pPr>
        <w:pStyle w:val="Pardeliste"/>
        <w:numPr>
          <w:ilvl w:val="0"/>
          <w:numId w:val="27"/>
        </w:numPr>
        <w:jc w:val="both"/>
        <w:rPr>
          <w:lang w:val="en-US"/>
        </w:rPr>
      </w:pPr>
      <w:r w:rsidRPr="003F43FF">
        <w:rPr>
          <w:lang w:val="en-US"/>
        </w:rPr>
        <w:t>Bigo D</w:t>
      </w:r>
      <w:r>
        <w:rPr>
          <w:lang w:val="en-US"/>
        </w:rPr>
        <w:t>idier</w:t>
      </w:r>
      <w:r w:rsidRPr="003F43FF">
        <w:rPr>
          <w:lang w:val="en-US"/>
        </w:rPr>
        <w:t xml:space="preserve">, </w:t>
      </w:r>
      <w:r w:rsidR="00E64072" w:rsidRPr="003F43FF">
        <w:rPr>
          <w:lang w:val="en-US"/>
        </w:rPr>
        <w:t>Scherrer A, Jeandesboz J, Guittet E-P, Bonelli L &amp; Silva J. (2011) Developing an EU internal security strategy, fighting terrorism and organised crime. Brussels: European Parliament PE 462.423 EST60631.</w:t>
      </w:r>
    </w:p>
    <w:p w14:paraId="3F8407F4" w14:textId="77777777" w:rsidR="00E64072" w:rsidRPr="003F43FF" w:rsidRDefault="00C350D4" w:rsidP="003F43FF">
      <w:pPr>
        <w:pStyle w:val="Pardeliste"/>
        <w:numPr>
          <w:ilvl w:val="0"/>
          <w:numId w:val="27"/>
        </w:numPr>
        <w:jc w:val="both"/>
        <w:rPr>
          <w:lang w:val="en-US"/>
        </w:rPr>
      </w:pPr>
      <w:r w:rsidRPr="003F43FF">
        <w:rPr>
          <w:lang w:val="en-US"/>
        </w:rPr>
        <w:t>Bigo Didier</w:t>
      </w:r>
      <w:r w:rsidR="00E64072" w:rsidRPr="003F43FF">
        <w:rPr>
          <w:lang w:val="en-US"/>
        </w:rPr>
        <w:t xml:space="preserve">, Julien Jeandesboz (2010). "The EU and the European Security Industry: Questioning the ‘Public-Private Dialogue’." INEX Policy Brief (5), Bruxelles, CEPS.  </w:t>
      </w:r>
    </w:p>
    <w:p w14:paraId="4731FA0D" w14:textId="77777777" w:rsidR="00E64072" w:rsidRPr="003F43FF" w:rsidRDefault="00E64072" w:rsidP="003F43FF">
      <w:pPr>
        <w:pStyle w:val="Pardeliste"/>
        <w:numPr>
          <w:ilvl w:val="0"/>
          <w:numId w:val="27"/>
        </w:numPr>
        <w:jc w:val="both"/>
        <w:rPr>
          <w:lang w:val="en-US"/>
        </w:rPr>
      </w:pPr>
      <w:r w:rsidRPr="003F43FF">
        <w:rPr>
          <w:lang w:val="en-US"/>
        </w:rPr>
        <w:t xml:space="preserve">Bigo Didier CCLS (2010) Review of security measures in the Research Framework Programme PE 432.740 </w:t>
      </w:r>
    </w:p>
    <w:p w14:paraId="63529977" w14:textId="77777777" w:rsidR="00E07AB1" w:rsidRPr="00E07AB1" w:rsidRDefault="00E07AB1" w:rsidP="003F43FF">
      <w:pPr>
        <w:numPr>
          <w:ilvl w:val="0"/>
          <w:numId w:val="27"/>
        </w:numPr>
        <w:jc w:val="both"/>
      </w:pPr>
      <w:r>
        <w:t>Bigo Didier</w:t>
      </w:r>
      <w:r w:rsidRPr="00E07AB1">
        <w:t xml:space="preserve">, Laurent </w:t>
      </w:r>
      <w:proofErr w:type="gramStart"/>
      <w:r w:rsidRPr="00E07AB1">
        <w:t>Bonelli :</w:t>
      </w:r>
      <w:proofErr w:type="gramEnd"/>
      <w:r w:rsidRPr="00E07AB1">
        <w:t xml:space="preserve"> </w:t>
      </w:r>
      <w:r w:rsidRPr="00E07AB1">
        <w:rPr>
          <w:i/>
        </w:rPr>
        <w:t>Preventing violent radicalisation and terrorist recruitment in the EU. The threat to Europe by radical Islamic terrorist groups</w:t>
      </w:r>
      <w:r w:rsidRPr="00E07AB1">
        <w:t xml:space="preserve">, briefing paper for the European Parliament, 29 December 2007, 37 pages </w:t>
      </w:r>
      <w:proofErr w:type="gramStart"/>
      <w:r w:rsidRPr="00E07AB1">
        <w:t>( disponible</w:t>
      </w:r>
      <w:proofErr w:type="gramEnd"/>
      <w:r w:rsidRPr="00E07AB1">
        <w:t xml:space="preserve"> aussi en français)</w:t>
      </w:r>
    </w:p>
    <w:p w14:paraId="72D654C7" w14:textId="77777777" w:rsidR="00E07AB1" w:rsidRPr="00E07AB1" w:rsidRDefault="00E07AB1" w:rsidP="003F43FF">
      <w:pPr>
        <w:numPr>
          <w:ilvl w:val="0"/>
          <w:numId w:val="27"/>
        </w:numPr>
        <w:jc w:val="both"/>
      </w:pPr>
      <w:r>
        <w:t>Bigo Didier</w:t>
      </w:r>
      <w:r w:rsidRPr="00E07AB1">
        <w:t xml:space="preserve"> European Parliament's committee </w:t>
      </w:r>
      <w:proofErr w:type="gramStart"/>
      <w:r w:rsidRPr="00E07AB1">
        <w:t>Libe :</w:t>
      </w:r>
      <w:proofErr w:type="gramEnd"/>
      <w:r w:rsidRPr="00E07AB1">
        <w:t xml:space="preserve"> </w:t>
      </w:r>
      <w:r w:rsidRPr="00E07AB1">
        <w:rPr>
          <w:i/>
        </w:rPr>
        <w:t>note on Intelligence, Police and Democratic Control: European and Transatlantic Collaboration</w:t>
      </w:r>
      <w:r w:rsidRPr="00E07AB1">
        <w:t xml:space="preserve">, DG Ipol publications, July 2006  </w:t>
      </w:r>
    </w:p>
    <w:p w14:paraId="237F3B60" w14:textId="77777777" w:rsidR="00E07AB1" w:rsidRPr="00E07AB1" w:rsidRDefault="00E07AB1" w:rsidP="003F43FF">
      <w:pPr>
        <w:numPr>
          <w:ilvl w:val="0"/>
          <w:numId w:val="27"/>
        </w:numPr>
        <w:jc w:val="both"/>
      </w:pPr>
      <w:r>
        <w:t>Bigo Didier</w:t>
      </w:r>
      <w:r w:rsidRPr="00E07AB1">
        <w:t>, Colombe Camus, “</w:t>
      </w:r>
      <w:r w:rsidRPr="00E07AB1">
        <w:rPr>
          <w:i/>
        </w:rPr>
        <w:t xml:space="preserve">The French </w:t>
      </w:r>
      <w:r w:rsidRPr="00E07AB1">
        <w:rPr>
          <w:i/>
          <w:lang w:val="en-US"/>
        </w:rPr>
        <w:t>Antiterrorism Strategy”</w:t>
      </w:r>
      <w:r w:rsidRPr="00E07AB1">
        <w:rPr>
          <w:lang w:val="en-US"/>
        </w:rPr>
        <w:t xml:space="preserve"> in Neve, R., Vervoorn, L., Leeuw, F., Bogaerts, S</w:t>
      </w:r>
      <w:r w:rsidRPr="00E07AB1">
        <w:rPr>
          <w:i/>
          <w:iCs/>
          <w:lang w:val="en-US"/>
        </w:rPr>
        <w:t xml:space="preserve">., </w:t>
      </w:r>
      <w:hyperlink r:id="rId33" w:history="1">
        <w:r w:rsidRPr="00E07AB1">
          <w:rPr>
            <w:rStyle w:val="Lienhypertexte"/>
            <w:i/>
            <w:iCs/>
            <w:lang w:val="en-US"/>
          </w:rPr>
          <w:t>First inventory of policy on counterterrorism: Germany, France, Italy, Spain, the United Kingdom and the United States - 'research in progress'</w:t>
        </w:r>
      </w:hyperlink>
      <w:r w:rsidRPr="00E07AB1">
        <w:rPr>
          <w:lang w:val="en-US"/>
        </w:rPr>
        <w:t>, Wetenschappelijk Onderzoek- en Documentatiecentrum (WODC), Dutch Ministry of Justice, Cahiers 2006-3a.</w:t>
      </w:r>
    </w:p>
    <w:p w14:paraId="631586B3" w14:textId="77777777" w:rsidR="00E07AB1" w:rsidRPr="00E07AB1" w:rsidRDefault="00E07AB1" w:rsidP="003F43FF">
      <w:pPr>
        <w:numPr>
          <w:ilvl w:val="0"/>
          <w:numId w:val="27"/>
        </w:numPr>
        <w:jc w:val="both"/>
      </w:pPr>
      <w:r w:rsidRPr="00E07AB1">
        <w:t xml:space="preserve">European Parliament advisory committee </w:t>
      </w:r>
      <w:proofErr w:type="gramStart"/>
      <w:r w:rsidRPr="00E07AB1">
        <w:t>Libe :</w:t>
      </w:r>
      <w:proofErr w:type="gramEnd"/>
      <w:r w:rsidRPr="00E07AB1">
        <w:t xml:space="preserve"> </w:t>
      </w:r>
      <w:r w:rsidRPr="00E07AB1">
        <w:rPr>
          <w:i/>
        </w:rPr>
        <w:t>notes on principle of availability, Europol, Prum, radicalisation of violence, intelligence, counterterrorism</w:t>
      </w:r>
      <w:r w:rsidRPr="00E07AB1">
        <w:t xml:space="preserve"> </w:t>
      </w:r>
    </w:p>
    <w:p w14:paraId="4BDD5D0A" w14:textId="77777777" w:rsidR="00E07AB1" w:rsidRPr="00E07AB1" w:rsidRDefault="00E07AB1" w:rsidP="003F43FF">
      <w:pPr>
        <w:numPr>
          <w:ilvl w:val="0"/>
          <w:numId w:val="27"/>
        </w:numPr>
        <w:jc w:val="both"/>
        <w:rPr>
          <w:lang w:val="fr-FR"/>
        </w:rPr>
      </w:pPr>
      <w:r w:rsidRPr="00E07AB1">
        <w:rPr>
          <w:i/>
          <w:lang w:val="fr-FR"/>
        </w:rPr>
        <w:t xml:space="preserve">« L européanisation des questions de police et de justice et le rôle de la gendarmerie nationale » </w:t>
      </w:r>
      <w:r w:rsidRPr="00E07AB1">
        <w:rPr>
          <w:lang w:val="fr-FR"/>
        </w:rPr>
        <w:t xml:space="preserve">rapport du C&amp;C pour le </w:t>
      </w:r>
      <w:proofErr w:type="gramStart"/>
      <w:r w:rsidRPr="00E07AB1">
        <w:rPr>
          <w:lang w:val="fr-FR"/>
        </w:rPr>
        <w:t>CPGN ,</w:t>
      </w:r>
      <w:proofErr w:type="gramEnd"/>
      <w:r w:rsidRPr="00E07AB1">
        <w:rPr>
          <w:lang w:val="fr-FR"/>
        </w:rPr>
        <w:t xml:space="preserve"> 2004, 260 pages, avec la participation de Jacqueline Domenach, Elspeth Guild, Pierre Berthelet, Antoine Mégie.</w:t>
      </w:r>
    </w:p>
    <w:p w14:paraId="06472493" w14:textId="77777777" w:rsidR="00E07AB1" w:rsidRPr="00E07AB1" w:rsidRDefault="00E07AB1" w:rsidP="003F43FF">
      <w:pPr>
        <w:numPr>
          <w:ilvl w:val="0"/>
          <w:numId w:val="27"/>
        </w:numPr>
        <w:jc w:val="both"/>
        <w:rPr>
          <w:lang w:val="fr-FR"/>
        </w:rPr>
      </w:pPr>
      <w:r w:rsidRPr="00E07AB1">
        <w:rPr>
          <w:i/>
          <w:lang w:val="fr-FR"/>
        </w:rPr>
        <w:t>« La participation des militaires aux questions de sécurité intérieure : Royaume Uni, Irlande du Nord</w:t>
      </w:r>
      <w:r w:rsidRPr="00E07AB1">
        <w:rPr>
          <w:lang w:val="fr-FR"/>
        </w:rPr>
        <w:t xml:space="preserve"> » Report of CERI for the DAS, with</w:t>
      </w:r>
      <w:r w:rsidR="003F43FF">
        <w:rPr>
          <w:lang w:val="fr-FR"/>
        </w:rPr>
        <w:t xml:space="preserve"> </w:t>
      </w:r>
      <w:r w:rsidRPr="00E07AB1">
        <w:rPr>
          <w:lang w:val="fr-FR"/>
        </w:rPr>
        <w:t>Andy Smith et Emmanuel Gu</w:t>
      </w:r>
      <w:r w:rsidR="003F43FF">
        <w:rPr>
          <w:lang w:val="fr-FR"/>
        </w:rPr>
        <w:t xml:space="preserve">ittet, 2002, 120 pages </w:t>
      </w:r>
    </w:p>
    <w:p w14:paraId="7252CA01" w14:textId="77777777" w:rsidR="00E07AB1" w:rsidRPr="00E07AB1" w:rsidRDefault="00E07AB1" w:rsidP="003F43FF">
      <w:pPr>
        <w:numPr>
          <w:ilvl w:val="0"/>
          <w:numId w:val="27"/>
        </w:numPr>
        <w:jc w:val="both"/>
        <w:rPr>
          <w:lang w:val="fr-FR"/>
        </w:rPr>
      </w:pPr>
      <w:r w:rsidRPr="00E07AB1">
        <w:rPr>
          <w:i/>
          <w:lang w:val="fr-FR"/>
        </w:rPr>
        <w:lastRenderedPageBreak/>
        <w:t>La fonction de protection</w:t>
      </w:r>
      <w:r w:rsidRPr="00E07AB1">
        <w:rPr>
          <w:lang w:val="fr-FR"/>
        </w:rPr>
        <w:t>, report for the Centre de prospective de la gendarmerie, with Jean Paul Hanon, Anastasia Tsoukala, Laurent Bonelli, March 20</w:t>
      </w:r>
      <w:r w:rsidR="003F43FF">
        <w:rPr>
          <w:lang w:val="fr-FR"/>
        </w:rPr>
        <w:t xml:space="preserve">01, 182 p. </w:t>
      </w:r>
    </w:p>
    <w:p w14:paraId="6D1C87D0" w14:textId="77777777" w:rsidR="00E07AB1" w:rsidRPr="00E07AB1" w:rsidRDefault="00E07AB1" w:rsidP="003F43FF">
      <w:pPr>
        <w:numPr>
          <w:ilvl w:val="0"/>
          <w:numId w:val="27"/>
        </w:numPr>
        <w:jc w:val="both"/>
        <w:rPr>
          <w:lang w:val="fr-FR"/>
        </w:rPr>
      </w:pPr>
      <w:r w:rsidRPr="00E07AB1">
        <w:rPr>
          <w:i/>
          <w:lang w:val="fr-FR"/>
        </w:rPr>
        <w:t>La participation des militaires aux questions de sécurité intérieure</w:t>
      </w:r>
      <w:r w:rsidRPr="00E07AB1">
        <w:rPr>
          <w:lang w:val="fr-FR"/>
        </w:rPr>
        <w:t>, Report for the DAS, (with Jean Paul Hanon et Anastasia Tsoukala) September 1999, 180 p.</w:t>
      </w:r>
    </w:p>
    <w:p w14:paraId="7A9335B6" w14:textId="77777777" w:rsidR="00E07AB1" w:rsidRPr="00E07AB1" w:rsidRDefault="00E07AB1" w:rsidP="003F43FF">
      <w:pPr>
        <w:numPr>
          <w:ilvl w:val="0"/>
          <w:numId w:val="27"/>
        </w:numPr>
        <w:jc w:val="both"/>
      </w:pPr>
      <w:r w:rsidRPr="00E07AB1">
        <w:rPr>
          <w:lang w:val="fr-FR"/>
        </w:rPr>
        <w:t xml:space="preserve">« </w:t>
      </w:r>
      <w:r w:rsidRPr="00E07AB1">
        <w:rPr>
          <w:i/>
          <w:lang w:val="fr-FR"/>
        </w:rPr>
        <w:t>Sécurité intérieure, implications pour la défense</w:t>
      </w:r>
      <w:r w:rsidRPr="00E07AB1">
        <w:rPr>
          <w:lang w:val="fr-FR"/>
        </w:rPr>
        <w:t xml:space="preserve">. » </w:t>
      </w:r>
      <w:r w:rsidRPr="00E07AB1">
        <w:t xml:space="preserve">Report for the DAS, Mai 1998, 207 p. </w:t>
      </w:r>
    </w:p>
    <w:p w14:paraId="7C8090C2" w14:textId="77777777" w:rsidR="00744671" w:rsidRPr="00FE1AE2" w:rsidRDefault="00E07AB1" w:rsidP="003F43FF">
      <w:pPr>
        <w:numPr>
          <w:ilvl w:val="0"/>
          <w:numId w:val="27"/>
        </w:numPr>
        <w:jc w:val="both"/>
        <w:rPr>
          <w:lang w:val="fr-FR"/>
        </w:rPr>
      </w:pPr>
      <w:r w:rsidRPr="00E07AB1">
        <w:rPr>
          <w:lang w:val="fr-FR"/>
        </w:rPr>
        <w:t>« </w:t>
      </w:r>
      <w:r w:rsidRPr="00E07AB1">
        <w:rPr>
          <w:i/>
          <w:lang w:val="fr-FR"/>
        </w:rPr>
        <w:t>Métamorphose des Conflits, discours et pratiques</w:t>
      </w:r>
      <w:r w:rsidRPr="00E07AB1">
        <w:rPr>
          <w:lang w:val="fr-FR"/>
        </w:rPr>
        <w:t> » Report for the DAS, responsable Gilles Dorronsoro, 1998.</w:t>
      </w:r>
    </w:p>
    <w:p w14:paraId="6B3E563D" w14:textId="77777777" w:rsidR="00FE1AE2" w:rsidRPr="00FE1AE2" w:rsidRDefault="00FE1AE2" w:rsidP="003F43FF">
      <w:pPr>
        <w:numPr>
          <w:ilvl w:val="0"/>
          <w:numId w:val="27"/>
        </w:numPr>
        <w:jc w:val="both"/>
        <w:rPr>
          <w:lang w:val="fr-FR"/>
        </w:rPr>
      </w:pPr>
      <w:r w:rsidRPr="00FE1AE2">
        <w:rPr>
          <w:lang w:val="fr-FR"/>
        </w:rPr>
        <w:t xml:space="preserve"> La construction sociale des politiques de lutte anti-terroristes » Report for the </w:t>
      </w:r>
      <w:r w:rsidRPr="00FE1AE2">
        <w:rPr>
          <w:i/>
          <w:lang w:val="fr-FR"/>
        </w:rPr>
        <w:t>Parlement Européen</w:t>
      </w:r>
      <w:r w:rsidRPr="00FE1AE2">
        <w:rPr>
          <w:lang w:val="fr-FR"/>
        </w:rPr>
        <w:t xml:space="preserve"> Commission Libertés publiques, 1996.</w:t>
      </w:r>
    </w:p>
    <w:p w14:paraId="517F546D" w14:textId="77777777" w:rsidR="00FE1AE2" w:rsidRPr="00FE1AE2" w:rsidRDefault="00FE1AE2" w:rsidP="003F43FF">
      <w:pPr>
        <w:numPr>
          <w:ilvl w:val="0"/>
          <w:numId w:val="27"/>
        </w:numPr>
        <w:jc w:val="both"/>
        <w:rPr>
          <w:lang w:val="fr-FR"/>
        </w:rPr>
      </w:pPr>
      <w:r w:rsidRPr="00FE1AE2">
        <w:rPr>
          <w:i/>
          <w:lang w:val="fr-FR"/>
        </w:rPr>
        <w:t>Interpénétration sécurité intérieure sécurité extérieure : enjeux américains et européens,</w:t>
      </w:r>
      <w:r w:rsidRPr="00FE1AE2">
        <w:rPr>
          <w:lang w:val="fr-FR"/>
        </w:rPr>
        <w:t xml:space="preserve"> Report for the FEDN, avril 1993, 180 p. </w:t>
      </w:r>
    </w:p>
    <w:p w14:paraId="1CD6B397" w14:textId="77777777" w:rsidR="00FE1AE2" w:rsidRPr="00FE1AE2" w:rsidRDefault="00FE1AE2" w:rsidP="003F43FF">
      <w:pPr>
        <w:numPr>
          <w:ilvl w:val="0"/>
          <w:numId w:val="27"/>
        </w:numPr>
        <w:jc w:val="both"/>
        <w:rPr>
          <w:lang w:val="fr-FR"/>
        </w:rPr>
      </w:pPr>
      <w:r w:rsidRPr="00FE1AE2">
        <w:rPr>
          <w:i/>
          <w:lang w:val="fr-FR"/>
        </w:rPr>
        <w:t>L’Europe et les problèmes de terrorisme à l’horizon 1992 : Recherche sur les stratégies des acteurs au sein du champ de la violence politique,</w:t>
      </w:r>
      <w:r w:rsidRPr="00FE1AE2">
        <w:rPr>
          <w:lang w:val="fr-FR"/>
        </w:rPr>
        <w:t xml:space="preserve"> (with Rémy Leveau). Report for IHESI and Ministère de la Recherche, juin 1992, 2 tomes (320 p.). </w:t>
      </w:r>
    </w:p>
    <w:p w14:paraId="73B46119" w14:textId="77777777" w:rsidR="00FE1AE2" w:rsidRPr="00FE1AE2" w:rsidRDefault="00FE1AE2" w:rsidP="003F43FF">
      <w:pPr>
        <w:numPr>
          <w:ilvl w:val="0"/>
          <w:numId w:val="27"/>
        </w:numPr>
        <w:jc w:val="both"/>
        <w:rPr>
          <w:lang w:val="fr-FR"/>
        </w:rPr>
      </w:pPr>
      <w:r w:rsidRPr="00FE1AE2">
        <w:rPr>
          <w:i/>
          <w:lang w:val="fr-FR"/>
        </w:rPr>
        <w:t>Les influences extérieures sur la stabilité du golfe de Guinée et leurs conséquences sur les intérêts français en Afri</w:t>
      </w:r>
      <w:r w:rsidRPr="00FE1AE2">
        <w:rPr>
          <w:i/>
          <w:lang w:val="fr-FR"/>
        </w:rPr>
        <w:softHyphen/>
        <w:t>que</w:t>
      </w:r>
      <w:r w:rsidRPr="00FE1AE2">
        <w:rPr>
          <w:lang w:val="fr-FR"/>
        </w:rPr>
        <w:t xml:space="preserve">, Report for the DEG, 1990, 2 tomes, 220 p. </w:t>
      </w:r>
    </w:p>
    <w:p w14:paraId="69FDF397" w14:textId="77777777" w:rsidR="00FE1AE2" w:rsidRPr="00FE1AE2" w:rsidRDefault="00FE1AE2" w:rsidP="003F43FF">
      <w:pPr>
        <w:numPr>
          <w:ilvl w:val="0"/>
          <w:numId w:val="27"/>
        </w:numPr>
        <w:jc w:val="both"/>
        <w:rPr>
          <w:lang w:val="fr-FR"/>
        </w:rPr>
      </w:pPr>
      <w:r w:rsidRPr="00FE1AE2">
        <w:rPr>
          <w:i/>
          <w:lang w:val="fr-FR"/>
        </w:rPr>
        <w:t>Avenir de l’influence française et de la stabilité des régimes du Golfe de Guinée</w:t>
      </w:r>
      <w:r w:rsidRPr="00FE1AE2">
        <w:rPr>
          <w:lang w:val="fr-FR"/>
        </w:rPr>
        <w:t>, (en collaboration avec Jean François Bayart), Report for the D.E.G., 1988</w:t>
      </w:r>
      <w:r w:rsidRPr="00FE1AE2">
        <w:rPr>
          <w:lang w:val="fr-FR"/>
        </w:rPr>
        <w:tab/>
      </w:r>
    </w:p>
    <w:p w14:paraId="4E76DD44" w14:textId="77777777" w:rsidR="00FE1AE2" w:rsidRPr="00FE1AE2" w:rsidRDefault="00FE1AE2" w:rsidP="003F43FF">
      <w:pPr>
        <w:numPr>
          <w:ilvl w:val="0"/>
          <w:numId w:val="27"/>
        </w:numPr>
        <w:jc w:val="both"/>
        <w:rPr>
          <w:lang w:val="fr-FR"/>
        </w:rPr>
      </w:pPr>
      <w:r w:rsidRPr="00FE1AE2">
        <w:rPr>
          <w:i/>
          <w:lang w:val="fr-FR"/>
        </w:rPr>
        <w:t>Analyse comparative des politiques de lutte contre le terrorisme</w:t>
      </w:r>
      <w:r w:rsidRPr="00FE1AE2">
        <w:rPr>
          <w:lang w:val="fr-FR"/>
        </w:rPr>
        <w:t xml:space="preserve">, Report for the </w:t>
      </w:r>
      <w:proofErr w:type="gramStart"/>
      <w:r w:rsidRPr="00FE1AE2">
        <w:rPr>
          <w:lang w:val="fr-FR"/>
        </w:rPr>
        <w:t>CNEF ,</w:t>
      </w:r>
      <w:proofErr w:type="gramEnd"/>
      <w:r w:rsidRPr="00FE1AE2">
        <w:rPr>
          <w:lang w:val="fr-FR"/>
        </w:rPr>
        <w:t xml:space="preserve"> 1988 (4 tomes 180 pages). With Daniel Hermant</w:t>
      </w:r>
    </w:p>
    <w:p w14:paraId="41136BBF" w14:textId="77777777" w:rsidR="00FE1AE2" w:rsidRPr="00FE1AE2" w:rsidRDefault="00FE1AE2" w:rsidP="003F43FF">
      <w:pPr>
        <w:numPr>
          <w:ilvl w:val="0"/>
          <w:numId w:val="27"/>
        </w:numPr>
        <w:jc w:val="both"/>
        <w:rPr>
          <w:lang w:val="fr-FR"/>
        </w:rPr>
      </w:pPr>
      <w:r w:rsidRPr="00FE1AE2">
        <w:rPr>
          <w:i/>
          <w:lang w:val="fr-FR"/>
        </w:rPr>
        <w:t>Les politiques de prévention et de répression du terro</w:t>
      </w:r>
      <w:r w:rsidRPr="00FE1AE2">
        <w:rPr>
          <w:i/>
          <w:lang w:val="fr-FR"/>
        </w:rPr>
        <w:softHyphen/>
        <w:t>risme</w:t>
      </w:r>
      <w:r w:rsidRPr="00FE1AE2">
        <w:rPr>
          <w:lang w:val="fr-FR"/>
        </w:rPr>
        <w:t xml:space="preserve">, Report for the GROUPES, 1986, 2 tomes (140 p.). With Daniel Hermant </w:t>
      </w:r>
    </w:p>
    <w:p w14:paraId="21194366" w14:textId="77777777" w:rsidR="00FE1AE2" w:rsidRPr="00FE1AE2" w:rsidRDefault="00FE1AE2" w:rsidP="003F43FF">
      <w:pPr>
        <w:numPr>
          <w:ilvl w:val="0"/>
          <w:numId w:val="27"/>
        </w:numPr>
        <w:jc w:val="both"/>
      </w:pPr>
      <w:proofErr w:type="gramStart"/>
      <w:r w:rsidRPr="00FE1AE2">
        <w:rPr>
          <w:i/>
        </w:rPr>
        <w:t>Terrorisme :</w:t>
      </w:r>
      <w:proofErr w:type="gramEnd"/>
      <w:r w:rsidRPr="00FE1AE2">
        <w:rPr>
          <w:i/>
        </w:rPr>
        <w:t xml:space="preserve"> approches françaises</w:t>
      </w:r>
      <w:r w:rsidRPr="00FE1AE2">
        <w:t>, Report for the GROUPES, 1983, 3 tomes (440 p.). With Daniel Hermant</w:t>
      </w:r>
      <w:r w:rsidR="00DD798A" w:rsidRPr="00FE1AE2">
        <w:rPr>
          <w:lang w:val="fr-FR"/>
        </w:rPr>
        <w:fldChar w:fldCharType="begin"/>
      </w:r>
      <w:r w:rsidRPr="00FE1AE2">
        <w:instrText xml:space="preserve"> ADDIN EN.REFLIST </w:instrText>
      </w:r>
      <w:r w:rsidR="00DD798A" w:rsidRPr="00FE1AE2">
        <w:rPr>
          <w:lang w:val="fr-FR"/>
        </w:rPr>
        <w:fldChar w:fldCharType="end"/>
      </w:r>
    </w:p>
    <w:p w14:paraId="613B5EB1" w14:textId="77777777" w:rsidR="00FE1AE2" w:rsidRPr="00FE1AE2" w:rsidRDefault="00FE1AE2" w:rsidP="00C50A0B">
      <w:pPr>
        <w:ind w:left="284"/>
        <w:jc w:val="both"/>
      </w:pPr>
    </w:p>
    <w:p w14:paraId="3DACA6CF" w14:textId="77777777" w:rsidR="00AB7829" w:rsidRDefault="003F43FF" w:rsidP="003F43FF">
      <w:pPr>
        <w:pStyle w:val="Titre2"/>
      </w:pPr>
      <w:r>
        <w:t>Dissémination de la recherche. Blogs </w:t>
      </w:r>
    </w:p>
    <w:p w14:paraId="23882C5E" w14:textId="77777777" w:rsidR="003F43FF" w:rsidRPr="007A5B28" w:rsidRDefault="00AB7829" w:rsidP="00AB7829">
      <w:pPr>
        <w:rPr>
          <w:lang w:val="fr-FR"/>
        </w:rPr>
      </w:pPr>
      <w:r w:rsidRPr="007A5B28">
        <w:rPr>
          <w:lang w:val="fr-FR"/>
        </w:rPr>
        <w:t>Ne sont indiqués que quelques articles significatifs</w:t>
      </w:r>
    </w:p>
    <w:p w14:paraId="3A1ACB78" w14:textId="77777777" w:rsidR="00341728" w:rsidRDefault="00341728" w:rsidP="00C50A0B">
      <w:pPr>
        <w:autoSpaceDE w:val="0"/>
        <w:autoSpaceDN w:val="0"/>
        <w:adjustRightInd w:val="0"/>
        <w:jc w:val="both"/>
        <w:outlineLvl w:val="0"/>
        <w:rPr>
          <w:b/>
          <w:lang w:val="nb-NO"/>
        </w:rPr>
      </w:pPr>
    </w:p>
    <w:p w14:paraId="30FC92B6" w14:textId="77777777" w:rsidR="00341728" w:rsidRPr="00AB7829" w:rsidRDefault="00AB7829" w:rsidP="00AB7829">
      <w:pPr>
        <w:pStyle w:val="Titre3"/>
        <w:numPr>
          <w:ilvl w:val="0"/>
          <w:numId w:val="28"/>
        </w:numPr>
        <w:shd w:val="clear" w:color="auto" w:fill="FFFFFF"/>
        <w:spacing w:before="0"/>
        <w:jc w:val="both"/>
        <w:rPr>
          <w:rFonts w:asciiTheme="minorHAnsi" w:eastAsia="Times New Roman" w:hAnsiTheme="minorHAnsi" w:cs="Arial"/>
          <w:color w:val="222222"/>
          <w:lang w:val="en-US" w:eastAsia="fr-FR"/>
        </w:rPr>
      </w:pPr>
      <w:r w:rsidRPr="00AB7829">
        <w:rPr>
          <w:rFonts w:asciiTheme="minorHAnsi" w:hAnsiTheme="minorHAnsi"/>
          <w:lang w:val="en-US"/>
        </w:rPr>
        <w:t xml:space="preserve">Bigo Didier; Guittet Emmanuel, </w:t>
      </w:r>
      <w:hyperlink r:id="rId34" w:history="1">
        <w:r w:rsidR="00341728" w:rsidRPr="00AB7829">
          <w:rPr>
            <w:rStyle w:val="Lienhypertexte"/>
            <w:rFonts w:asciiTheme="minorHAnsi" w:eastAsia="Times New Roman" w:hAnsiTheme="minorHAnsi" w:cs="Arial"/>
            <w:b/>
            <w:bCs/>
            <w:color w:val="660099"/>
          </w:rPr>
          <w:t>We need to remove free movement from the vicious ... - openDemocracy</w:t>
        </w:r>
      </w:hyperlink>
      <w:r w:rsidR="00341728" w:rsidRPr="00AB7829">
        <w:rPr>
          <w:rFonts w:asciiTheme="minorHAnsi" w:eastAsia="Times New Roman" w:hAnsiTheme="minorHAnsi" w:cs="Arial"/>
          <w:b/>
          <w:bCs/>
          <w:color w:val="222222"/>
        </w:rPr>
        <w:t xml:space="preserve"> </w:t>
      </w:r>
      <w:r w:rsidR="00341728" w:rsidRPr="00AB7829">
        <w:rPr>
          <w:rStyle w:val="CitationHTML"/>
          <w:rFonts w:asciiTheme="minorHAnsi" w:eastAsia="Times New Roman" w:hAnsiTheme="minorHAnsi" w:cs="Arial"/>
          <w:i w:val="0"/>
          <w:iCs w:val="0"/>
          <w:color w:val="006621"/>
        </w:rPr>
        <w:t>https://www.opendemocracy.net/.../didier-bigo.../we-need-to-remo...</w:t>
      </w:r>
      <w:r w:rsidR="00341728" w:rsidRPr="00AB7829">
        <w:rPr>
          <w:rStyle w:val="Emphase"/>
          <w:rFonts w:asciiTheme="minorHAnsi" w:eastAsia="Times New Roman" w:hAnsiTheme="minorHAnsi" w:cs="Arial"/>
          <w:b/>
          <w:bCs/>
          <w:i w:val="0"/>
          <w:iCs w:val="0"/>
          <w:color w:val="6A6A6A"/>
          <w:lang w:val="en-US"/>
        </w:rPr>
        <w:t>Didier Bigo</w:t>
      </w:r>
      <w:r w:rsidR="00341728" w:rsidRPr="00AB7829">
        <w:rPr>
          <w:rStyle w:val="apple-converted-space"/>
          <w:rFonts w:asciiTheme="minorHAnsi" w:eastAsia="Times New Roman" w:hAnsiTheme="minorHAnsi" w:cs="Arial"/>
          <w:color w:val="545454"/>
          <w:lang w:val="en-US"/>
        </w:rPr>
        <w:t> </w:t>
      </w:r>
      <w:r w:rsidR="00341728" w:rsidRPr="00AB7829">
        <w:rPr>
          <w:rStyle w:val="st"/>
          <w:rFonts w:asciiTheme="minorHAnsi" w:eastAsia="Times New Roman" w:hAnsiTheme="minorHAnsi" w:cs="Arial"/>
          <w:color w:val="545454"/>
          <w:lang w:val="en-US"/>
        </w:rPr>
        <w:t>and Emmanuel-Pierre Guittet 3 February 2017</w:t>
      </w:r>
    </w:p>
    <w:p w14:paraId="64951AF8" w14:textId="77777777" w:rsidR="00AB7829" w:rsidRPr="00AB7829" w:rsidRDefault="00AB7829" w:rsidP="00AB7829">
      <w:pPr>
        <w:pStyle w:val="Pardeliste"/>
        <w:numPr>
          <w:ilvl w:val="0"/>
          <w:numId w:val="28"/>
        </w:numPr>
        <w:jc w:val="both"/>
        <w:rPr>
          <w:lang w:val="en-US"/>
        </w:rPr>
      </w:pPr>
      <w:r w:rsidRPr="00AB7829">
        <w:rPr>
          <w:lang w:val="en-US"/>
        </w:rPr>
        <w:t>Bigo Didier; 2016. "The Moebius strip of national and world security." http://explosivepolitics.com/blog/the-mobius-strip-of-national-and-world-security/.</w:t>
      </w:r>
    </w:p>
    <w:p w14:paraId="4738878A" w14:textId="77777777" w:rsidR="00E76E04" w:rsidRPr="00AB7829" w:rsidRDefault="00AB7829" w:rsidP="00AB7829">
      <w:pPr>
        <w:pStyle w:val="Pardeliste"/>
        <w:numPr>
          <w:ilvl w:val="0"/>
          <w:numId w:val="28"/>
        </w:numPr>
        <w:jc w:val="both"/>
        <w:rPr>
          <w:rFonts w:eastAsia="Times New Roman" w:cs="Times New Roman"/>
          <w:lang w:val="en-US" w:eastAsia="fr-FR"/>
        </w:rPr>
      </w:pPr>
      <w:r w:rsidRPr="00AB7829">
        <w:rPr>
          <w:lang w:val="en-US"/>
        </w:rPr>
        <w:t xml:space="preserve">Bigo Didier; </w:t>
      </w:r>
      <w:hyperlink r:id="rId35" w:history="1">
        <w:r w:rsidR="00341728" w:rsidRPr="00AB7829">
          <w:rPr>
            <w:rStyle w:val="Lienhypertexte"/>
            <w:b/>
            <w:lang w:val="en-US"/>
          </w:rPr>
          <w:t>The paradox at the heart of the Snowden revelations | openDemocracy</w:t>
        </w:r>
      </w:hyperlink>
      <w:r w:rsidR="008B2173" w:rsidRPr="00AB7829">
        <w:rPr>
          <w:b/>
          <w:lang w:val="en-US"/>
        </w:rPr>
        <w:t xml:space="preserve"> </w:t>
      </w:r>
      <w:r w:rsidR="00E76E04" w:rsidRPr="00AB7829">
        <w:rPr>
          <w:rFonts w:eastAsia="Times New Roman" w:cs="Times New Roman"/>
          <w:lang w:val="en-US" w:eastAsia="fr-FR"/>
        </w:rPr>
        <w:t>11 February 2016</w:t>
      </w:r>
    </w:p>
    <w:p w14:paraId="5EB4A51A" w14:textId="77777777" w:rsidR="00BD1716" w:rsidRPr="00AB7829" w:rsidRDefault="00AB7829" w:rsidP="00AB7829">
      <w:pPr>
        <w:pStyle w:val="Titre3"/>
        <w:numPr>
          <w:ilvl w:val="0"/>
          <w:numId w:val="28"/>
        </w:numPr>
        <w:shd w:val="clear" w:color="auto" w:fill="FFFFFF"/>
        <w:jc w:val="both"/>
        <w:rPr>
          <w:rFonts w:asciiTheme="minorHAnsi" w:eastAsia="Times New Roman" w:hAnsiTheme="minorHAnsi" w:cs="Arial"/>
          <w:b/>
          <w:bCs/>
          <w:color w:val="222222"/>
          <w:lang w:val="fr-FR"/>
        </w:rPr>
      </w:pPr>
      <w:r w:rsidRPr="00AB7829">
        <w:rPr>
          <w:rFonts w:asciiTheme="minorHAnsi" w:hAnsiTheme="minorHAnsi"/>
          <w:lang w:val="en-US"/>
        </w:rPr>
        <w:lastRenderedPageBreak/>
        <w:t xml:space="preserve">Bigo Didier; </w:t>
      </w:r>
      <w:hyperlink r:id="rId36" w:history="1">
        <w:r w:rsidR="00E76E04" w:rsidRPr="00AB7829">
          <w:rPr>
            <w:rStyle w:val="Lienhypertexte"/>
            <w:rFonts w:asciiTheme="minorHAnsi" w:eastAsia="Times New Roman" w:hAnsiTheme="minorHAnsi" w:cs="Arial"/>
            <w:b/>
            <w:bCs/>
            <w:color w:val="660099"/>
          </w:rPr>
          <w:t>Paris attacks November 13: ending the cycle of ... - openDemocracy</w:t>
        </w:r>
      </w:hyperlink>
      <w:r w:rsidR="00BD1716" w:rsidRPr="00AB7829">
        <w:rPr>
          <w:rFonts w:asciiTheme="minorHAnsi" w:eastAsia="Times New Roman" w:hAnsiTheme="minorHAnsi" w:cs="Arial"/>
          <w:b/>
          <w:bCs/>
          <w:color w:val="222222"/>
        </w:rPr>
        <w:t xml:space="preserve"> </w:t>
      </w:r>
      <w:r w:rsidR="00BD1716" w:rsidRPr="00AB7829">
        <w:rPr>
          <w:rFonts w:asciiTheme="minorHAnsi" w:eastAsia="Times New Roman" w:hAnsiTheme="minorHAnsi" w:cs="Arial"/>
          <w:b/>
          <w:bCs/>
          <w:color w:val="222222"/>
          <w:lang w:val="en-US"/>
        </w:rPr>
        <w:t>Paris attacks November 13: ending the cycle of vengeance? </w:t>
      </w:r>
      <w:r w:rsidR="00BD1716" w:rsidRPr="00AB7829">
        <w:rPr>
          <w:rFonts w:asciiTheme="minorHAnsi" w:eastAsia="Times New Roman" w:hAnsiTheme="minorHAnsi" w:cs="Arial"/>
          <w:b/>
          <w:bCs/>
          <w:color w:val="222222"/>
          <w:lang w:val="fr-FR"/>
        </w:rPr>
        <w:t>Didier Bigo 10 December 2015</w:t>
      </w:r>
    </w:p>
    <w:p w14:paraId="532ECCD5" w14:textId="77777777" w:rsidR="00291405" w:rsidRPr="00AB7829" w:rsidRDefault="00AB7829" w:rsidP="00AB7829">
      <w:pPr>
        <w:pStyle w:val="Pardeliste"/>
        <w:numPr>
          <w:ilvl w:val="0"/>
          <w:numId w:val="28"/>
        </w:numPr>
        <w:jc w:val="both"/>
        <w:rPr>
          <w:lang w:val="fr-FR"/>
        </w:rPr>
      </w:pPr>
      <w:r w:rsidRPr="007A5B28">
        <w:rPr>
          <w:lang w:val="fr-FR"/>
        </w:rPr>
        <w:t xml:space="preserve">Bigo </w:t>
      </w:r>
      <w:proofErr w:type="gramStart"/>
      <w:r w:rsidRPr="007A5B28">
        <w:rPr>
          <w:lang w:val="fr-FR"/>
        </w:rPr>
        <w:t>Didier;</w:t>
      </w:r>
      <w:proofErr w:type="gramEnd"/>
      <w:r w:rsidRPr="007A5B28">
        <w:rPr>
          <w:lang w:val="fr-FR"/>
        </w:rPr>
        <w:t xml:space="preserve"> </w:t>
      </w:r>
      <w:hyperlink r:id="rId37" w:history="1">
        <w:r w:rsidR="00291405" w:rsidRPr="00AB7829">
          <w:rPr>
            <w:rStyle w:val="Lienhypertexte"/>
            <w:lang w:val="fr-FR"/>
          </w:rPr>
          <w:t>Comment briser le cercle de la vengeance? | Le Club de Mediapart</w:t>
        </w:r>
      </w:hyperlink>
      <w:r w:rsidR="008B2173" w:rsidRPr="00AB7829">
        <w:rPr>
          <w:lang w:val="fr-FR"/>
        </w:rPr>
        <w:t xml:space="preserve"> </w:t>
      </w:r>
      <w:hyperlink r:id="rId38" w:history="1">
        <w:r w:rsidR="00601E24" w:rsidRPr="00AB7829">
          <w:rPr>
            <w:rStyle w:val="Lienhypertexte"/>
            <w:lang w:val="fr-FR"/>
          </w:rPr>
          <w:t>https://blogs.mediapart.fr/didier-bigo/blog/.../comment-briser-le-cercle-de-la-vengeance</w:t>
        </w:r>
      </w:hyperlink>
      <w:r w:rsidR="00291405" w:rsidRPr="00AB7829">
        <w:rPr>
          <w:lang w:val="fr-FR"/>
        </w:rPr>
        <w:t>...</w:t>
      </w:r>
      <w:r w:rsidR="00601E24" w:rsidRPr="00AB7829">
        <w:rPr>
          <w:lang w:val="fr-FR"/>
        </w:rPr>
        <w:t xml:space="preserve"> </w:t>
      </w:r>
      <w:r w:rsidR="00291405" w:rsidRPr="00AB7829">
        <w:rPr>
          <w:lang w:val="fr-FR"/>
        </w:rPr>
        <w:t>30 nov. 2015 - </w:t>
      </w:r>
      <w:proofErr w:type="gramStart"/>
      <w:r w:rsidR="00291405" w:rsidRPr="00AB7829">
        <w:rPr>
          <w:lang w:val="fr-FR"/>
        </w:rPr>
        <w:t>2015;</w:t>
      </w:r>
      <w:proofErr w:type="gramEnd"/>
      <w:r w:rsidR="00291405" w:rsidRPr="00AB7829">
        <w:rPr>
          <w:lang w:val="fr-FR"/>
        </w:rPr>
        <w:t xml:space="preserve"> Par </w:t>
      </w:r>
      <w:r w:rsidR="00291405" w:rsidRPr="00AB7829">
        <w:rPr>
          <w:b/>
          <w:bCs/>
          <w:lang w:val="fr-FR"/>
        </w:rPr>
        <w:t>didier</w:t>
      </w:r>
      <w:r w:rsidR="00291405" w:rsidRPr="00AB7829">
        <w:rPr>
          <w:lang w:val="fr-FR"/>
        </w:rPr>
        <w:t> bigo; Blog : Le blog de </w:t>
      </w:r>
      <w:r w:rsidR="00291405" w:rsidRPr="00AB7829">
        <w:rPr>
          <w:b/>
          <w:bCs/>
          <w:lang w:val="fr-FR"/>
        </w:rPr>
        <w:t>didier</w:t>
      </w:r>
      <w:r w:rsidR="00291405" w:rsidRPr="00AB7829">
        <w:rPr>
          <w:lang w:val="fr-FR"/>
        </w:rPr>
        <w:t> bigo. Réflexions sur les politiques antiterroristes liées aux attentats du 13 Novembre 2015.</w:t>
      </w:r>
    </w:p>
    <w:p w14:paraId="4574E0EB" w14:textId="77777777" w:rsidR="00744671" w:rsidRPr="00AB7829" w:rsidRDefault="00AB7829" w:rsidP="00AB7829">
      <w:pPr>
        <w:numPr>
          <w:ilvl w:val="0"/>
          <w:numId w:val="28"/>
        </w:numPr>
        <w:autoSpaceDE w:val="0"/>
        <w:autoSpaceDN w:val="0"/>
        <w:adjustRightInd w:val="0"/>
        <w:jc w:val="both"/>
        <w:rPr>
          <w:lang w:val="fr-FR"/>
        </w:rPr>
      </w:pPr>
      <w:r w:rsidRPr="007A5B28">
        <w:rPr>
          <w:lang w:val="fr-FR"/>
        </w:rPr>
        <w:t xml:space="preserve">Bigo </w:t>
      </w:r>
      <w:proofErr w:type="gramStart"/>
      <w:r w:rsidRPr="007A5B28">
        <w:rPr>
          <w:lang w:val="fr-FR"/>
        </w:rPr>
        <w:t>Didier;</w:t>
      </w:r>
      <w:proofErr w:type="gramEnd"/>
      <w:r w:rsidRPr="007A5B28">
        <w:rPr>
          <w:lang w:val="fr-FR"/>
        </w:rPr>
        <w:t xml:space="preserve"> </w:t>
      </w:r>
      <w:r w:rsidR="00744671" w:rsidRPr="00AB7829">
        <w:rPr>
          <w:lang w:val="fr-FR"/>
        </w:rPr>
        <w:t>Loi sur le renseignement (July 2015)- Nouvel Observateur- France Culture- France Inter-BBC-WS-Le Monde (lettre ouverte)</w:t>
      </w:r>
    </w:p>
    <w:p w14:paraId="2FE57389" w14:textId="77777777" w:rsidR="003F43FF" w:rsidRPr="00AB7829" w:rsidRDefault="00AB7829" w:rsidP="00AB7829">
      <w:pPr>
        <w:pStyle w:val="Pardeliste"/>
        <w:numPr>
          <w:ilvl w:val="0"/>
          <w:numId w:val="28"/>
        </w:numPr>
        <w:jc w:val="both"/>
        <w:rPr>
          <w:lang w:val="en-US"/>
        </w:rPr>
      </w:pPr>
      <w:r w:rsidRPr="00AB7829">
        <w:rPr>
          <w:lang w:val="en-US"/>
        </w:rPr>
        <w:t xml:space="preserve">Bigo Didier; </w:t>
      </w:r>
      <w:r w:rsidR="00744671" w:rsidRPr="00AB7829">
        <w:rPr>
          <w:lang w:val="en-US"/>
        </w:rPr>
        <w:t>Secret information in courts 2 April 2015</w:t>
      </w:r>
      <w:r w:rsidRPr="00AB7829">
        <w:rPr>
          <w:lang w:val="en-US"/>
        </w:rPr>
        <w:t xml:space="preserve">; </w:t>
      </w:r>
      <w:r w:rsidR="003F43FF" w:rsidRPr="00AB7829">
        <w:rPr>
          <w:lang w:val="en-US"/>
        </w:rPr>
        <w:t xml:space="preserve">Bigo </w:t>
      </w:r>
      <w:proofErr w:type="gramStart"/>
      <w:r w:rsidR="003F43FF" w:rsidRPr="00AB7829">
        <w:rPr>
          <w:lang w:val="en-US"/>
        </w:rPr>
        <w:t>Didier ,</w:t>
      </w:r>
      <w:proofErr w:type="gramEnd"/>
      <w:r w:rsidR="003F43FF" w:rsidRPr="00AB7829">
        <w:rPr>
          <w:lang w:val="en-US"/>
        </w:rPr>
        <w:t xml:space="preserve"> Sergio Carrera, Nicholas Hernanz, and Amandine Scherrer Britain and the European debate on the uses of secrecy in court, Open Democracy,1 April 2015</w:t>
      </w:r>
    </w:p>
    <w:p w14:paraId="108E1248" w14:textId="77777777" w:rsidR="00DA11B1" w:rsidRPr="00AB7829" w:rsidRDefault="00744671" w:rsidP="00AB7829">
      <w:pPr>
        <w:numPr>
          <w:ilvl w:val="0"/>
          <w:numId w:val="28"/>
        </w:numPr>
        <w:autoSpaceDE w:val="0"/>
        <w:autoSpaceDN w:val="0"/>
        <w:adjustRightInd w:val="0"/>
        <w:jc w:val="both"/>
        <w:rPr>
          <w:lang w:val="en-US"/>
        </w:rPr>
      </w:pPr>
      <w:r w:rsidRPr="00AB7829">
        <w:rPr>
          <w:lang w:val="en-US"/>
        </w:rPr>
        <w:t>Global Preventive Security and its unbearable lightness 3 June 2014 /</w:t>
      </w:r>
      <w:hyperlink r:id="rId39" w:history="1">
        <w:r w:rsidR="00DA11B1" w:rsidRPr="00AB7829">
          <w:rPr>
            <w:rStyle w:val="Lienhypertexte"/>
            <w:lang w:val="en-US"/>
          </w:rPr>
          <w:t>Global Preventive Security and its unbearable ... </w:t>
        </w:r>
      </w:hyperlink>
    </w:p>
    <w:p w14:paraId="356020E2" w14:textId="77777777" w:rsidR="00744671" w:rsidRPr="00AB7829" w:rsidRDefault="00744671" w:rsidP="00AB7829">
      <w:pPr>
        <w:numPr>
          <w:ilvl w:val="0"/>
          <w:numId w:val="28"/>
        </w:numPr>
        <w:autoSpaceDE w:val="0"/>
        <w:autoSpaceDN w:val="0"/>
        <w:adjustRightInd w:val="0"/>
        <w:jc w:val="both"/>
        <w:rPr>
          <w:lang w:val="en-US"/>
        </w:rPr>
      </w:pPr>
      <w:r w:rsidRPr="00AB7829">
        <w:rPr>
          <w:lang w:val="en-US"/>
        </w:rPr>
        <w:t xml:space="preserve"> Diagonal mass surveillance: Gulliver versus the Lilliputians 5 March 2014</w:t>
      </w:r>
      <w:hyperlink r:id="rId40" w:history="1">
        <w:r w:rsidR="00DA11B1" w:rsidRPr="00AB7829">
          <w:rPr>
            <w:rStyle w:val="Lienhypertexte"/>
            <w:lang w:val="en-US"/>
          </w:rPr>
          <w:t>Diagonal mass surveillance: Gulliver versus the ...</w:t>
        </w:r>
      </w:hyperlink>
    </w:p>
    <w:p w14:paraId="43DA57F1" w14:textId="77777777" w:rsidR="00744671" w:rsidRPr="00AB7829" w:rsidRDefault="00C350D4" w:rsidP="00AB7829">
      <w:pPr>
        <w:pStyle w:val="Pardeliste"/>
        <w:numPr>
          <w:ilvl w:val="0"/>
          <w:numId w:val="28"/>
        </w:numPr>
        <w:jc w:val="both"/>
        <w:rPr>
          <w:lang w:val="en-US"/>
        </w:rPr>
      </w:pPr>
      <w:r w:rsidRPr="00AB7829">
        <w:rPr>
          <w:lang w:val="en-US"/>
        </w:rPr>
        <w:t xml:space="preserve">Bigo </w:t>
      </w:r>
      <w:proofErr w:type="gramStart"/>
      <w:r w:rsidRPr="00AB7829">
        <w:rPr>
          <w:lang w:val="en-US"/>
        </w:rPr>
        <w:t>Didier</w:t>
      </w:r>
      <w:r w:rsidR="0022326F" w:rsidRPr="00AB7829">
        <w:rPr>
          <w:lang w:val="en-US"/>
        </w:rPr>
        <w:t xml:space="preserve"> </w:t>
      </w:r>
      <w:r w:rsidR="00744671" w:rsidRPr="00AB7829">
        <w:rPr>
          <w:lang w:val="en-US"/>
        </w:rPr>
        <w:t>,</w:t>
      </w:r>
      <w:proofErr w:type="gramEnd"/>
      <w:r w:rsidR="00744671" w:rsidRPr="00AB7829">
        <w:rPr>
          <w:lang w:val="en-US"/>
        </w:rPr>
        <w:t xml:space="preserve"> (CCLS) Sergio Carrera, CEPS, Nicholas Hernanz, CEPS, Julien Jeandesboz CCLS, Francesco Ragazzi, (CCLS) Amandine Scherrer (CCLS). Open Season for Data Fishing on the Web: The Challenges of the US PRISM Programme for the EU. CEPS Policy Brief No. 293, 18 June 2013</w:t>
      </w:r>
    </w:p>
    <w:p w14:paraId="2A6C8A39" w14:textId="77777777" w:rsidR="00744671" w:rsidRPr="00AB7829" w:rsidRDefault="00744671" w:rsidP="00AB7829">
      <w:pPr>
        <w:pStyle w:val="Pardeliste"/>
        <w:numPr>
          <w:ilvl w:val="0"/>
          <w:numId w:val="28"/>
        </w:numPr>
        <w:jc w:val="both"/>
        <w:rPr>
          <w:lang w:val="en-US"/>
        </w:rPr>
      </w:pPr>
      <w:r w:rsidRPr="00AB7829">
        <w:rPr>
          <w:lang w:val="en-US"/>
        </w:rPr>
        <w:t xml:space="preserve">Wright, David, Michael Friedewald, Serge Gutwirth, Marc Langheinrich, Emilio Mordini, Rocco Bellanova, Paul De Hert, Kush Wadhwa, and </w:t>
      </w:r>
      <w:r w:rsidR="00C350D4" w:rsidRPr="00AB7829">
        <w:rPr>
          <w:lang w:val="en-US"/>
        </w:rPr>
        <w:t xml:space="preserve">Bigo </w:t>
      </w:r>
      <w:proofErr w:type="gramStart"/>
      <w:r w:rsidR="00C350D4" w:rsidRPr="00AB7829">
        <w:rPr>
          <w:lang w:val="en-US"/>
        </w:rPr>
        <w:t>Didier</w:t>
      </w:r>
      <w:r w:rsidR="0022326F" w:rsidRPr="00AB7829">
        <w:rPr>
          <w:lang w:val="en-US"/>
        </w:rPr>
        <w:t xml:space="preserve"> </w:t>
      </w:r>
      <w:r w:rsidRPr="00AB7829">
        <w:rPr>
          <w:lang w:val="en-US"/>
        </w:rPr>
        <w:t xml:space="preserve"> (</w:t>
      </w:r>
      <w:proofErr w:type="gramEnd"/>
      <w:r w:rsidRPr="00AB7829">
        <w:rPr>
          <w:lang w:val="en-US"/>
        </w:rPr>
        <w:t xml:space="preserve">2010). "Sorting out smart surveillance". Computer Law &amp; Security Review 26(4): 343-354.  </w:t>
      </w:r>
    </w:p>
    <w:p w14:paraId="20FF8619" w14:textId="77777777" w:rsidR="00D544D9" w:rsidRPr="00AB7829" w:rsidRDefault="00C350D4" w:rsidP="00AB7829">
      <w:pPr>
        <w:pStyle w:val="Pardeliste"/>
        <w:numPr>
          <w:ilvl w:val="0"/>
          <w:numId w:val="28"/>
        </w:numPr>
        <w:jc w:val="both"/>
        <w:rPr>
          <w:lang w:val="en-US"/>
        </w:rPr>
      </w:pPr>
      <w:r w:rsidRPr="00AB7829">
        <w:rPr>
          <w:lang w:val="en-US"/>
        </w:rPr>
        <w:t>Bigo Didier</w:t>
      </w:r>
      <w:r w:rsidR="00D544D9" w:rsidRPr="00AB7829">
        <w:rPr>
          <w:lang w:val="en-US"/>
        </w:rPr>
        <w:t xml:space="preserve"> (2009). "Immigration controls and free movement in Europe." International Review of the Red Cross 91(875): 579-591. </w:t>
      </w:r>
    </w:p>
    <w:p w14:paraId="05C83B50" w14:textId="77777777" w:rsidR="00D544D9" w:rsidRPr="00AB7829" w:rsidRDefault="00C350D4" w:rsidP="00AB7829">
      <w:pPr>
        <w:pStyle w:val="Pardeliste"/>
        <w:numPr>
          <w:ilvl w:val="0"/>
          <w:numId w:val="28"/>
        </w:numPr>
        <w:jc w:val="both"/>
        <w:rPr>
          <w:lang w:val="en-US"/>
        </w:rPr>
      </w:pPr>
      <w:r w:rsidRPr="00AB7829">
        <w:rPr>
          <w:lang w:val="en-US"/>
        </w:rPr>
        <w:t>Bigo Didier</w:t>
      </w:r>
      <w:r w:rsidR="00D544D9" w:rsidRPr="00AB7829">
        <w:rPr>
          <w:lang w:val="en-US"/>
        </w:rPr>
        <w:t xml:space="preserve">, Elspeth Guild, R.B.J. Walker (2009). The CHALLENGE Project: Final Synthesis Report and Bibliography. Brussels, CEPS. </w:t>
      </w:r>
    </w:p>
    <w:p w14:paraId="6D981173" w14:textId="77777777" w:rsidR="00D544D9" w:rsidRPr="00AB7829" w:rsidRDefault="00C350D4" w:rsidP="00AB7829">
      <w:pPr>
        <w:pStyle w:val="Pardeliste"/>
        <w:numPr>
          <w:ilvl w:val="0"/>
          <w:numId w:val="28"/>
        </w:numPr>
        <w:jc w:val="both"/>
        <w:rPr>
          <w:lang w:val="en-US"/>
        </w:rPr>
      </w:pPr>
      <w:r w:rsidRPr="00AB7829">
        <w:rPr>
          <w:lang w:val="en-US"/>
        </w:rPr>
        <w:t>Bigo Didier</w:t>
      </w:r>
      <w:r w:rsidR="00D544D9" w:rsidRPr="00AB7829">
        <w:rPr>
          <w:lang w:val="en-US"/>
        </w:rPr>
        <w:t>, Sergio Carrera, Elspeth Guild (2009). The CHALLENGE Project: Final Policy Recommendations on the Changing Landscape of European Liberty and Security. Research Paper n°16. Brussels, CEPS.</w:t>
      </w:r>
    </w:p>
    <w:p w14:paraId="7DE25B1D" w14:textId="77777777" w:rsidR="00D544D9" w:rsidRPr="00AB7829" w:rsidRDefault="00C350D4" w:rsidP="00AB7829">
      <w:pPr>
        <w:pStyle w:val="Pardeliste"/>
        <w:numPr>
          <w:ilvl w:val="0"/>
          <w:numId w:val="28"/>
        </w:numPr>
        <w:jc w:val="both"/>
        <w:rPr>
          <w:lang w:val="en-US"/>
        </w:rPr>
      </w:pPr>
      <w:r w:rsidRPr="00AB7829">
        <w:rPr>
          <w:lang w:val="en-US"/>
        </w:rPr>
        <w:t>Bigo Didier</w:t>
      </w:r>
      <w:r w:rsidR="00D544D9" w:rsidRPr="00AB7829">
        <w:rPr>
          <w:lang w:val="en-US"/>
        </w:rPr>
        <w:t>, Carrera, Sergio, Guild, Elspeth (2008). "What Future for the Area of Freedom, Security and Justice? Recommendations on EU Migration and Borders Policies in a Globalising World." CEPS Policy Brief 156.</w:t>
      </w:r>
    </w:p>
    <w:p w14:paraId="6FCE6EEE" w14:textId="77777777" w:rsidR="00D544D9" w:rsidRPr="00AB7829" w:rsidRDefault="00C350D4" w:rsidP="00AB7829">
      <w:pPr>
        <w:pStyle w:val="Pardeliste"/>
        <w:numPr>
          <w:ilvl w:val="0"/>
          <w:numId w:val="28"/>
        </w:numPr>
        <w:jc w:val="both"/>
        <w:rPr>
          <w:lang w:val="fr-FR"/>
        </w:rPr>
      </w:pPr>
      <w:r w:rsidRPr="00AB7829">
        <w:rPr>
          <w:lang w:val="fr-FR"/>
        </w:rPr>
        <w:t>Bigo Didier</w:t>
      </w:r>
      <w:r w:rsidR="00D544D9" w:rsidRPr="00AB7829">
        <w:rPr>
          <w:lang w:val="fr-FR"/>
        </w:rPr>
        <w:t xml:space="preserve"> (2008). "Contrôle et mobilité des personnes." Revue de la gendarmerie nationale </w:t>
      </w:r>
      <w:proofErr w:type="gramStart"/>
      <w:r w:rsidR="00D544D9" w:rsidRPr="00AB7829">
        <w:rPr>
          <w:lang w:val="fr-FR"/>
        </w:rPr>
        <w:t>227:</w:t>
      </w:r>
      <w:proofErr w:type="gramEnd"/>
      <w:r w:rsidR="00D544D9" w:rsidRPr="00AB7829">
        <w:rPr>
          <w:lang w:val="fr-FR"/>
        </w:rPr>
        <w:t xml:space="preserve"> 35-42.</w:t>
      </w:r>
    </w:p>
    <w:p w14:paraId="5D8282FD" w14:textId="77777777" w:rsidR="00D544D9" w:rsidRPr="00AB7829" w:rsidRDefault="00C350D4" w:rsidP="00AB7829">
      <w:pPr>
        <w:pStyle w:val="Pardeliste"/>
        <w:numPr>
          <w:ilvl w:val="0"/>
          <w:numId w:val="28"/>
        </w:numPr>
        <w:jc w:val="both"/>
        <w:rPr>
          <w:lang w:val="en-US"/>
        </w:rPr>
      </w:pPr>
      <w:r w:rsidRPr="00AB7829">
        <w:rPr>
          <w:lang w:val="fr-FR"/>
        </w:rPr>
        <w:t>Bigo Didier</w:t>
      </w:r>
      <w:r w:rsidR="00D544D9" w:rsidRPr="00AB7829">
        <w:rPr>
          <w:lang w:val="fr-FR"/>
        </w:rPr>
        <w:t xml:space="preserve"> (2008). "Le ‘phagocytage’ des questions de migration et de libre-circulation en Europe par les enjeux de sécurité ?" </w:t>
      </w:r>
      <w:r w:rsidR="00D544D9" w:rsidRPr="00AB7829">
        <w:rPr>
          <w:lang w:val="en-US"/>
        </w:rPr>
        <w:t>Migrations Société 20(116): 73-84.</w:t>
      </w:r>
    </w:p>
    <w:p w14:paraId="72E81EB7" w14:textId="77777777" w:rsidR="00D544D9" w:rsidRPr="00AB7829" w:rsidRDefault="00C350D4" w:rsidP="00AB7829">
      <w:pPr>
        <w:pStyle w:val="Pardeliste"/>
        <w:numPr>
          <w:ilvl w:val="0"/>
          <w:numId w:val="28"/>
        </w:numPr>
        <w:jc w:val="both"/>
        <w:rPr>
          <w:lang w:val="fr-FR"/>
        </w:rPr>
      </w:pPr>
      <w:r w:rsidRPr="00AB7829">
        <w:rPr>
          <w:lang w:val="en-US"/>
        </w:rPr>
        <w:t>Bigo Didier</w:t>
      </w:r>
      <w:r w:rsidR="00D544D9" w:rsidRPr="00AB7829">
        <w:rPr>
          <w:lang w:val="en-US"/>
        </w:rPr>
        <w:t xml:space="preserve">, Carrera, Sergio, Guild, Elspeth (2008). "The Commission's New Border Package. Does it take us one step closer to a 'cyber-fortress Europe'?" </w:t>
      </w:r>
      <w:r w:rsidR="00D544D9" w:rsidRPr="00AB7829">
        <w:rPr>
          <w:lang w:val="fr-FR"/>
        </w:rPr>
        <w:t>CEPS Policy brief 154.</w:t>
      </w:r>
    </w:p>
    <w:p w14:paraId="4DEF4785" w14:textId="77777777" w:rsidR="00241604" w:rsidRDefault="00C350D4" w:rsidP="00AB7829">
      <w:pPr>
        <w:pStyle w:val="Pardeliste"/>
        <w:numPr>
          <w:ilvl w:val="0"/>
          <w:numId w:val="28"/>
        </w:numPr>
        <w:jc w:val="both"/>
        <w:rPr>
          <w:lang w:val="fr-FR"/>
        </w:rPr>
      </w:pPr>
      <w:r w:rsidRPr="00AB7829">
        <w:rPr>
          <w:lang w:val="fr-FR"/>
        </w:rPr>
        <w:t>Bigo Didier</w:t>
      </w:r>
      <w:r w:rsidR="00D544D9" w:rsidRPr="00AB7829">
        <w:rPr>
          <w:lang w:val="fr-FR"/>
        </w:rPr>
        <w:t xml:space="preserve"> (2007). "La mondialisation exige la circulation des migrants". Alternatives internationales (Hors-série n°5</w:t>
      </w:r>
      <w:proofErr w:type="gramStart"/>
      <w:r w:rsidR="00D544D9" w:rsidRPr="00AB7829">
        <w:rPr>
          <w:lang w:val="fr-FR"/>
        </w:rPr>
        <w:t>):</w:t>
      </w:r>
      <w:proofErr w:type="gramEnd"/>
      <w:r w:rsidR="00D544D9" w:rsidRPr="00AB7829">
        <w:rPr>
          <w:lang w:val="fr-FR"/>
        </w:rPr>
        <w:t xml:space="preserve"> 50-52.</w:t>
      </w:r>
    </w:p>
    <w:p w14:paraId="6F9788AA" w14:textId="77777777" w:rsidR="00530C23" w:rsidRDefault="00241604" w:rsidP="00530C23">
      <w:pPr>
        <w:numPr>
          <w:ilvl w:val="0"/>
          <w:numId w:val="28"/>
        </w:numPr>
        <w:jc w:val="both"/>
        <w:rPr>
          <w:lang w:val="fr-FR"/>
        </w:rPr>
      </w:pPr>
      <w:r w:rsidRPr="007A5B28">
        <w:rPr>
          <w:lang w:val="fr-FR"/>
        </w:rPr>
        <w:t xml:space="preserve">Bigo Didier, </w:t>
      </w:r>
      <w:r w:rsidRPr="00BC216B">
        <w:rPr>
          <w:lang w:val="fr-FR"/>
        </w:rPr>
        <w:t xml:space="preserve">« L’archipel des polices », « l’illusoire maîtrise des frontières » </w:t>
      </w:r>
      <w:r w:rsidRPr="00BC216B">
        <w:rPr>
          <w:i/>
          <w:lang w:val="fr-FR"/>
        </w:rPr>
        <w:t>Le</w:t>
      </w:r>
      <w:r w:rsidRPr="00BC216B">
        <w:rPr>
          <w:lang w:val="fr-FR"/>
        </w:rPr>
        <w:t xml:space="preserve"> </w:t>
      </w:r>
      <w:r w:rsidRPr="00BC216B">
        <w:rPr>
          <w:i/>
          <w:lang w:val="fr-FR"/>
        </w:rPr>
        <w:t>Monde Diplomatique</w:t>
      </w:r>
      <w:r w:rsidRPr="00BC216B">
        <w:rPr>
          <w:lang w:val="fr-FR"/>
        </w:rPr>
        <w:t>, October 1996, 4 pages.</w:t>
      </w:r>
    </w:p>
    <w:p w14:paraId="2362C950" w14:textId="77777777" w:rsidR="00530C23" w:rsidRPr="00530C23" w:rsidRDefault="00530C23" w:rsidP="00530C23">
      <w:pPr>
        <w:ind w:left="360"/>
        <w:jc w:val="both"/>
        <w:rPr>
          <w:lang w:val="fr-FR"/>
        </w:rPr>
      </w:pPr>
      <w:r w:rsidRPr="00530C23">
        <w:rPr>
          <w:b/>
          <w:lang w:val="nb-NO"/>
        </w:rPr>
        <w:lastRenderedPageBreak/>
        <w:t>Ecoles doctorales</w:t>
      </w:r>
      <w:r>
        <w:rPr>
          <w:b/>
          <w:lang w:val="nb-NO"/>
        </w:rPr>
        <w:t xml:space="preserve"> et séminaires de formation</w:t>
      </w:r>
    </w:p>
    <w:p w14:paraId="1FD1B6BD" w14:textId="77777777" w:rsidR="00530C23" w:rsidRPr="00530C23" w:rsidRDefault="00530C23" w:rsidP="00530C23">
      <w:pPr>
        <w:ind w:left="360"/>
        <w:jc w:val="both"/>
        <w:rPr>
          <w:lang w:val="fr-FR"/>
        </w:rPr>
      </w:pPr>
    </w:p>
    <w:p w14:paraId="4B5C3EBC" w14:textId="77777777" w:rsidR="00530C23" w:rsidRPr="00530C23" w:rsidRDefault="00530C23" w:rsidP="00530C23">
      <w:pPr>
        <w:ind w:left="360"/>
        <w:jc w:val="both"/>
        <w:rPr>
          <w:lang w:val="nb-NO"/>
        </w:rPr>
      </w:pPr>
      <w:r w:rsidRPr="00530C23">
        <w:rPr>
          <w:lang w:val="nb-NO"/>
        </w:rPr>
        <w:t>•</w:t>
      </w:r>
      <w:r w:rsidRPr="00530C23">
        <w:rPr>
          <w:lang w:val="nb-NO"/>
        </w:rPr>
        <w:tab/>
        <w:t xml:space="preserve">August </w:t>
      </w:r>
      <w:proofErr w:type="gramStart"/>
      <w:r w:rsidRPr="00530C23">
        <w:rPr>
          <w:lang w:val="nb-NO"/>
        </w:rPr>
        <w:t>2015 :</w:t>
      </w:r>
      <w:proofErr w:type="gramEnd"/>
      <w:r w:rsidRPr="00530C23">
        <w:rPr>
          <w:lang w:val="nb-NO"/>
        </w:rPr>
        <w:t xml:space="preserve"> co-organiser sixth </w:t>
      </w:r>
      <w:r w:rsidRPr="00530C23">
        <w:rPr>
          <w:b/>
          <w:lang w:val="nb-NO"/>
        </w:rPr>
        <w:t>IPS doctoral workshop University of Rio de Janeiro</w:t>
      </w:r>
    </w:p>
    <w:p w14:paraId="2CDF967A" w14:textId="77777777" w:rsidR="00530C23" w:rsidRPr="00530C23" w:rsidRDefault="00530C23" w:rsidP="00530C23">
      <w:pPr>
        <w:ind w:left="360"/>
        <w:jc w:val="both"/>
        <w:rPr>
          <w:lang w:val="nb-NO"/>
        </w:rPr>
      </w:pPr>
      <w:r w:rsidRPr="00530C23">
        <w:rPr>
          <w:lang w:val="nb-NO"/>
        </w:rPr>
        <w:t xml:space="preserve">école doctorale internationale construite sur les résultats des travaux de recherche des étudiants sur le thème de la surveillance- Discussion sur les enjeux de la </w:t>
      </w:r>
      <w:proofErr w:type="gramStart"/>
      <w:r w:rsidRPr="00530C23">
        <w:rPr>
          <w:lang w:val="nb-NO"/>
        </w:rPr>
        <w:t>surveillance :</w:t>
      </w:r>
      <w:proofErr w:type="gramEnd"/>
      <w:r w:rsidRPr="00530C23">
        <w:rPr>
          <w:lang w:val="nb-NO"/>
        </w:rPr>
        <w:t xml:space="preserve"> Bigo Didier , Joao Nogueira- Paulo Esteves- Rob Walker- Elspeth Guild. </w:t>
      </w:r>
    </w:p>
    <w:p w14:paraId="189C9A8B" w14:textId="77777777" w:rsidR="00530C23" w:rsidRPr="00530C23" w:rsidRDefault="00530C23" w:rsidP="00530C23">
      <w:pPr>
        <w:ind w:left="360"/>
        <w:jc w:val="both"/>
        <w:rPr>
          <w:lang w:val="nb-NO"/>
        </w:rPr>
      </w:pPr>
    </w:p>
    <w:p w14:paraId="48028C44" w14:textId="1442F293" w:rsidR="00530C23" w:rsidRPr="004F6FB7" w:rsidRDefault="00530C23" w:rsidP="004F6FB7">
      <w:pPr>
        <w:ind w:left="360"/>
        <w:jc w:val="both"/>
        <w:rPr>
          <w:b/>
          <w:lang w:val="nb-NO"/>
        </w:rPr>
      </w:pPr>
      <w:r w:rsidRPr="00530C23">
        <w:rPr>
          <w:lang w:val="nb-NO"/>
        </w:rPr>
        <w:t>•</w:t>
      </w:r>
      <w:r w:rsidRPr="00530C23">
        <w:rPr>
          <w:lang w:val="nb-NO"/>
        </w:rPr>
        <w:tab/>
      </w:r>
      <w:r w:rsidRPr="00530C23">
        <w:rPr>
          <w:b/>
          <w:lang w:val="nb-NO"/>
        </w:rPr>
        <w:t>-June 29-, July 10th 2015</w:t>
      </w:r>
      <w:r w:rsidRPr="00530C23">
        <w:rPr>
          <w:lang w:val="nb-NO"/>
        </w:rPr>
        <w:t xml:space="preserve"> Rio de </w:t>
      </w:r>
      <w:proofErr w:type="gramStart"/>
      <w:r w:rsidRPr="00530C23">
        <w:rPr>
          <w:lang w:val="nb-NO"/>
        </w:rPr>
        <w:t>Janeiro :</w:t>
      </w:r>
      <w:proofErr w:type="gramEnd"/>
      <w:r w:rsidRPr="00530C23">
        <w:rPr>
          <w:lang w:val="nb-NO"/>
        </w:rPr>
        <w:t xml:space="preserve"> </w:t>
      </w:r>
      <w:r w:rsidRPr="00530C23">
        <w:rPr>
          <w:b/>
          <w:lang w:val="nb-NO"/>
        </w:rPr>
        <w:t>IPS winter school</w:t>
      </w:r>
      <w:r w:rsidRPr="00530C23">
        <w:rPr>
          <w:lang w:val="nb-NO"/>
        </w:rPr>
        <w:t>. cours et formation pour master et doctorants présentation des travaux de recherche sur l’Europe des polices avec la présentation des enjeux de la surveillance internet.</w:t>
      </w:r>
      <w:r w:rsidR="004F6FB7">
        <w:rPr>
          <w:b/>
          <w:lang w:val="nb-NO"/>
        </w:rPr>
        <w:t xml:space="preserve"> </w:t>
      </w:r>
      <w:bookmarkStart w:id="0" w:name="_GoBack"/>
      <w:bookmarkEnd w:id="0"/>
    </w:p>
    <w:p w14:paraId="24CBE532" w14:textId="77777777" w:rsidR="00530C23" w:rsidRPr="00530C23" w:rsidRDefault="00530C23" w:rsidP="00530C23">
      <w:pPr>
        <w:ind w:left="360"/>
        <w:jc w:val="both"/>
        <w:rPr>
          <w:lang w:val="nb-NO"/>
        </w:rPr>
      </w:pPr>
    </w:p>
    <w:p w14:paraId="3AE2BCFB" w14:textId="0A81A273" w:rsidR="00530C23" w:rsidRPr="00530C23" w:rsidRDefault="00530C23" w:rsidP="001E6BA3">
      <w:pPr>
        <w:ind w:left="360"/>
        <w:jc w:val="both"/>
        <w:rPr>
          <w:lang w:val="nb-NO"/>
        </w:rPr>
      </w:pPr>
      <w:r w:rsidRPr="00530C23">
        <w:rPr>
          <w:lang w:val="nb-NO"/>
        </w:rPr>
        <w:t>•</w:t>
      </w:r>
      <w:r w:rsidRPr="00530C23">
        <w:rPr>
          <w:lang w:val="nb-NO"/>
        </w:rPr>
        <w:tab/>
        <w:t xml:space="preserve">April 2015- </w:t>
      </w:r>
      <w:proofErr w:type="gramStart"/>
      <w:r w:rsidRPr="00530C23">
        <w:rPr>
          <w:b/>
          <w:lang w:val="nb-NO"/>
        </w:rPr>
        <w:t>Thessaloniky</w:t>
      </w:r>
      <w:r w:rsidRPr="00530C23">
        <w:rPr>
          <w:lang w:val="nb-NO"/>
        </w:rPr>
        <w:t xml:space="preserve"> :</w:t>
      </w:r>
      <w:proofErr w:type="gramEnd"/>
      <w:r w:rsidRPr="00530C23">
        <w:rPr>
          <w:lang w:val="nb-NO"/>
        </w:rPr>
        <w:t xml:space="preserve"> Exchange of information in police and intelligence matters</w:t>
      </w:r>
      <w:r w:rsidR="001E6BA3">
        <w:rPr>
          <w:lang w:val="nb-NO"/>
        </w:rPr>
        <w:t xml:space="preserve">: </w:t>
      </w:r>
      <w:r w:rsidRPr="00530C23">
        <w:rPr>
          <w:lang w:val="nb-NO"/>
        </w:rPr>
        <w:t>Conférence auprès d’un public de policiers, de juges, de parlementaires venant de toute l’Europe.</w:t>
      </w:r>
    </w:p>
    <w:p w14:paraId="2778B0AB" w14:textId="77777777" w:rsidR="00530C23" w:rsidRPr="00530C23" w:rsidRDefault="00530C23" w:rsidP="00530C23">
      <w:pPr>
        <w:ind w:left="360"/>
        <w:jc w:val="both"/>
        <w:rPr>
          <w:lang w:val="nb-NO"/>
        </w:rPr>
      </w:pPr>
    </w:p>
    <w:p w14:paraId="5C1E4E89" w14:textId="77777777" w:rsidR="00530C23" w:rsidRPr="00530C23" w:rsidRDefault="00530C23" w:rsidP="00530C23">
      <w:pPr>
        <w:ind w:left="360"/>
        <w:jc w:val="both"/>
        <w:rPr>
          <w:lang w:val="nb-NO"/>
        </w:rPr>
      </w:pPr>
      <w:r w:rsidRPr="00530C23">
        <w:rPr>
          <w:lang w:val="nb-NO"/>
        </w:rPr>
        <w:t>•</w:t>
      </w:r>
      <w:r w:rsidRPr="00530C23">
        <w:rPr>
          <w:lang w:val="nb-NO"/>
        </w:rPr>
        <w:tab/>
        <w:t>Decembre 2-12-</w:t>
      </w:r>
      <w:proofErr w:type="gramStart"/>
      <w:r w:rsidRPr="00530C23">
        <w:rPr>
          <w:lang w:val="nb-NO"/>
        </w:rPr>
        <w:t>2014 :</w:t>
      </w:r>
      <w:proofErr w:type="gramEnd"/>
      <w:r w:rsidRPr="00530C23">
        <w:rPr>
          <w:lang w:val="nb-NO"/>
        </w:rPr>
        <w:t xml:space="preserve"> </w:t>
      </w:r>
      <w:r w:rsidRPr="00530C23">
        <w:rPr>
          <w:b/>
          <w:lang w:val="nb-NO"/>
        </w:rPr>
        <w:t xml:space="preserve">CEPOL : Rethinking Justice and Home Affairs of the EU after Lisbon. </w:t>
      </w:r>
      <w:r w:rsidRPr="00530C23">
        <w:rPr>
          <w:lang w:val="nb-NO"/>
        </w:rPr>
        <w:t>Présentation auprès des policiers en formation du travail sur la coopération policière en Europe. Sensibilisation aux enjeux de libertés publiques à partir du CD du programme Challenge amélioré grâce au travail de Francesco Ragazzi et jef Huysmans- Open University</w:t>
      </w:r>
    </w:p>
    <w:p w14:paraId="2B06C2EB" w14:textId="77777777" w:rsidR="000F53D7" w:rsidRDefault="000F53D7" w:rsidP="00530C23">
      <w:pPr>
        <w:ind w:left="360"/>
        <w:jc w:val="both"/>
        <w:rPr>
          <w:lang w:val="nb-NO"/>
        </w:rPr>
      </w:pPr>
    </w:p>
    <w:p w14:paraId="3D7078EE" w14:textId="79CE575D" w:rsidR="000F53D7" w:rsidRDefault="001E6BA3" w:rsidP="001E6BA3">
      <w:pPr>
        <w:pStyle w:val="Pardeliste"/>
        <w:numPr>
          <w:ilvl w:val="0"/>
          <w:numId w:val="29"/>
        </w:numPr>
        <w:ind w:left="426" w:firstLine="0"/>
        <w:jc w:val="both"/>
        <w:rPr>
          <w:lang w:val="nb-NO"/>
        </w:rPr>
      </w:pPr>
      <w:r w:rsidRPr="001E6BA3">
        <w:rPr>
          <w:lang w:val="nb-NO"/>
        </w:rPr>
        <w:t>July 2014: Fifth IPS roving seminar –Ottawa: préparation</w:t>
      </w:r>
    </w:p>
    <w:p w14:paraId="45A13F58" w14:textId="77777777" w:rsidR="001E6BA3" w:rsidRPr="001E6BA3" w:rsidRDefault="001E6BA3" w:rsidP="001E6BA3">
      <w:pPr>
        <w:pStyle w:val="Pardeliste"/>
        <w:ind w:left="1080"/>
        <w:jc w:val="both"/>
        <w:rPr>
          <w:lang w:val="nb-NO"/>
        </w:rPr>
      </w:pPr>
    </w:p>
    <w:p w14:paraId="51CEF90A" w14:textId="77777777" w:rsidR="00530C23" w:rsidRPr="00530C23" w:rsidRDefault="00530C23" w:rsidP="00530C23">
      <w:pPr>
        <w:ind w:left="360"/>
        <w:jc w:val="both"/>
        <w:rPr>
          <w:lang w:val="nb-NO"/>
        </w:rPr>
      </w:pPr>
      <w:r w:rsidRPr="00530C23">
        <w:rPr>
          <w:lang w:val="nb-NO"/>
        </w:rPr>
        <w:t>•</w:t>
      </w:r>
      <w:r w:rsidRPr="00530C23">
        <w:rPr>
          <w:lang w:val="nb-NO"/>
        </w:rPr>
        <w:tab/>
        <w:t xml:space="preserve">December 2-4 </w:t>
      </w:r>
      <w:proofErr w:type="gramStart"/>
      <w:r w:rsidRPr="00530C23">
        <w:rPr>
          <w:lang w:val="nb-NO"/>
        </w:rPr>
        <w:t>2013 :</w:t>
      </w:r>
      <w:proofErr w:type="gramEnd"/>
      <w:r w:rsidRPr="00530C23">
        <w:rPr>
          <w:lang w:val="nb-NO"/>
        </w:rPr>
        <w:t xml:space="preserve"> </w:t>
      </w:r>
      <w:r w:rsidRPr="00530C23">
        <w:rPr>
          <w:b/>
          <w:lang w:val="nb-NO"/>
        </w:rPr>
        <w:t>CEPOL- third module : "policing in Europe"</w:t>
      </w:r>
      <w:r w:rsidRPr="00530C23">
        <w:rPr>
          <w:lang w:val="nb-NO"/>
        </w:rPr>
        <w:t xml:space="preserve"> training course for international master : visualising 40 years of European policing</w:t>
      </w:r>
    </w:p>
    <w:p w14:paraId="0C34D332" w14:textId="77777777" w:rsidR="00530C23" w:rsidRPr="00530C23" w:rsidRDefault="00530C23" w:rsidP="00530C23">
      <w:pPr>
        <w:ind w:left="360"/>
        <w:jc w:val="both"/>
        <w:rPr>
          <w:lang w:val="nb-NO"/>
        </w:rPr>
      </w:pPr>
      <w:r w:rsidRPr="00530C23">
        <w:rPr>
          <w:lang w:val="nb-NO"/>
        </w:rPr>
        <w:t xml:space="preserve">Présentation auprès des policiers en formation du travail sur la coopération policière en Europe </w:t>
      </w:r>
    </w:p>
    <w:p w14:paraId="6196E17B" w14:textId="77777777" w:rsidR="00530C23" w:rsidRPr="00530C23" w:rsidRDefault="00530C23" w:rsidP="00530C23">
      <w:pPr>
        <w:ind w:left="360"/>
        <w:jc w:val="both"/>
        <w:rPr>
          <w:lang w:val="nb-NO"/>
        </w:rPr>
      </w:pPr>
    </w:p>
    <w:p w14:paraId="74550DFD" w14:textId="77777777" w:rsidR="00530C23" w:rsidRPr="00530C23" w:rsidRDefault="00530C23" w:rsidP="00530C23">
      <w:pPr>
        <w:ind w:left="360"/>
        <w:jc w:val="both"/>
        <w:rPr>
          <w:lang w:val="nb-NO"/>
        </w:rPr>
      </w:pPr>
      <w:r w:rsidRPr="00530C23">
        <w:rPr>
          <w:lang w:val="nb-NO"/>
        </w:rPr>
        <w:t>•</w:t>
      </w:r>
      <w:r w:rsidRPr="00530C23">
        <w:rPr>
          <w:lang w:val="nb-NO"/>
        </w:rPr>
        <w:tab/>
        <w:t xml:space="preserve"> 2013-09-02-</w:t>
      </w:r>
      <w:proofErr w:type="gramStart"/>
      <w:r w:rsidRPr="00530C23">
        <w:rPr>
          <w:lang w:val="nb-NO"/>
        </w:rPr>
        <w:t>15 :</w:t>
      </w:r>
      <w:proofErr w:type="gramEnd"/>
      <w:r w:rsidRPr="00530C23">
        <w:rPr>
          <w:lang w:val="nb-NO"/>
        </w:rPr>
        <w:t xml:space="preserve"> co-organiser of EISS-ECPR :</w:t>
      </w:r>
      <w:r w:rsidRPr="00530C23">
        <w:rPr>
          <w:b/>
          <w:lang w:val="nb-NO"/>
        </w:rPr>
        <w:t xml:space="preserve"> European International Relations Summer School-</w:t>
      </w:r>
      <w:r w:rsidRPr="00530C23">
        <w:rPr>
          <w:lang w:val="nb-NO"/>
        </w:rPr>
        <w:t xml:space="preserve"> University of Kent Belgium center, Co-sponsored by Sciences-Po, King’s College London, CEPS. </w:t>
      </w:r>
      <w:r w:rsidRPr="00530C23">
        <w:rPr>
          <w:b/>
          <w:lang w:val="en-US"/>
        </w:rPr>
        <w:t>Security, Borders and Mobility</w:t>
      </w:r>
    </w:p>
    <w:p w14:paraId="7E0688BC" w14:textId="77777777" w:rsidR="00530C23" w:rsidRPr="00530C23" w:rsidRDefault="00530C23" w:rsidP="00530C23">
      <w:pPr>
        <w:ind w:left="360"/>
        <w:jc w:val="both"/>
        <w:rPr>
          <w:lang w:val="en-US"/>
        </w:rPr>
      </w:pPr>
      <w:r w:rsidRPr="00530C23">
        <w:rPr>
          <w:lang w:val="en-US"/>
        </w:rPr>
        <w:t>2-15 September 2013, 6 ECTS Credits, organised by the University of Kent (Tugba Basaran), King's College London and Sciences-Po Paris (Didier Bigo).</w:t>
      </w:r>
    </w:p>
    <w:p w14:paraId="5BB88ECE" w14:textId="77777777" w:rsidR="00530C23" w:rsidRPr="00530C23" w:rsidRDefault="00530C23" w:rsidP="00530C23">
      <w:pPr>
        <w:ind w:left="360"/>
        <w:jc w:val="both"/>
        <w:rPr>
          <w:lang w:val="en-US"/>
        </w:rPr>
      </w:pPr>
      <w:r w:rsidRPr="00530C23">
        <w:rPr>
          <w:lang w:val="en-US"/>
        </w:rPr>
        <w:t xml:space="preserve">The Summer School will engage with critical approaches to security and fundamental rights, including borders, risk, mobility, political violence, critical methodologies, socio-legal analysis and much more. It includes lectures, roundtables, research projects, possibility for research presentations, one-to-one feedback, collective research and collective social events in the evenings. Faculty includes Thierry BALZACQ, Didier BIGO, Peter BURGESS, Marieke de GOEDE, Kees GROENENDIJK, Elspeth GUILD, Jef </w:t>
      </w:r>
      <w:proofErr w:type="gramStart"/>
      <w:r w:rsidRPr="00530C23">
        <w:rPr>
          <w:lang w:val="en-US"/>
        </w:rPr>
        <w:t>HUYSMANS ,</w:t>
      </w:r>
      <w:proofErr w:type="gramEnd"/>
      <w:r w:rsidRPr="00530C23">
        <w:rPr>
          <w:lang w:val="en-US"/>
        </w:rPr>
        <w:t xml:space="preserve"> Vivienne JABRI …. and many more.</w:t>
      </w:r>
    </w:p>
    <w:p w14:paraId="524B4E13" w14:textId="77777777" w:rsidR="00530C23" w:rsidRPr="00530C23" w:rsidRDefault="00530C23" w:rsidP="00530C23">
      <w:pPr>
        <w:ind w:left="360"/>
        <w:jc w:val="both"/>
        <w:rPr>
          <w:lang w:val="nb-NO"/>
        </w:rPr>
      </w:pPr>
      <w:hyperlink r:id="rId41" w:history="1">
        <w:r w:rsidRPr="00530C23">
          <w:rPr>
            <w:rStyle w:val="Lienhypertexte"/>
            <w:lang w:val="nb-NO"/>
          </w:rPr>
          <w:t>https://www.kent.ac.uk/brussels/eirss.html</w:t>
        </w:r>
      </w:hyperlink>
    </w:p>
    <w:p w14:paraId="2DFF158E" w14:textId="77777777" w:rsidR="00530C23" w:rsidRPr="00530C23" w:rsidRDefault="00530C23" w:rsidP="00530C23">
      <w:pPr>
        <w:ind w:left="360"/>
        <w:jc w:val="both"/>
        <w:rPr>
          <w:lang w:val="nb-NO"/>
        </w:rPr>
      </w:pPr>
    </w:p>
    <w:p w14:paraId="21516B5C" w14:textId="3ACF5D65" w:rsidR="00AB7829" w:rsidRPr="001E6BA3" w:rsidRDefault="00530C23" w:rsidP="001E6BA3">
      <w:pPr>
        <w:ind w:left="360"/>
        <w:jc w:val="both"/>
        <w:rPr>
          <w:b/>
          <w:lang w:val="nb-NO"/>
        </w:rPr>
      </w:pPr>
      <w:r w:rsidRPr="00530C23">
        <w:rPr>
          <w:lang w:val="nb-NO"/>
        </w:rPr>
        <w:t>•</w:t>
      </w:r>
      <w:r w:rsidRPr="00530C23">
        <w:rPr>
          <w:lang w:val="nb-NO"/>
        </w:rPr>
        <w:tab/>
        <w:t xml:space="preserve">August 19-25 </w:t>
      </w:r>
      <w:proofErr w:type="gramStart"/>
      <w:r w:rsidRPr="00530C23">
        <w:rPr>
          <w:lang w:val="nb-NO"/>
        </w:rPr>
        <w:t>2013 :</w:t>
      </w:r>
      <w:proofErr w:type="gramEnd"/>
      <w:r w:rsidRPr="00530C23">
        <w:rPr>
          <w:lang w:val="nb-NO"/>
        </w:rPr>
        <w:t xml:space="preserve"> co-organiser fourth </w:t>
      </w:r>
      <w:r w:rsidRPr="00530C23">
        <w:rPr>
          <w:b/>
          <w:lang w:val="nb-NO"/>
        </w:rPr>
        <w:t>IPS doctoral workshop</w:t>
      </w:r>
      <w:r w:rsidRPr="00530C23">
        <w:rPr>
          <w:lang w:val="nb-NO"/>
        </w:rPr>
        <w:t xml:space="preserve"> University of </w:t>
      </w:r>
      <w:r w:rsidRPr="00530C23">
        <w:rPr>
          <w:b/>
          <w:lang w:val="nb-NO"/>
        </w:rPr>
        <w:t>Hawai</w:t>
      </w:r>
    </w:p>
    <w:p w14:paraId="4B9069FC" w14:textId="77777777" w:rsidR="00AB7829" w:rsidRPr="001E6BA3" w:rsidRDefault="00AB7829">
      <w:pPr>
        <w:rPr>
          <w:lang w:val="en-US"/>
        </w:rPr>
      </w:pPr>
      <w:r w:rsidRPr="001E6BA3">
        <w:rPr>
          <w:lang w:val="en-US"/>
        </w:rPr>
        <w:br w:type="page"/>
      </w:r>
    </w:p>
    <w:p w14:paraId="7E3EBFE9" w14:textId="77777777" w:rsidR="00D544D9" w:rsidRPr="001E6BA3" w:rsidRDefault="00D544D9" w:rsidP="00AB7829">
      <w:pPr>
        <w:jc w:val="both"/>
        <w:rPr>
          <w:lang w:val="en-US"/>
        </w:rPr>
      </w:pPr>
    </w:p>
    <w:p w14:paraId="485545E7" w14:textId="77777777" w:rsidR="00D544D9" w:rsidRPr="001E6BA3" w:rsidRDefault="00D544D9" w:rsidP="00C50A0B">
      <w:pPr>
        <w:pStyle w:val="Pardeliste"/>
        <w:numPr>
          <w:ilvl w:val="0"/>
          <w:numId w:val="6"/>
        </w:numPr>
        <w:jc w:val="both"/>
        <w:rPr>
          <w:lang w:val="en-US"/>
        </w:rPr>
      </w:pPr>
    </w:p>
    <w:p w14:paraId="0A679D4A" w14:textId="77777777" w:rsidR="0036688A" w:rsidRPr="0036688A" w:rsidRDefault="0036688A" w:rsidP="00AB7829">
      <w:pPr>
        <w:pStyle w:val="Titre2"/>
      </w:pPr>
      <w:r w:rsidRPr="0036688A">
        <w:t>Ranking via Google scholar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5"/>
        <w:gridCol w:w="1417"/>
        <w:gridCol w:w="1301"/>
      </w:tblGrid>
      <w:tr w:rsidR="001952A7" w14:paraId="08478630" w14:textId="77777777">
        <w:trPr>
          <w:tblCellSpacing w:w="15" w:type="dxa"/>
        </w:trPr>
        <w:tc>
          <w:tcPr>
            <w:tcW w:w="2511" w:type="dxa"/>
            <w:vAlign w:val="center"/>
          </w:tcPr>
          <w:p w14:paraId="4409E8B7" w14:textId="77777777" w:rsidR="001952A7" w:rsidRPr="001952A7" w:rsidRDefault="007A5B28" w:rsidP="00C50A0B">
            <w:pPr>
              <w:pStyle w:val="Pardeliste"/>
              <w:numPr>
                <w:ilvl w:val="0"/>
                <w:numId w:val="6"/>
              </w:numPr>
              <w:jc w:val="both"/>
              <w:rPr>
                <w:rFonts w:eastAsia="Times New Roman"/>
                <w:b/>
                <w:bCs/>
                <w:lang w:val="fr-FR" w:eastAsia="fr-FR"/>
              </w:rPr>
            </w:pPr>
            <w:hyperlink r:id="rId42" w:history="1">
              <w:r w:rsidR="001952A7" w:rsidRPr="001952A7">
                <w:rPr>
                  <w:rStyle w:val="Lienhypertexte"/>
                  <w:rFonts w:eastAsia="Times New Roman"/>
                  <w:b/>
                  <w:bCs/>
                </w:rPr>
                <w:t>Citations</w:t>
              </w:r>
            </w:hyperlink>
          </w:p>
        </w:tc>
        <w:tc>
          <w:tcPr>
            <w:tcW w:w="1387" w:type="dxa"/>
            <w:vAlign w:val="center"/>
          </w:tcPr>
          <w:p w14:paraId="4B317D3C" w14:textId="77777777" w:rsidR="001952A7" w:rsidRDefault="001952A7" w:rsidP="00C50A0B">
            <w:pPr>
              <w:jc w:val="both"/>
              <w:rPr>
                <w:rFonts w:eastAsia="Times New Roman"/>
                <w:b/>
                <w:bCs/>
              </w:rPr>
            </w:pPr>
            <w:r>
              <w:rPr>
                <w:rFonts w:eastAsia="Times New Roman"/>
                <w:b/>
                <w:bCs/>
              </w:rPr>
              <w:t>Toutes</w:t>
            </w:r>
          </w:p>
        </w:tc>
        <w:tc>
          <w:tcPr>
            <w:tcW w:w="1256" w:type="dxa"/>
            <w:vAlign w:val="center"/>
          </w:tcPr>
          <w:p w14:paraId="449E4EF2" w14:textId="77777777" w:rsidR="001952A7" w:rsidRDefault="001952A7" w:rsidP="00C50A0B">
            <w:pPr>
              <w:jc w:val="both"/>
              <w:rPr>
                <w:rFonts w:eastAsia="Times New Roman"/>
                <w:b/>
                <w:bCs/>
              </w:rPr>
            </w:pPr>
            <w:r>
              <w:rPr>
                <w:rFonts w:eastAsia="Times New Roman"/>
                <w:b/>
                <w:bCs/>
              </w:rPr>
              <w:t>Depuis 2012</w:t>
            </w:r>
          </w:p>
        </w:tc>
      </w:tr>
      <w:tr w:rsidR="001952A7" w14:paraId="716B6B09" w14:textId="77777777">
        <w:trPr>
          <w:tblCellSpacing w:w="15" w:type="dxa"/>
        </w:trPr>
        <w:tc>
          <w:tcPr>
            <w:tcW w:w="2511" w:type="dxa"/>
            <w:vAlign w:val="center"/>
          </w:tcPr>
          <w:p w14:paraId="3AF3A4F9" w14:textId="77777777" w:rsidR="001952A7" w:rsidRDefault="007A5B28" w:rsidP="00C50A0B">
            <w:pPr>
              <w:jc w:val="both"/>
              <w:rPr>
                <w:rFonts w:eastAsia="Times New Roman"/>
              </w:rPr>
            </w:pPr>
            <w:hyperlink r:id="rId43" w:tooltip="Il s'agit du nombre de citations issues de l'ensemble des publications. La seconde colonne contient la version &quot;récente&quot; de cette statistique, à savoir le nombre de nouvelles citations issues de l'ensemble des publications au cours des 5 dernières années." w:history="1">
              <w:r w:rsidR="001952A7">
                <w:rPr>
                  <w:rStyle w:val="Lienhypertexte"/>
                  <w:rFonts w:eastAsia="Times New Roman"/>
                </w:rPr>
                <w:t>Citations</w:t>
              </w:r>
            </w:hyperlink>
          </w:p>
        </w:tc>
        <w:tc>
          <w:tcPr>
            <w:tcW w:w="1387" w:type="dxa"/>
            <w:vAlign w:val="center"/>
          </w:tcPr>
          <w:p w14:paraId="300CAD83" w14:textId="77777777" w:rsidR="001952A7" w:rsidRDefault="001952A7" w:rsidP="00C50A0B">
            <w:pPr>
              <w:jc w:val="both"/>
              <w:rPr>
                <w:rFonts w:eastAsia="Times New Roman"/>
              </w:rPr>
            </w:pPr>
            <w:r>
              <w:rPr>
                <w:rFonts w:eastAsia="Times New Roman"/>
              </w:rPr>
              <w:t>9381</w:t>
            </w:r>
          </w:p>
        </w:tc>
        <w:tc>
          <w:tcPr>
            <w:tcW w:w="1256" w:type="dxa"/>
            <w:vAlign w:val="center"/>
          </w:tcPr>
          <w:p w14:paraId="7169583F" w14:textId="77777777" w:rsidR="001952A7" w:rsidRDefault="001952A7" w:rsidP="00C50A0B">
            <w:pPr>
              <w:jc w:val="both"/>
              <w:rPr>
                <w:rFonts w:eastAsia="Times New Roman"/>
              </w:rPr>
            </w:pPr>
            <w:r>
              <w:rPr>
                <w:rFonts w:eastAsia="Times New Roman"/>
              </w:rPr>
              <w:t>5127</w:t>
            </w:r>
          </w:p>
        </w:tc>
      </w:tr>
      <w:tr w:rsidR="001952A7" w14:paraId="6495F529" w14:textId="77777777">
        <w:trPr>
          <w:tblCellSpacing w:w="15" w:type="dxa"/>
        </w:trPr>
        <w:tc>
          <w:tcPr>
            <w:tcW w:w="2511" w:type="dxa"/>
            <w:vAlign w:val="center"/>
          </w:tcPr>
          <w:p w14:paraId="40F625BD" w14:textId="77777777" w:rsidR="001952A7" w:rsidRDefault="007A5B28" w:rsidP="00C50A0B">
            <w:pPr>
              <w:jc w:val="both"/>
              <w:rPr>
                <w:rFonts w:eastAsia="Times New Roman"/>
              </w:rPr>
            </w:pPr>
            <w:hyperlink r:id="rId44" w:tooltip="L'indice h est le nombre h maximal si h publications ont au moins été citées h fois. La seconde colonne comporte la version récente de cette statistique, à savoir le nombre h maximal si h publications ont au moins fait l'objet de h nouvelles citations au cours" w:history="1">
              <w:r w:rsidR="001952A7">
                <w:rPr>
                  <w:rStyle w:val="Lienhypertexte"/>
                  <w:rFonts w:eastAsia="Times New Roman"/>
                </w:rPr>
                <w:t>indice h</w:t>
              </w:r>
            </w:hyperlink>
          </w:p>
        </w:tc>
        <w:tc>
          <w:tcPr>
            <w:tcW w:w="1387" w:type="dxa"/>
            <w:vAlign w:val="center"/>
          </w:tcPr>
          <w:p w14:paraId="3E12AC09" w14:textId="77777777" w:rsidR="001952A7" w:rsidRDefault="001952A7" w:rsidP="00C50A0B">
            <w:pPr>
              <w:jc w:val="both"/>
              <w:rPr>
                <w:rFonts w:eastAsia="Times New Roman"/>
              </w:rPr>
            </w:pPr>
            <w:r>
              <w:rPr>
                <w:rFonts w:eastAsia="Times New Roman"/>
              </w:rPr>
              <w:t>40</w:t>
            </w:r>
          </w:p>
        </w:tc>
        <w:tc>
          <w:tcPr>
            <w:tcW w:w="1256" w:type="dxa"/>
            <w:vAlign w:val="center"/>
          </w:tcPr>
          <w:p w14:paraId="6D5EB015" w14:textId="77777777" w:rsidR="001952A7" w:rsidRDefault="001952A7" w:rsidP="00C50A0B">
            <w:pPr>
              <w:jc w:val="both"/>
              <w:rPr>
                <w:rFonts w:eastAsia="Times New Roman"/>
              </w:rPr>
            </w:pPr>
            <w:r>
              <w:rPr>
                <w:rFonts w:eastAsia="Times New Roman"/>
              </w:rPr>
              <w:t>32</w:t>
            </w:r>
          </w:p>
        </w:tc>
      </w:tr>
      <w:tr w:rsidR="001952A7" w14:paraId="782257E9" w14:textId="77777777">
        <w:trPr>
          <w:tblCellSpacing w:w="15" w:type="dxa"/>
        </w:trPr>
        <w:tc>
          <w:tcPr>
            <w:tcW w:w="2511" w:type="dxa"/>
            <w:vAlign w:val="center"/>
          </w:tcPr>
          <w:p w14:paraId="67EB1682" w14:textId="77777777" w:rsidR="001952A7" w:rsidRDefault="007A5B28" w:rsidP="00C50A0B">
            <w:pPr>
              <w:jc w:val="both"/>
              <w:rPr>
                <w:rFonts w:eastAsia="Times New Roman"/>
              </w:rPr>
            </w:pPr>
            <w:hyperlink r:id="rId45" w:tooltip="L'indice i10 correspond au nombre de publications ayant été citées au moins 10 fois. La seconde colonne comporte la version récente de cette statistique, à savoir le nombre de publications ayant fait l'objet d'au moins 10 nouvelles citations au cours des 5 der" w:history="1">
              <w:r w:rsidR="001952A7">
                <w:rPr>
                  <w:rStyle w:val="Lienhypertexte"/>
                  <w:rFonts w:eastAsia="Times New Roman"/>
                </w:rPr>
                <w:t>indice i10</w:t>
              </w:r>
            </w:hyperlink>
          </w:p>
        </w:tc>
        <w:tc>
          <w:tcPr>
            <w:tcW w:w="1387" w:type="dxa"/>
            <w:vAlign w:val="center"/>
          </w:tcPr>
          <w:p w14:paraId="40CB79A7" w14:textId="77777777" w:rsidR="001952A7" w:rsidRDefault="001952A7" w:rsidP="00C50A0B">
            <w:pPr>
              <w:jc w:val="both"/>
              <w:rPr>
                <w:rFonts w:eastAsia="Times New Roman"/>
              </w:rPr>
            </w:pPr>
            <w:r>
              <w:rPr>
                <w:rFonts w:eastAsia="Times New Roman"/>
              </w:rPr>
              <w:t>106</w:t>
            </w:r>
          </w:p>
        </w:tc>
        <w:tc>
          <w:tcPr>
            <w:tcW w:w="1256" w:type="dxa"/>
            <w:vAlign w:val="center"/>
          </w:tcPr>
          <w:p w14:paraId="5906E23E" w14:textId="77777777" w:rsidR="001952A7" w:rsidRDefault="001952A7" w:rsidP="00C50A0B">
            <w:pPr>
              <w:jc w:val="both"/>
              <w:rPr>
                <w:rFonts w:eastAsia="Times New Roman"/>
              </w:rPr>
            </w:pPr>
            <w:r>
              <w:rPr>
                <w:rFonts w:eastAsia="Times New Roman"/>
              </w:rPr>
              <w:t>72</w:t>
            </w:r>
          </w:p>
        </w:tc>
      </w:tr>
    </w:tbl>
    <w:p w14:paraId="58937B5B" w14:textId="77777777" w:rsidR="00D544D9" w:rsidRDefault="00D544D9" w:rsidP="00C50A0B">
      <w:pPr>
        <w:autoSpaceDE w:val="0"/>
        <w:autoSpaceDN w:val="0"/>
        <w:adjustRightInd w:val="0"/>
        <w:jc w:val="both"/>
        <w:rPr>
          <w:sz w:val="21"/>
          <w:szCs w:val="21"/>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1"/>
        <w:gridCol w:w="667"/>
        <w:gridCol w:w="562"/>
      </w:tblGrid>
      <w:tr w:rsidR="001952A7" w14:paraId="1DC597B9" w14:textId="77777777">
        <w:trPr>
          <w:tblCellSpacing w:w="15" w:type="dxa"/>
        </w:trPr>
        <w:tc>
          <w:tcPr>
            <w:tcW w:w="0" w:type="auto"/>
            <w:vAlign w:val="center"/>
          </w:tcPr>
          <w:p w14:paraId="2CF039B0" w14:textId="77777777" w:rsidR="001952A7" w:rsidRPr="001952A7" w:rsidRDefault="007A5B28" w:rsidP="00C50A0B">
            <w:pPr>
              <w:jc w:val="both"/>
              <w:rPr>
                <w:rFonts w:eastAsia="Times New Roman"/>
                <w:lang w:val="en-US" w:eastAsia="fr-FR"/>
              </w:rPr>
            </w:pPr>
            <w:hyperlink r:id="rId46" w:history="1">
              <w:r w:rsidR="001952A7">
                <w:rPr>
                  <w:rStyle w:val="Lienhypertexte"/>
                  <w:rFonts w:eastAsia="Times New Roman"/>
                </w:rPr>
                <w:t>Security and immigration: toward a critique of the governmentality of unease</w:t>
              </w:r>
            </w:hyperlink>
          </w:p>
          <w:p w14:paraId="16E1D06F" w14:textId="77777777" w:rsidR="001952A7" w:rsidRDefault="001952A7" w:rsidP="00C50A0B">
            <w:pPr>
              <w:jc w:val="both"/>
              <w:rPr>
                <w:rFonts w:eastAsia="Times New Roman"/>
              </w:rPr>
            </w:pPr>
            <w:r>
              <w:rPr>
                <w:rFonts w:eastAsia="Times New Roman"/>
              </w:rPr>
              <w:t>D Bigo</w:t>
            </w:r>
          </w:p>
          <w:p w14:paraId="7005EE57" w14:textId="77777777" w:rsidR="001952A7" w:rsidRDefault="001952A7" w:rsidP="00C50A0B">
            <w:pPr>
              <w:jc w:val="both"/>
              <w:rPr>
                <w:rFonts w:eastAsia="Times New Roman"/>
              </w:rPr>
            </w:pPr>
            <w:r>
              <w:rPr>
                <w:rFonts w:eastAsia="Times New Roman"/>
              </w:rPr>
              <w:t>Alternatives 27 (1_suppl), 63-92</w:t>
            </w:r>
          </w:p>
        </w:tc>
        <w:tc>
          <w:tcPr>
            <w:tcW w:w="0" w:type="auto"/>
            <w:vAlign w:val="center"/>
          </w:tcPr>
          <w:p w14:paraId="2E956C67" w14:textId="77777777" w:rsidR="001952A7" w:rsidRDefault="007A5B28" w:rsidP="00C50A0B">
            <w:pPr>
              <w:jc w:val="both"/>
              <w:rPr>
                <w:rFonts w:eastAsia="Times New Roman"/>
              </w:rPr>
            </w:pPr>
            <w:hyperlink r:id="rId47" w:history="1">
              <w:r w:rsidR="001952A7">
                <w:rPr>
                  <w:rStyle w:val="Lienhypertexte"/>
                  <w:rFonts w:eastAsia="Times New Roman"/>
                </w:rPr>
                <w:t>1435</w:t>
              </w:r>
            </w:hyperlink>
            <w:hyperlink r:id="rId48" w:history="1">
              <w:r w:rsidR="001952A7">
                <w:rPr>
                  <w:rStyle w:val="Lienhypertexte"/>
                  <w:rFonts w:eastAsia="Times New Roman"/>
                </w:rPr>
                <w:t>*</w:t>
              </w:r>
            </w:hyperlink>
          </w:p>
        </w:tc>
        <w:tc>
          <w:tcPr>
            <w:tcW w:w="0" w:type="auto"/>
            <w:vAlign w:val="center"/>
          </w:tcPr>
          <w:p w14:paraId="356C7B5E" w14:textId="77777777" w:rsidR="001952A7" w:rsidRDefault="001952A7" w:rsidP="00C50A0B">
            <w:pPr>
              <w:jc w:val="both"/>
              <w:rPr>
                <w:rFonts w:eastAsia="Times New Roman"/>
              </w:rPr>
            </w:pPr>
            <w:r>
              <w:rPr>
                <w:rStyle w:val="gscah"/>
                <w:rFonts w:eastAsia="Times New Roman"/>
              </w:rPr>
              <w:t>2002</w:t>
            </w:r>
          </w:p>
        </w:tc>
      </w:tr>
      <w:tr w:rsidR="001952A7" w14:paraId="37E70FB6" w14:textId="77777777">
        <w:trPr>
          <w:tblCellSpacing w:w="15" w:type="dxa"/>
        </w:trPr>
        <w:tc>
          <w:tcPr>
            <w:tcW w:w="0" w:type="auto"/>
            <w:vAlign w:val="center"/>
          </w:tcPr>
          <w:p w14:paraId="405A4E20" w14:textId="77777777" w:rsidR="001952A7" w:rsidRPr="001952A7" w:rsidRDefault="007A5B28" w:rsidP="00C50A0B">
            <w:pPr>
              <w:jc w:val="both"/>
              <w:rPr>
                <w:rFonts w:eastAsia="Times New Roman"/>
                <w:lang w:val="fr-FR"/>
              </w:rPr>
            </w:pPr>
            <w:hyperlink r:id="rId49" w:history="1">
              <w:r w:rsidR="001952A7" w:rsidRPr="001952A7">
                <w:rPr>
                  <w:rStyle w:val="Lienhypertexte"/>
                  <w:rFonts w:eastAsia="Times New Roman"/>
                  <w:lang w:val="fr-FR"/>
                </w:rPr>
                <w:t xml:space="preserve">Polices en </w:t>
              </w:r>
              <w:proofErr w:type="gramStart"/>
              <w:r w:rsidR="001952A7" w:rsidRPr="001952A7">
                <w:rPr>
                  <w:rStyle w:val="Lienhypertexte"/>
                  <w:rFonts w:eastAsia="Times New Roman"/>
                  <w:lang w:val="fr-FR"/>
                </w:rPr>
                <w:t>réseaux:</w:t>
              </w:r>
              <w:proofErr w:type="gramEnd"/>
              <w:r w:rsidR="001952A7" w:rsidRPr="001952A7">
                <w:rPr>
                  <w:rStyle w:val="Lienhypertexte"/>
                  <w:rFonts w:eastAsia="Times New Roman"/>
                  <w:lang w:val="fr-FR"/>
                </w:rPr>
                <w:t xml:space="preserve"> l'expérience européenne</w:t>
              </w:r>
            </w:hyperlink>
          </w:p>
          <w:p w14:paraId="63740B1F" w14:textId="77777777" w:rsidR="001952A7" w:rsidRPr="001952A7" w:rsidRDefault="001952A7" w:rsidP="00C50A0B">
            <w:pPr>
              <w:jc w:val="both"/>
              <w:rPr>
                <w:rFonts w:eastAsia="Times New Roman"/>
                <w:lang w:val="fr-FR"/>
              </w:rPr>
            </w:pPr>
            <w:r w:rsidRPr="001952A7">
              <w:rPr>
                <w:rFonts w:eastAsia="Times New Roman"/>
                <w:lang w:val="fr-FR"/>
              </w:rPr>
              <w:t>D Bigo</w:t>
            </w:r>
          </w:p>
          <w:p w14:paraId="75DB9ADF" w14:textId="77777777" w:rsidR="001952A7" w:rsidRPr="001952A7" w:rsidRDefault="001952A7" w:rsidP="00C50A0B">
            <w:pPr>
              <w:jc w:val="both"/>
              <w:rPr>
                <w:rFonts w:eastAsia="Times New Roman"/>
                <w:lang w:val="fr-FR"/>
              </w:rPr>
            </w:pPr>
            <w:r w:rsidRPr="001952A7">
              <w:rPr>
                <w:rFonts w:eastAsia="Times New Roman"/>
                <w:lang w:val="fr-FR"/>
              </w:rPr>
              <w:t>Presses de la Fondation nationale des sciences politiques</w:t>
            </w:r>
          </w:p>
        </w:tc>
        <w:tc>
          <w:tcPr>
            <w:tcW w:w="0" w:type="auto"/>
            <w:vAlign w:val="center"/>
          </w:tcPr>
          <w:p w14:paraId="04D14B76" w14:textId="77777777" w:rsidR="001952A7" w:rsidRDefault="007A5B28" w:rsidP="00C50A0B">
            <w:pPr>
              <w:jc w:val="both"/>
              <w:rPr>
                <w:rFonts w:eastAsia="Times New Roman"/>
              </w:rPr>
            </w:pPr>
            <w:hyperlink r:id="rId50" w:history="1">
              <w:r w:rsidR="001952A7">
                <w:rPr>
                  <w:rStyle w:val="Lienhypertexte"/>
                  <w:rFonts w:eastAsia="Times New Roman"/>
                </w:rPr>
                <w:t>579</w:t>
              </w:r>
            </w:hyperlink>
            <w:hyperlink r:id="rId51" w:history="1">
              <w:r w:rsidR="001952A7">
                <w:rPr>
                  <w:rStyle w:val="Lienhypertexte"/>
                  <w:rFonts w:eastAsia="Times New Roman"/>
                </w:rPr>
                <w:t>*</w:t>
              </w:r>
            </w:hyperlink>
          </w:p>
        </w:tc>
        <w:tc>
          <w:tcPr>
            <w:tcW w:w="0" w:type="auto"/>
            <w:vAlign w:val="center"/>
          </w:tcPr>
          <w:p w14:paraId="6C489773" w14:textId="77777777" w:rsidR="001952A7" w:rsidRDefault="001952A7" w:rsidP="00C50A0B">
            <w:pPr>
              <w:jc w:val="both"/>
              <w:rPr>
                <w:rFonts w:eastAsia="Times New Roman"/>
              </w:rPr>
            </w:pPr>
            <w:r>
              <w:rPr>
                <w:rStyle w:val="gscah"/>
                <w:rFonts w:eastAsia="Times New Roman"/>
              </w:rPr>
              <w:t>1996</w:t>
            </w:r>
          </w:p>
        </w:tc>
      </w:tr>
      <w:tr w:rsidR="001952A7" w14:paraId="4666ED96" w14:textId="77777777">
        <w:trPr>
          <w:tblCellSpacing w:w="15" w:type="dxa"/>
        </w:trPr>
        <w:tc>
          <w:tcPr>
            <w:tcW w:w="0" w:type="auto"/>
            <w:vAlign w:val="center"/>
          </w:tcPr>
          <w:p w14:paraId="3652998D" w14:textId="77777777" w:rsidR="001952A7" w:rsidRDefault="007A5B28" w:rsidP="00C50A0B">
            <w:pPr>
              <w:jc w:val="both"/>
              <w:rPr>
                <w:rFonts w:eastAsia="Times New Roman"/>
              </w:rPr>
            </w:pPr>
            <w:hyperlink r:id="rId52" w:history="1">
              <w:r w:rsidR="001952A7">
                <w:rPr>
                  <w:rStyle w:val="Lienhypertexte"/>
                  <w:rFonts w:eastAsia="Times New Roman"/>
                </w:rPr>
                <w:t>Controlling frontiers: free movement into and within Europe</w:t>
              </w:r>
            </w:hyperlink>
          </w:p>
          <w:p w14:paraId="19D9874C" w14:textId="77777777" w:rsidR="001952A7" w:rsidRDefault="001952A7" w:rsidP="00C50A0B">
            <w:pPr>
              <w:jc w:val="both"/>
              <w:rPr>
                <w:rFonts w:eastAsia="Times New Roman"/>
              </w:rPr>
            </w:pPr>
            <w:r>
              <w:rPr>
                <w:rFonts w:eastAsia="Times New Roman"/>
              </w:rPr>
              <w:t>D Bigo, E Guild</w:t>
            </w:r>
          </w:p>
          <w:p w14:paraId="4928369D" w14:textId="77777777" w:rsidR="001952A7" w:rsidRDefault="001952A7" w:rsidP="00C50A0B">
            <w:pPr>
              <w:jc w:val="both"/>
              <w:rPr>
                <w:rFonts w:eastAsia="Times New Roman"/>
              </w:rPr>
            </w:pPr>
            <w:r>
              <w:rPr>
                <w:rFonts w:eastAsia="Times New Roman"/>
              </w:rPr>
              <w:t>Ashgate Publishing, Ltd.</w:t>
            </w:r>
          </w:p>
        </w:tc>
        <w:tc>
          <w:tcPr>
            <w:tcW w:w="0" w:type="auto"/>
            <w:vAlign w:val="center"/>
          </w:tcPr>
          <w:p w14:paraId="26C4143B" w14:textId="77777777" w:rsidR="001952A7" w:rsidRDefault="007A5B28" w:rsidP="00C50A0B">
            <w:pPr>
              <w:jc w:val="both"/>
              <w:rPr>
                <w:rFonts w:eastAsia="Times New Roman"/>
              </w:rPr>
            </w:pPr>
            <w:hyperlink r:id="rId53" w:history="1">
              <w:r w:rsidR="001952A7">
                <w:rPr>
                  <w:rStyle w:val="Lienhypertexte"/>
                  <w:rFonts w:eastAsia="Times New Roman"/>
                </w:rPr>
                <w:t>555</w:t>
              </w:r>
            </w:hyperlink>
            <w:hyperlink r:id="rId54" w:history="1">
              <w:r w:rsidR="001952A7">
                <w:rPr>
                  <w:rStyle w:val="Lienhypertexte"/>
                  <w:rFonts w:eastAsia="Times New Roman"/>
                </w:rPr>
                <w:t>*</w:t>
              </w:r>
            </w:hyperlink>
          </w:p>
        </w:tc>
        <w:tc>
          <w:tcPr>
            <w:tcW w:w="0" w:type="auto"/>
            <w:vAlign w:val="center"/>
          </w:tcPr>
          <w:p w14:paraId="4B48E430" w14:textId="77777777" w:rsidR="001952A7" w:rsidRDefault="001952A7" w:rsidP="00C50A0B">
            <w:pPr>
              <w:jc w:val="both"/>
              <w:rPr>
                <w:rFonts w:eastAsia="Times New Roman"/>
              </w:rPr>
            </w:pPr>
            <w:r>
              <w:rPr>
                <w:rStyle w:val="gscah"/>
                <w:rFonts w:eastAsia="Times New Roman"/>
              </w:rPr>
              <w:t>2005</w:t>
            </w:r>
          </w:p>
        </w:tc>
      </w:tr>
      <w:tr w:rsidR="001952A7" w14:paraId="09A6E3AF" w14:textId="77777777">
        <w:trPr>
          <w:tblCellSpacing w:w="15" w:type="dxa"/>
        </w:trPr>
        <w:tc>
          <w:tcPr>
            <w:tcW w:w="0" w:type="auto"/>
            <w:vAlign w:val="center"/>
          </w:tcPr>
          <w:p w14:paraId="75B57FC3" w14:textId="77777777" w:rsidR="001952A7" w:rsidRDefault="007A5B28" w:rsidP="00C50A0B">
            <w:pPr>
              <w:jc w:val="both"/>
              <w:rPr>
                <w:rFonts w:eastAsia="Times New Roman"/>
              </w:rPr>
            </w:pPr>
            <w:hyperlink r:id="rId55" w:history="1">
              <w:r w:rsidR="001952A7">
                <w:rPr>
                  <w:rStyle w:val="Lienhypertexte"/>
                  <w:rFonts w:eastAsia="Times New Roman"/>
                </w:rPr>
                <w:t>Globalized (in) security: the field and the ban-opticon</w:t>
              </w:r>
            </w:hyperlink>
          </w:p>
          <w:p w14:paraId="4EF347BC" w14:textId="77777777" w:rsidR="001952A7" w:rsidRDefault="001952A7" w:rsidP="00C50A0B">
            <w:pPr>
              <w:jc w:val="both"/>
              <w:rPr>
                <w:rFonts w:eastAsia="Times New Roman"/>
              </w:rPr>
            </w:pPr>
            <w:r>
              <w:rPr>
                <w:rFonts w:eastAsia="Times New Roman"/>
              </w:rPr>
              <w:t>D Bigo</w:t>
            </w:r>
          </w:p>
          <w:p w14:paraId="6613E6B7" w14:textId="77777777" w:rsidR="001952A7" w:rsidRDefault="001952A7" w:rsidP="00C50A0B">
            <w:pPr>
              <w:jc w:val="both"/>
              <w:rPr>
                <w:rFonts w:eastAsia="Times New Roman"/>
              </w:rPr>
            </w:pPr>
            <w:r>
              <w:rPr>
                <w:rFonts w:eastAsia="Times New Roman"/>
              </w:rPr>
              <w:t>Illiberal practices of liberal regimes: the (in) security games, 5-49</w:t>
            </w:r>
          </w:p>
        </w:tc>
        <w:tc>
          <w:tcPr>
            <w:tcW w:w="0" w:type="auto"/>
            <w:vAlign w:val="center"/>
          </w:tcPr>
          <w:p w14:paraId="2486D825" w14:textId="77777777" w:rsidR="001952A7" w:rsidRDefault="007A5B28" w:rsidP="00C50A0B">
            <w:pPr>
              <w:jc w:val="both"/>
              <w:rPr>
                <w:rFonts w:eastAsia="Times New Roman"/>
              </w:rPr>
            </w:pPr>
            <w:hyperlink r:id="rId56" w:history="1">
              <w:r w:rsidR="001952A7">
                <w:rPr>
                  <w:rStyle w:val="Lienhypertexte"/>
                  <w:rFonts w:eastAsia="Times New Roman"/>
                </w:rPr>
                <w:t>552</w:t>
              </w:r>
            </w:hyperlink>
          </w:p>
        </w:tc>
        <w:tc>
          <w:tcPr>
            <w:tcW w:w="0" w:type="auto"/>
            <w:vAlign w:val="center"/>
          </w:tcPr>
          <w:p w14:paraId="641EB8DD" w14:textId="77777777" w:rsidR="001952A7" w:rsidRDefault="001952A7" w:rsidP="00C50A0B">
            <w:pPr>
              <w:jc w:val="both"/>
              <w:rPr>
                <w:rFonts w:eastAsia="Times New Roman"/>
              </w:rPr>
            </w:pPr>
            <w:r>
              <w:rPr>
                <w:rStyle w:val="gscah"/>
                <w:rFonts w:eastAsia="Times New Roman"/>
              </w:rPr>
              <w:t>2006</w:t>
            </w:r>
          </w:p>
        </w:tc>
      </w:tr>
      <w:tr w:rsidR="001952A7" w14:paraId="42FF43C2" w14:textId="77777777">
        <w:trPr>
          <w:tblCellSpacing w:w="15" w:type="dxa"/>
        </w:trPr>
        <w:tc>
          <w:tcPr>
            <w:tcW w:w="0" w:type="auto"/>
            <w:vAlign w:val="center"/>
          </w:tcPr>
          <w:p w14:paraId="62796B8A" w14:textId="77777777" w:rsidR="001952A7" w:rsidRDefault="007A5B28" w:rsidP="00C50A0B">
            <w:pPr>
              <w:jc w:val="both"/>
              <w:rPr>
                <w:rFonts w:eastAsia="Times New Roman"/>
              </w:rPr>
            </w:pPr>
            <w:hyperlink r:id="rId57" w:history="1">
              <w:r w:rsidR="001952A7">
                <w:rPr>
                  <w:rStyle w:val="Lienhypertexte"/>
                  <w:rFonts w:eastAsia="Times New Roman"/>
                </w:rPr>
                <w:t>Terror, insecurity and liberty: illiberal practices of liberal regimes after 9/11</w:t>
              </w:r>
            </w:hyperlink>
          </w:p>
          <w:p w14:paraId="671F8B76" w14:textId="77777777" w:rsidR="001952A7" w:rsidRDefault="001952A7" w:rsidP="00C50A0B">
            <w:pPr>
              <w:jc w:val="both"/>
              <w:rPr>
                <w:rFonts w:eastAsia="Times New Roman"/>
              </w:rPr>
            </w:pPr>
            <w:r>
              <w:rPr>
                <w:rFonts w:eastAsia="Times New Roman"/>
              </w:rPr>
              <w:t>D Bigo, A Tsoukala</w:t>
            </w:r>
          </w:p>
          <w:p w14:paraId="40361126" w14:textId="77777777" w:rsidR="001952A7" w:rsidRDefault="001952A7" w:rsidP="00C50A0B">
            <w:pPr>
              <w:jc w:val="both"/>
              <w:rPr>
                <w:rFonts w:eastAsia="Times New Roman"/>
              </w:rPr>
            </w:pPr>
            <w:r>
              <w:rPr>
                <w:rFonts w:eastAsia="Times New Roman"/>
              </w:rPr>
              <w:t>Routledge</w:t>
            </w:r>
          </w:p>
        </w:tc>
        <w:tc>
          <w:tcPr>
            <w:tcW w:w="0" w:type="auto"/>
            <w:vAlign w:val="center"/>
          </w:tcPr>
          <w:p w14:paraId="753CAC21" w14:textId="77777777" w:rsidR="001952A7" w:rsidRDefault="001952A7" w:rsidP="00C50A0B">
            <w:pPr>
              <w:jc w:val="both"/>
              <w:rPr>
                <w:rFonts w:eastAsia="Times New Roman"/>
                <w:sz w:val="20"/>
                <w:szCs w:val="20"/>
              </w:rPr>
            </w:pPr>
            <w:r>
              <w:rPr>
                <w:rFonts w:eastAsia="Times New Roman"/>
                <w:sz w:val="20"/>
                <w:szCs w:val="20"/>
              </w:rPr>
              <w:t>433</w:t>
            </w:r>
          </w:p>
        </w:tc>
        <w:tc>
          <w:tcPr>
            <w:tcW w:w="0" w:type="auto"/>
            <w:vAlign w:val="center"/>
          </w:tcPr>
          <w:p w14:paraId="33A45936" w14:textId="77777777" w:rsidR="001952A7" w:rsidRDefault="001952A7" w:rsidP="00C50A0B">
            <w:pPr>
              <w:jc w:val="both"/>
              <w:rPr>
                <w:rFonts w:eastAsia="Times New Roman"/>
                <w:sz w:val="20"/>
                <w:szCs w:val="20"/>
              </w:rPr>
            </w:pPr>
            <w:r>
              <w:rPr>
                <w:rFonts w:eastAsia="Times New Roman"/>
                <w:sz w:val="20"/>
                <w:szCs w:val="20"/>
              </w:rPr>
              <w:t>2008</w:t>
            </w:r>
          </w:p>
        </w:tc>
      </w:tr>
    </w:tbl>
    <w:p w14:paraId="55D74CD5" w14:textId="77777777" w:rsidR="001952A7" w:rsidRPr="001952A7" w:rsidRDefault="001952A7" w:rsidP="00C50A0B">
      <w:pPr>
        <w:autoSpaceDE w:val="0"/>
        <w:autoSpaceDN w:val="0"/>
        <w:adjustRightInd w:val="0"/>
        <w:jc w:val="both"/>
        <w:rPr>
          <w:sz w:val="21"/>
          <w:szCs w:val="21"/>
        </w:rPr>
      </w:pPr>
    </w:p>
    <w:p w14:paraId="3FAB5BAC" w14:textId="77777777" w:rsidR="00DD24D1" w:rsidRPr="001952A7" w:rsidRDefault="00DD24D1" w:rsidP="00C50A0B">
      <w:pPr>
        <w:jc w:val="both"/>
        <w:rPr>
          <w:lang w:val="en-US"/>
        </w:rPr>
      </w:pPr>
      <w:r w:rsidRPr="001952A7">
        <w:rPr>
          <w:lang w:val="en-US"/>
        </w:rPr>
        <w:br w:type="page"/>
      </w:r>
    </w:p>
    <w:p w14:paraId="2BE8BC96" w14:textId="77777777" w:rsidR="00D544D9" w:rsidRPr="001952A7" w:rsidRDefault="00D544D9" w:rsidP="00C50A0B">
      <w:pPr>
        <w:jc w:val="both"/>
        <w:rPr>
          <w:lang w:val="en-US"/>
        </w:rPr>
      </w:pPr>
    </w:p>
    <w:p w14:paraId="1A979DF0" w14:textId="77777777" w:rsidR="005471A1" w:rsidRPr="00DD24D1" w:rsidRDefault="005471A1" w:rsidP="00B17960">
      <w:pPr>
        <w:pStyle w:val="Titre1"/>
        <w:rPr>
          <w:lang w:val="fr-FR"/>
        </w:rPr>
      </w:pPr>
      <w:r w:rsidRPr="00DD24D1">
        <w:rPr>
          <w:lang w:val="fr-FR"/>
        </w:rPr>
        <w:t>CONFERENCES</w:t>
      </w:r>
    </w:p>
    <w:p w14:paraId="4592B2B0" w14:textId="77777777" w:rsidR="005471A1" w:rsidRPr="00DD24D1" w:rsidRDefault="005471A1" w:rsidP="00C50A0B">
      <w:pPr>
        <w:ind w:left="284"/>
        <w:jc w:val="both"/>
        <w:rPr>
          <w:sz w:val="28"/>
          <w:szCs w:val="28"/>
          <w:lang w:val="fr-FR"/>
        </w:rPr>
      </w:pPr>
    </w:p>
    <w:p w14:paraId="27DDF41D" w14:textId="77777777" w:rsidR="005471A1" w:rsidRPr="00DD24D1" w:rsidRDefault="005471A1" w:rsidP="00B17960">
      <w:pPr>
        <w:pStyle w:val="Titre2"/>
      </w:pPr>
      <w:r w:rsidRPr="00DD24D1">
        <w:t>Conférences année 2016</w:t>
      </w:r>
      <w:r w:rsidR="0044412F" w:rsidRPr="00DD24D1">
        <w:t>- 2017</w:t>
      </w:r>
    </w:p>
    <w:p w14:paraId="08EABEC7" w14:textId="77777777" w:rsidR="000853B1" w:rsidRPr="000853B1" w:rsidRDefault="000853B1" w:rsidP="00C50A0B">
      <w:pPr>
        <w:pStyle w:val="CVSpacer"/>
        <w:jc w:val="both"/>
        <w:rPr>
          <w:rFonts w:asciiTheme="minorHAnsi" w:hAnsiTheme="minorHAnsi"/>
          <w:sz w:val="24"/>
          <w:szCs w:val="24"/>
          <w:lang w:val="fr-FR"/>
        </w:rPr>
      </w:pPr>
    </w:p>
    <w:p w14:paraId="30A57B49" w14:textId="77777777" w:rsidR="00570277" w:rsidRPr="00B17960" w:rsidRDefault="00602726" w:rsidP="00B17960">
      <w:pPr>
        <w:pStyle w:val="p1"/>
        <w:rPr>
          <w:rFonts w:asciiTheme="minorHAnsi" w:hAnsiTheme="minorHAnsi"/>
          <w:sz w:val="28"/>
          <w:szCs w:val="28"/>
        </w:rPr>
      </w:pPr>
      <w:r w:rsidRPr="00B17960">
        <w:rPr>
          <w:rFonts w:asciiTheme="minorHAnsi" w:hAnsiTheme="minorHAnsi"/>
          <w:sz w:val="28"/>
        </w:rPr>
        <w:t>*</w:t>
      </w:r>
      <w:r w:rsidR="00D33342" w:rsidRPr="00B17960">
        <w:rPr>
          <w:rFonts w:asciiTheme="minorHAnsi" w:hAnsiTheme="minorHAnsi"/>
          <w:sz w:val="28"/>
        </w:rPr>
        <w:t>2017-03-9-</w:t>
      </w:r>
      <w:r w:rsidR="009629B6" w:rsidRPr="00B17960">
        <w:rPr>
          <w:rFonts w:asciiTheme="minorHAnsi" w:hAnsiTheme="minorHAnsi"/>
          <w:sz w:val="28"/>
        </w:rPr>
        <w:t>10-Louvain</w:t>
      </w:r>
      <w:r w:rsidR="009E7FEC" w:rsidRPr="00B17960">
        <w:rPr>
          <w:rFonts w:asciiTheme="minorHAnsi" w:hAnsiTheme="minorHAnsi"/>
          <w:sz w:val="28"/>
        </w:rPr>
        <w:t xml:space="preserve"> la neuve</w:t>
      </w:r>
      <w:r w:rsidR="009629B6" w:rsidRPr="00B17960">
        <w:rPr>
          <w:rFonts w:asciiTheme="minorHAnsi" w:hAnsiTheme="minorHAnsi"/>
          <w:sz w:val="28"/>
        </w:rPr>
        <w:t>-</w:t>
      </w:r>
      <w:r w:rsidR="009E7FEC" w:rsidRPr="00B17960">
        <w:rPr>
          <w:rFonts w:asciiTheme="minorHAnsi" w:hAnsiTheme="minorHAnsi"/>
          <w:sz w:val="28"/>
        </w:rPr>
        <w:t>Global Fellow programme. Invitation</w:t>
      </w:r>
      <w:r w:rsidR="009E7FEC" w:rsidRPr="00B17960">
        <w:rPr>
          <w:rFonts w:asciiTheme="minorHAnsi" w:hAnsiTheme="minorHAnsi"/>
          <w:sz w:val="28"/>
          <w:szCs w:val="28"/>
        </w:rPr>
        <w:t xml:space="preserve"> </w:t>
      </w:r>
      <w:proofErr w:type="gramStart"/>
      <w:r w:rsidR="009E7FEC" w:rsidRPr="00B17960">
        <w:rPr>
          <w:rFonts w:asciiTheme="minorHAnsi" w:hAnsiTheme="minorHAnsi"/>
          <w:sz w:val="28"/>
          <w:szCs w:val="28"/>
        </w:rPr>
        <w:t>F.</w:t>
      </w:r>
      <w:r w:rsidR="009629B6" w:rsidRPr="00B17960">
        <w:rPr>
          <w:rFonts w:asciiTheme="minorHAnsi" w:hAnsiTheme="minorHAnsi"/>
          <w:sz w:val="28"/>
          <w:szCs w:val="28"/>
        </w:rPr>
        <w:t>Brion</w:t>
      </w:r>
      <w:proofErr w:type="gramEnd"/>
      <w:r w:rsidR="007B142C" w:rsidRPr="00B17960">
        <w:rPr>
          <w:rFonts w:asciiTheme="minorHAnsi" w:hAnsiTheme="minorHAnsi"/>
          <w:sz w:val="28"/>
          <w:szCs w:val="28"/>
        </w:rPr>
        <w:t xml:space="preserve">. </w:t>
      </w:r>
    </w:p>
    <w:p w14:paraId="577772B0" w14:textId="77777777" w:rsidR="00570277" w:rsidRDefault="00570277" w:rsidP="00C50A0B">
      <w:pPr>
        <w:pStyle w:val="p1"/>
        <w:jc w:val="both"/>
        <w:outlineLvl w:val="0"/>
        <w:rPr>
          <w:rFonts w:asciiTheme="minorHAnsi" w:hAnsiTheme="minorHAnsi"/>
          <w:sz w:val="24"/>
          <w:szCs w:val="24"/>
        </w:rPr>
      </w:pPr>
      <w:r>
        <w:rPr>
          <w:rFonts w:asciiTheme="minorHAnsi" w:hAnsiTheme="minorHAnsi"/>
          <w:sz w:val="24"/>
          <w:szCs w:val="24"/>
        </w:rPr>
        <w:t>Cours Approches interdisciplinaires Christian de Valkeneer- Vincent Francis</w:t>
      </w:r>
    </w:p>
    <w:p w14:paraId="1C77BB9B" w14:textId="77777777" w:rsidR="00570277" w:rsidRPr="0044412F" w:rsidRDefault="00602726" w:rsidP="00C50A0B">
      <w:pPr>
        <w:pStyle w:val="p1"/>
        <w:jc w:val="both"/>
        <w:rPr>
          <w:rFonts w:asciiTheme="minorHAnsi" w:hAnsiTheme="minorHAnsi"/>
          <w:sz w:val="24"/>
          <w:szCs w:val="24"/>
          <w:u w:val="single"/>
        </w:rPr>
      </w:pPr>
      <w:r w:rsidRPr="0044412F">
        <w:rPr>
          <w:rFonts w:asciiTheme="minorHAnsi" w:hAnsiTheme="minorHAnsi"/>
          <w:sz w:val="24"/>
          <w:szCs w:val="24"/>
          <w:u w:val="single"/>
        </w:rPr>
        <w:t>Convergence des pratiques policières et militaires : redéfinition de la conflictualité et de l’inimitié</w:t>
      </w:r>
    </w:p>
    <w:p w14:paraId="3864F1D7" w14:textId="77777777" w:rsidR="00602726" w:rsidRPr="009E7FEC" w:rsidRDefault="00602726" w:rsidP="00C50A0B">
      <w:pPr>
        <w:pStyle w:val="p1"/>
        <w:jc w:val="both"/>
        <w:rPr>
          <w:rFonts w:asciiTheme="minorHAnsi" w:hAnsiTheme="minorHAnsi"/>
          <w:sz w:val="24"/>
          <w:szCs w:val="24"/>
        </w:rPr>
      </w:pPr>
      <w:r>
        <w:rPr>
          <w:rFonts w:asciiTheme="minorHAnsi" w:hAnsiTheme="minorHAnsi"/>
          <w:sz w:val="24"/>
          <w:szCs w:val="24"/>
        </w:rPr>
        <w:t>Jeudi 9 mars 2017 de 14h30 à 17</w:t>
      </w:r>
      <w:r w:rsidRPr="009E7FEC">
        <w:rPr>
          <w:rFonts w:asciiTheme="minorHAnsi" w:hAnsiTheme="minorHAnsi"/>
          <w:sz w:val="24"/>
          <w:szCs w:val="24"/>
        </w:rPr>
        <w:t>h</w:t>
      </w:r>
    </w:p>
    <w:p w14:paraId="139E985B" w14:textId="77777777" w:rsidR="009E7FEC" w:rsidRPr="009E7FEC" w:rsidRDefault="007B142C" w:rsidP="00C50A0B">
      <w:pPr>
        <w:jc w:val="both"/>
        <w:rPr>
          <w:rFonts w:eastAsia="Times New Roman" w:cs="Arial"/>
          <w:color w:val="000000"/>
          <w:shd w:val="clear" w:color="auto" w:fill="FFFFFF"/>
          <w:lang w:val="fr-FR" w:eastAsia="fr-FR"/>
        </w:rPr>
      </w:pPr>
      <w:r>
        <w:rPr>
          <w:lang w:val="fr-FR"/>
        </w:rPr>
        <w:t>Key note</w:t>
      </w:r>
      <w:r w:rsidR="009E7FEC" w:rsidRPr="009E7FEC">
        <w:rPr>
          <w:lang w:val="fr-FR"/>
        </w:rPr>
        <w:t xml:space="preserve"> : </w:t>
      </w:r>
      <w:r w:rsidR="009E7FEC" w:rsidRPr="0044412F">
        <w:rPr>
          <w:u w:val="single"/>
          <w:lang w:val="fr-FR"/>
        </w:rPr>
        <w:t>En finir avec les études de sécurité (y compris critiques)</w:t>
      </w:r>
      <w:r w:rsidR="009E7FEC" w:rsidRPr="0044412F">
        <w:rPr>
          <w:rFonts w:eastAsia="Times New Roman" w:cs="Arial"/>
          <w:color w:val="000000"/>
          <w:u w:val="single"/>
          <w:shd w:val="clear" w:color="auto" w:fill="FFFFFF"/>
          <w:lang w:val="fr-FR"/>
        </w:rPr>
        <w:t xml:space="preserve"> </w:t>
      </w:r>
      <w:r w:rsidR="009E7FEC" w:rsidRPr="009E7FEC">
        <w:rPr>
          <w:rFonts w:eastAsia="Times New Roman" w:cs="Arial"/>
          <w:color w:val="000000"/>
          <w:shd w:val="clear" w:color="auto" w:fill="FFFFFF"/>
          <w:lang w:val="fr-FR" w:eastAsia="fr-FR"/>
        </w:rPr>
        <w:t>Séminaire (chercheurs et doctorants)</w:t>
      </w:r>
    </w:p>
    <w:p w14:paraId="464786F7" w14:textId="77777777" w:rsidR="009E7FEC" w:rsidRPr="009E7FEC" w:rsidRDefault="009E7FEC" w:rsidP="00C50A0B">
      <w:pPr>
        <w:pStyle w:val="p1"/>
        <w:jc w:val="both"/>
        <w:rPr>
          <w:rFonts w:asciiTheme="minorHAnsi" w:hAnsiTheme="minorHAnsi"/>
          <w:sz w:val="24"/>
          <w:szCs w:val="24"/>
        </w:rPr>
      </w:pPr>
      <w:r w:rsidRPr="009E7FEC">
        <w:rPr>
          <w:rFonts w:asciiTheme="minorHAnsi" w:hAnsiTheme="minorHAnsi"/>
          <w:sz w:val="24"/>
          <w:szCs w:val="24"/>
        </w:rPr>
        <w:t>Jeudi 9 mars 2017 de 19h30 à 21h</w:t>
      </w:r>
    </w:p>
    <w:p w14:paraId="41119C81" w14:textId="77777777" w:rsidR="009E7FEC" w:rsidRPr="009E7FEC" w:rsidRDefault="009E7FEC" w:rsidP="00C50A0B">
      <w:pPr>
        <w:pStyle w:val="p1"/>
        <w:jc w:val="both"/>
        <w:rPr>
          <w:rFonts w:asciiTheme="minorHAnsi" w:hAnsiTheme="minorHAnsi"/>
          <w:sz w:val="24"/>
          <w:szCs w:val="24"/>
        </w:rPr>
      </w:pPr>
      <w:r w:rsidRPr="009E7FEC">
        <w:rPr>
          <w:rFonts w:asciiTheme="minorHAnsi" w:hAnsiTheme="minorHAnsi"/>
          <w:sz w:val="24"/>
          <w:szCs w:val="24"/>
        </w:rPr>
        <w:t>Lieu : Auditoire More 51</w:t>
      </w:r>
    </w:p>
    <w:p w14:paraId="5BADD47B" w14:textId="77777777" w:rsidR="00570277" w:rsidRPr="009E7FEC" w:rsidRDefault="009E7FEC" w:rsidP="00C50A0B">
      <w:pPr>
        <w:pStyle w:val="p1"/>
        <w:jc w:val="both"/>
        <w:rPr>
          <w:rFonts w:asciiTheme="minorHAnsi" w:hAnsiTheme="minorHAnsi"/>
          <w:sz w:val="24"/>
          <w:szCs w:val="24"/>
        </w:rPr>
      </w:pPr>
      <w:r w:rsidRPr="009E7FEC">
        <w:rPr>
          <w:rFonts w:asciiTheme="minorHAnsi" w:hAnsiTheme="minorHAnsi"/>
          <w:sz w:val="24"/>
          <w:szCs w:val="24"/>
        </w:rPr>
        <w:t>Collège Thomas More, Place Montesquieu</w:t>
      </w:r>
    </w:p>
    <w:p w14:paraId="36BD67CC" w14:textId="77777777" w:rsidR="009E7FEC" w:rsidRPr="009E7FEC" w:rsidRDefault="009E7FEC" w:rsidP="00C50A0B">
      <w:pPr>
        <w:pStyle w:val="p1"/>
        <w:jc w:val="both"/>
        <w:rPr>
          <w:rFonts w:asciiTheme="minorHAnsi" w:hAnsiTheme="minorHAnsi"/>
          <w:b/>
          <w:sz w:val="24"/>
          <w:szCs w:val="24"/>
        </w:rPr>
      </w:pPr>
      <w:r w:rsidRPr="009E7FEC">
        <w:rPr>
          <w:rFonts w:asciiTheme="minorHAnsi" w:hAnsiTheme="minorHAnsi"/>
          <w:sz w:val="24"/>
          <w:szCs w:val="24"/>
        </w:rPr>
        <w:t xml:space="preserve">Séminaire doctoral : </w:t>
      </w:r>
      <w:r w:rsidRPr="0044412F">
        <w:rPr>
          <w:rFonts w:asciiTheme="minorHAnsi" w:hAnsiTheme="minorHAnsi"/>
          <w:b/>
          <w:sz w:val="24"/>
          <w:szCs w:val="24"/>
          <w:u w:val="single"/>
        </w:rPr>
        <w:t>Contre-violence – Les guildes transnationales d’extraction de l’information : torture et surveillance intrusive</w:t>
      </w:r>
    </w:p>
    <w:p w14:paraId="1B43D348" w14:textId="77777777" w:rsidR="009E7FEC" w:rsidRPr="009E7FEC" w:rsidRDefault="009E7FEC" w:rsidP="00C50A0B">
      <w:pPr>
        <w:jc w:val="both"/>
        <w:rPr>
          <w:rFonts w:eastAsia="Times New Roman" w:cs="Times New Roman"/>
          <w:lang w:val="fr-FR" w:eastAsia="fr-FR"/>
        </w:rPr>
      </w:pPr>
      <w:r w:rsidRPr="009E7FEC">
        <w:rPr>
          <w:rFonts w:eastAsia="Times New Roman" w:cs="Arial"/>
          <w:color w:val="000000"/>
          <w:shd w:val="clear" w:color="auto" w:fill="FFFFFF"/>
          <w:lang w:val="fr-FR" w:eastAsia="fr-FR"/>
        </w:rPr>
        <w:t>Vendredi 10 mars 2017 de 10h45 à 12h45</w:t>
      </w:r>
      <w:r w:rsidRPr="009E7FEC">
        <w:rPr>
          <w:rFonts w:eastAsia="Times New Roman" w:cs="Arial"/>
          <w:color w:val="000000"/>
          <w:lang w:val="fr-FR" w:eastAsia="fr-FR"/>
        </w:rPr>
        <w:br/>
      </w:r>
      <w:r w:rsidRPr="009E7FEC">
        <w:rPr>
          <w:rFonts w:eastAsia="Times New Roman" w:cs="Arial"/>
          <w:color w:val="000000"/>
          <w:shd w:val="clear" w:color="auto" w:fill="FFFFFF"/>
          <w:lang w:val="fr-FR" w:eastAsia="fr-FR"/>
        </w:rPr>
        <w:t>Lieu : Salle Jean Dabin</w:t>
      </w:r>
      <w:r w:rsidRPr="009E7FEC">
        <w:rPr>
          <w:rFonts w:eastAsia="Times New Roman" w:cs="Arial"/>
          <w:color w:val="000000"/>
          <w:lang w:val="fr-FR" w:eastAsia="fr-FR"/>
        </w:rPr>
        <w:br/>
      </w:r>
      <w:r w:rsidRPr="009E7FEC">
        <w:rPr>
          <w:rFonts w:eastAsia="Times New Roman" w:cs="Arial"/>
          <w:color w:val="000000"/>
          <w:shd w:val="clear" w:color="auto" w:fill="FFFFFF"/>
          <w:lang w:val="fr-FR" w:eastAsia="fr-FR"/>
        </w:rPr>
        <w:t>Collège Thomas More, Place Montesquieu</w:t>
      </w:r>
    </w:p>
    <w:p w14:paraId="140D204A" w14:textId="77777777" w:rsidR="009629B6" w:rsidRDefault="009629B6" w:rsidP="00C50A0B">
      <w:pPr>
        <w:pStyle w:val="p2"/>
        <w:jc w:val="both"/>
      </w:pPr>
    </w:p>
    <w:p w14:paraId="569C7406" w14:textId="77777777" w:rsidR="00B32E5F" w:rsidRPr="007A5B28" w:rsidRDefault="00602726" w:rsidP="00B17960">
      <w:pPr>
        <w:pStyle w:val="p1"/>
        <w:rPr>
          <w:rFonts w:asciiTheme="minorHAnsi" w:hAnsiTheme="minorHAnsi"/>
          <w:sz w:val="28"/>
          <w:lang w:val="en-US"/>
        </w:rPr>
      </w:pPr>
      <w:r w:rsidRPr="007A5B28">
        <w:rPr>
          <w:rFonts w:asciiTheme="minorHAnsi" w:hAnsiTheme="minorHAnsi"/>
          <w:sz w:val="28"/>
          <w:lang w:val="en-US"/>
        </w:rPr>
        <w:t>*</w:t>
      </w:r>
      <w:r w:rsidR="009629B6" w:rsidRPr="007A5B28">
        <w:rPr>
          <w:rFonts w:asciiTheme="minorHAnsi" w:hAnsiTheme="minorHAnsi"/>
          <w:sz w:val="28"/>
          <w:lang w:val="en-US"/>
        </w:rPr>
        <w:t>2017-02-21-26-ISA-Baltimore</w:t>
      </w:r>
    </w:p>
    <w:p w14:paraId="4B1BEC69" w14:textId="77777777" w:rsidR="00B32E5F" w:rsidRPr="00045BF0" w:rsidRDefault="00352443" w:rsidP="00C50A0B">
      <w:pPr>
        <w:jc w:val="both"/>
        <w:rPr>
          <w:rFonts w:ascii="Calibri" w:hAnsi="Calibri" w:cs="Times New Roman"/>
          <w:lang w:val="en-US" w:eastAsia="fr-FR"/>
        </w:rPr>
      </w:pPr>
      <w:r w:rsidRPr="00045BF0">
        <w:rPr>
          <w:rFonts w:ascii="Calibri" w:hAnsi="Calibri" w:cs="Times New Roman"/>
          <w:bCs/>
          <w:lang w:val="en-US" w:eastAsia="fr-FR"/>
        </w:rPr>
        <w:t>-</w:t>
      </w:r>
      <w:r w:rsidR="00B32E5F" w:rsidRPr="00045BF0">
        <w:rPr>
          <w:rFonts w:ascii="Calibri" w:hAnsi="Calibri" w:cs="Times New Roman"/>
          <w:bCs/>
          <w:lang w:val="en-US" w:eastAsia="fr-FR"/>
        </w:rPr>
        <w:t>The Poli</w:t>
      </w:r>
      <w:r w:rsidR="00602726" w:rsidRPr="00045BF0">
        <w:rPr>
          <w:rFonts w:ascii="Calibri" w:hAnsi="Calibri" w:cs="Times New Roman"/>
          <w:bCs/>
          <w:lang w:val="en-US" w:eastAsia="fr-FR"/>
        </w:rPr>
        <w:t>ti</w:t>
      </w:r>
      <w:r w:rsidR="00B32E5F" w:rsidRPr="00045BF0">
        <w:rPr>
          <w:rFonts w:ascii="Calibri" w:hAnsi="Calibri" w:cs="Times New Roman"/>
          <w:bCs/>
          <w:lang w:val="en-US" w:eastAsia="fr-FR"/>
        </w:rPr>
        <w:t>cs of Security in Interna</w:t>
      </w:r>
      <w:r w:rsidR="00B3509D">
        <w:rPr>
          <w:rFonts w:ascii="Calibri" w:hAnsi="Calibri" w:cs="Times New Roman"/>
          <w:bCs/>
          <w:lang w:val="en-US" w:eastAsia="fr-FR"/>
        </w:rPr>
        <w:t>t</w:t>
      </w:r>
      <w:r w:rsidRPr="00045BF0">
        <w:rPr>
          <w:rFonts w:ascii="Calibri" w:hAnsi="Calibri" w:cs="Times New Roman"/>
          <w:bCs/>
          <w:lang w:val="en-US" w:eastAsia="fr-FR"/>
        </w:rPr>
        <w:t>i</w:t>
      </w:r>
      <w:r w:rsidR="00B32E5F" w:rsidRPr="00045BF0">
        <w:rPr>
          <w:rFonts w:ascii="Calibri" w:hAnsi="Calibri" w:cs="Times New Roman"/>
          <w:bCs/>
          <w:lang w:val="en-US" w:eastAsia="fr-FR"/>
        </w:rPr>
        <w:t>onal Rela</w:t>
      </w:r>
      <w:r w:rsidRPr="00045BF0">
        <w:rPr>
          <w:rFonts w:ascii="Calibri" w:hAnsi="Calibri" w:cs="Times New Roman"/>
          <w:bCs/>
          <w:lang w:val="en-US" w:eastAsia="fr-FR"/>
        </w:rPr>
        <w:t>ti</w:t>
      </w:r>
      <w:r w:rsidR="00B32E5F" w:rsidRPr="00045BF0">
        <w:rPr>
          <w:rFonts w:ascii="Calibri" w:hAnsi="Calibri" w:cs="Times New Roman"/>
          <w:bCs/>
          <w:lang w:val="en-US" w:eastAsia="fr-FR"/>
        </w:rPr>
        <w:t>ons</w:t>
      </w:r>
    </w:p>
    <w:p w14:paraId="09495702" w14:textId="77777777" w:rsidR="00B32E5F" w:rsidRPr="00045BF0" w:rsidRDefault="00B32E5F" w:rsidP="00C50A0B">
      <w:pPr>
        <w:jc w:val="both"/>
        <w:rPr>
          <w:rFonts w:ascii="Calibri" w:hAnsi="Calibri" w:cs="Times New Roman"/>
          <w:lang w:val="en-US" w:eastAsia="fr-FR"/>
        </w:rPr>
      </w:pPr>
      <w:r w:rsidRPr="00045BF0">
        <w:rPr>
          <w:rFonts w:ascii="Calibri" w:hAnsi="Calibri" w:cs="Times New Roman"/>
          <w:bCs/>
          <w:lang w:val="en-US" w:eastAsia="fr-FR"/>
        </w:rPr>
        <w:t>TA55: Thursday 8:15 AM - 10:00 AM</w:t>
      </w:r>
    </w:p>
    <w:p w14:paraId="5D9B998D" w14:textId="77777777" w:rsidR="00B32E5F" w:rsidRPr="00045BF0" w:rsidRDefault="00B32E5F" w:rsidP="00C50A0B">
      <w:pPr>
        <w:jc w:val="both"/>
        <w:outlineLvl w:val="0"/>
        <w:rPr>
          <w:rFonts w:ascii="Calibri" w:hAnsi="Calibri" w:cs="Times New Roman"/>
          <w:u w:val="single"/>
          <w:lang w:val="en-US" w:eastAsia="fr-FR"/>
        </w:rPr>
      </w:pPr>
      <w:r w:rsidRPr="00045BF0">
        <w:rPr>
          <w:rFonts w:ascii="Calibri" w:hAnsi="Calibri" w:cs="Times New Roman"/>
          <w:bCs/>
          <w:u w:val="single"/>
          <w:lang w:val="en-US" w:eastAsia="fr-FR"/>
        </w:rPr>
        <w:t>Chair</w:t>
      </w:r>
      <w:r w:rsidR="00352443" w:rsidRPr="00045BF0">
        <w:rPr>
          <w:rFonts w:ascii="Calibri" w:hAnsi="Calibri" w:cs="Times New Roman"/>
          <w:bCs/>
          <w:u w:val="single"/>
          <w:lang w:val="en-US" w:eastAsia="fr-FR"/>
        </w:rPr>
        <w:t xml:space="preserve"> and discussant</w:t>
      </w:r>
      <w:r w:rsidRPr="00045BF0">
        <w:rPr>
          <w:rFonts w:ascii="Calibri" w:hAnsi="Calibri" w:cs="Times New Roman"/>
          <w:bCs/>
          <w:u w:val="single"/>
          <w:lang w:val="en-US" w:eastAsia="fr-FR"/>
        </w:rPr>
        <w:t xml:space="preserve"> </w:t>
      </w:r>
      <w:r w:rsidR="00C350D4">
        <w:rPr>
          <w:rFonts w:ascii="Calibri" w:hAnsi="Calibri" w:cs="Times New Roman"/>
          <w:u w:val="single"/>
          <w:lang w:val="en-US" w:eastAsia="fr-FR"/>
        </w:rPr>
        <w:t xml:space="preserve">Bigo </w:t>
      </w:r>
      <w:proofErr w:type="gramStart"/>
      <w:r w:rsidR="00C350D4">
        <w:rPr>
          <w:rFonts w:ascii="Calibri" w:hAnsi="Calibri" w:cs="Times New Roman"/>
          <w:u w:val="single"/>
          <w:lang w:val="en-US" w:eastAsia="fr-FR"/>
        </w:rPr>
        <w:t>Didier</w:t>
      </w:r>
      <w:r w:rsidR="0022326F">
        <w:rPr>
          <w:rFonts w:ascii="Calibri" w:hAnsi="Calibri" w:cs="Times New Roman"/>
          <w:u w:val="single"/>
          <w:lang w:val="en-US" w:eastAsia="fr-FR"/>
        </w:rPr>
        <w:t xml:space="preserve"> </w:t>
      </w:r>
      <w:r w:rsidRPr="00045BF0">
        <w:rPr>
          <w:rFonts w:ascii="Calibri" w:hAnsi="Calibri" w:cs="Times New Roman"/>
          <w:u w:val="single"/>
          <w:lang w:val="en-US" w:eastAsia="fr-FR"/>
        </w:rPr>
        <w:t xml:space="preserve"> (</w:t>
      </w:r>
      <w:proofErr w:type="gramEnd"/>
      <w:r w:rsidRPr="00045BF0">
        <w:rPr>
          <w:rFonts w:ascii="Calibri" w:hAnsi="Calibri" w:cs="Times New Roman"/>
          <w:u w:val="single"/>
          <w:lang w:val="en-US" w:eastAsia="fr-FR"/>
        </w:rPr>
        <w:t>Sciences-PO Paris, KCL War studies)</w:t>
      </w:r>
    </w:p>
    <w:p w14:paraId="355EAE69" w14:textId="77777777" w:rsidR="00B32E5F" w:rsidRPr="00045BF0" w:rsidRDefault="00B32E5F" w:rsidP="00C50A0B">
      <w:pPr>
        <w:jc w:val="both"/>
        <w:outlineLvl w:val="0"/>
        <w:rPr>
          <w:rFonts w:ascii="Calibri" w:hAnsi="Calibri" w:cs="Times New Roman"/>
          <w:lang w:val="en-US" w:eastAsia="fr-FR"/>
        </w:rPr>
      </w:pPr>
      <w:r w:rsidRPr="00045BF0">
        <w:rPr>
          <w:rFonts w:ascii="Calibri" w:hAnsi="Calibri" w:cs="Times New Roman"/>
          <w:i/>
          <w:iCs/>
          <w:lang w:val="en-US" w:eastAsia="fr-FR"/>
        </w:rPr>
        <w:t>Panel</w:t>
      </w:r>
    </w:p>
    <w:p w14:paraId="0C55B31C" w14:textId="77777777" w:rsidR="00B32E5F" w:rsidRPr="00045BF0" w:rsidRDefault="00B32E5F" w:rsidP="00C50A0B">
      <w:pPr>
        <w:jc w:val="both"/>
        <w:rPr>
          <w:rFonts w:ascii="Calibri" w:hAnsi="Calibri" w:cs="Times New Roman"/>
          <w:lang w:val="en-US" w:eastAsia="fr-FR"/>
        </w:rPr>
      </w:pPr>
      <w:r w:rsidRPr="00045BF0">
        <w:rPr>
          <w:rFonts w:ascii="Calibri" w:hAnsi="Calibri" w:cs="Times New Roman"/>
          <w:lang w:val="en-US" w:eastAsia="fr-FR"/>
        </w:rPr>
        <w:t>Security in the society of control</w:t>
      </w:r>
    </w:p>
    <w:p w14:paraId="4EC4FF28" w14:textId="77777777" w:rsidR="00B32E5F" w:rsidRPr="00045BF0" w:rsidRDefault="00B32E5F" w:rsidP="00C50A0B">
      <w:pPr>
        <w:jc w:val="both"/>
        <w:rPr>
          <w:rFonts w:ascii="Calibri" w:hAnsi="Calibri" w:cs="Times New Roman"/>
          <w:lang w:val="en-US" w:eastAsia="fr-FR"/>
        </w:rPr>
      </w:pPr>
      <w:r w:rsidRPr="00045BF0">
        <w:rPr>
          <w:rFonts w:ascii="Calibri" w:hAnsi="Calibri" w:cs="Times New Roman"/>
          <w:bCs/>
          <w:lang w:val="en-US" w:eastAsia="fr-FR"/>
        </w:rPr>
        <w:t>Jonas Hagmann (ETH Zürich)</w:t>
      </w:r>
    </w:p>
    <w:p w14:paraId="767D6E08" w14:textId="77777777" w:rsidR="00B32E5F" w:rsidRPr="00045BF0" w:rsidRDefault="00B32E5F" w:rsidP="00C50A0B">
      <w:pPr>
        <w:jc w:val="both"/>
        <w:rPr>
          <w:rFonts w:ascii="Calibri" w:hAnsi="Calibri" w:cs="Times New Roman"/>
          <w:lang w:val="en-US" w:eastAsia="fr-FR"/>
        </w:rPr>
      </w:pPr>
      <w:r w:rsidRPr="00045BF0">
        <w:rPr>
          <w:rFonts w:ascii="Calibri" w:hAnsi="Calibri" w:cs="Times New Roman"/>
          <w:lang w:val="en-US" w:eastAsia="fr-FR"/>
        </w:rPr>
        <w:t>Trolling into security: Russia’s elusive (de-)securi</w:t>
      </w:r>
      <w:r w:rsidR="00352443" w:rsidRPr="00045BF0">
        <w:rPr>
          <w:rFonts w:ascii="Calibri" w:hAnsi="Calibri" w:cs="Times New Roman"/>
          <w:lang w:val="en-US" w:eastAsia="fr-FR"/>
        </w:rPr>
        <w:t>ti</w:t>
      </w:r>
      <w:r w:rsidRPr="00045BF0">
        <w:rPr>
          <w:rFonts w:ascii="Calibri" w:hAnsi="Calibri" w:cs="Times New Roman"/>
          <w:lang w:val="en-US" w:eastAsia="fr-FR"/>
        </w:rPr>
        <w:t>za</w:t>
      </w:r>
      <w:r w:rsidR="00352443" w:rsidRPr="00045BF0">
        <w:rPr>
          <w:rFonts w:ascii="Calibri" w:hAnsi="Calibri" w:cs="Times New Roman"/>
          <w:lang w:val="en-US" w:eastAsia="fr-FR"/>
        </w:rPr>
        <w:t>ti</w:t>
      </w:r>
      <w:r w:rsidRPr="00045BF0">
        <w:rPr>
          <w:rFonts w:ascii="Calibri" w:hAnsi="Calibri" w:cs="Times New Roman"/>
          <w:lang w:val="en-US" w:eastAsia="fr-FR"/>
        </w:rPr>
        <w:t>ons</w:t>
      </w:r>
    </w:p>
    <w:p w14:paraId="44F31434" w14:textId="77777777" w:rsidR="00B32E5F" w:rsidRPr="00045BF0" w:rsidRDefault="00B32E5F" w:rsidP="00C50A0B">
      <w:pPr>
        <w:jc w:val="both"/>
        <w:rPr>
          <w:rFonts w:ascii="Calibri" w:hAnsi="Calibri" w:cs="Times New Roman"/>
          <w:lang w:val="en-US" w:eastAsia="fr-FR"/>
        </w:rPr>
      </w:pPr>
      <w:r w:rsidRPr="00045BF0">
        <w:rPr>
          <w:rFonts w:ascii="Calibri" w:hAnsi="Calibri" w:cs="Times New Roman"/>
          <w:bCs/>
          <w:lang w:val="en-US" w:eastAsia="fr-FR"/>
        </w:rPr>
        <w:t>Xymena Kurowska (Central European University)</w:t>
      </w:r>
    </w:p>
    <w:p w14:paraId="3C5AECED" w14:textId="77777777" w:rsidR="00B32E5F" w:rsidRPr="00045BF0" w:rsidRDefault="00B32E5F" w:rsidP="00C50A0B">
      <w:pPr>
        <w:jc w:val="both"/>
        <w:rPr>
          <w:rFonts w:cs="Times New Roman"/>
          <w:lang w:val="en-US" w:eastAsia="fr-FR"/>
        </w:rPr>
      </w:pPr>
      <w:r w:rsidRPr="00045BF0">
        <w:rPr>
          <w:rFonts w:cs="Times New Roman"/>
          <w:bCs/>
          <w:lang w:val="en-US" w:eastAsia="fr-FR"/>
        </w:rPr>
        <w:t>Anatoly Reshetnikov (Central European University)</w:t>
      </w:r>
    </w:p>
    <w:p w14:paraId="0740185E" w14:textId="77777777" w:rsidR="00B32E5F" w:rsidRPr="00045BF0" w:rsidRDefault="00B32E5F" w:rsidP="00C50A0B">
      <w:pPr>
        <w:jc w:val="both"/>
        <w:rPr>
          <w:rFonts w:cs="Times New Roman"/>
          <w:lang w:val="en-US" w:eastAsia="fr-FR"/>
        </w:rPr>
      </w:pPr>
      <w:r w:rsidRPr="00045BF0">
        <w:rPr>
          <w:rFonts w:cs="Times New Roman"/>
          <w:lang w:val="en-US" w:eastAsia="fr-FR"/>
        </w:rPr>
        <w:t>Police, Security and the Transi</w:t>
      </w:r>
      <w:r w:rsidRPr="00045BF0">
        <w:rPr>
          <w:rFonts w:cs="Times New Roman"/>
          <w:lang w:val="fr-FR" w:eastAsia="fr-FR"/>
        </w:rPr>
        <w:t>􀆟</w:t>
      </w:r>
      <w:r w:rsidRPr="00045BF0">
        <w:rPr>
          <w:rFonts w:cs="Times New Roman"/>
          <w:lang w:val="en-US" w:eastAsia="fr-FR"/>
        </w:rPr>
        <w:t>on from Na</w:t>
      </w:r>
      <w:r w:rsidRPr="00045BF0">
        <w:rPr>
          <w:rFonts w:cs="Times New Roman"/>
          <w:lang w:val="fr-FR" w:eastAsia="fr-FR"/>
        </w:rPr>
        <w:t>􀆟</w:t>
      </w:r>
      <w:r w:rsidRPr="00045BF0">
        <w:rPr>
          <w:rFonts w:cs="Times New Roman"/>
          <w:lang w:val="en-US" w:eastAsia="fr-FR"/>
        </w:rPr>
        <w:t>on State to Empire</w:t>
      </w:r>
    </w:p>
    <w:p w14:paraId="40F38093" w14:textId="77777777" w:rsidR="00B32E5F" w:rsidRPr="00045BF0" w:rsidRDefault="00B32E5F" w:rsidP="00C50A0B">
      <w:pPr>
        <w:jc w:val="both"/>
        <w:rPr>
          <w:rFonts w:cs="Times New Roman"/>
          <w:lang w:val="en-US" w:eastAsia="fr-FR"/>
        </w:rPr>
      </w:pPr>
      <w:r w:rsidRPr="00045BF0">
        <w:rPr>
          <w:rFonts w:cs="Times New Roman"/>
          <w:bCs/>
          <w:lang w:val="en-US" w:eastAsia="fr-FR"/>
        </w:rPr>
        <w:t>Rick Coughlin (Florida Gulf Coast University)</w:t>
      </w:r>
    </w:p>
    <w:p w14:paraId="58986A9B" w14:textId="77777777" w:rsidR="00B32E5F" w:rsidRPr="00045BF0" w:rsidRDefault="00B32E5F" w:rsidP="00C50A0B">
      <w:pPr>
        <w:jc w:val="both"/>
        <w:rPr>
          <w:rFonts w:cs="Times New Roman"/>
          <w:lang w:val="en-US" w:eastAsia="fr-FR"/>
        </w:rPr>
      </w:pPr>
      <w:r w:rsidRPr="00045BF0">
        <w:rPr>
          <w:rFonts w:cs="Times New Roman"/>
          <w:lang w:val="en-US" w:eastAsia="fr-FR"/>
        </w:rPr>
        <w:t>Civil Society and the State: Understanding the Ambivalence of</w:t>
      </w:r>
    </w:p>
    <w:p w14:paraId="6A3EA907" w14:textId="77777777" w:rsidR="00B32E5F" w:rsidRPr="00045BF0" w:rsidRDefault="00B32E5F" w:rsidP="00C50A0B">
      <w:pPr>
        <w:jc w:val="both"/>
        <w:rPr>
          <w:rFonts w:cs="Times New Roman"/>
          <w:lang w:val="en-US" w:eastAsia="fr-FR"/>
        </w:rPr>
      </w:pPr>
      <w:r w:rsidRPr="00045BF0">
        <w:rPr>
          <w:rFonts w:cs="Times New Roman"/>
          <w:lang w:val="en-US" w:eastAsia="fr-FR"/>
        </w:rPr>
        <w:t>Human Security</w:t>
      </w:r>
    </w:p>
    <w:p w14:paraId="00E760E4" w14:textId="77777777" w:rsidR="00B32E5F" w:rsidRPr="00045BF0" w:rsidRDefault="00B32E5F" w:rsidP="00C50A0B">
      <w:pPr>
        <w:jc w:val="both"/>
        <w:rPr>
          <w:rFonts w:cs="Times New Roman"/>
          <w:lang w:val="en-US" w:eastAsia="fr-FR"/>
        </w:rPr>
      </w:pPr>
      <w:r w:rsidRPr="00045BF0">
        <w:rPr>
          <w:rFonts w:cs="Times New Roman"/>
          <w:bCs/>
          <w:lang w:val="en-US" w:eastAsia="fr-FR"/>
        </w:rPr>
        <w:t>Edmund Fre</w:t>
      </w:r>
      <w:r w:rsidRPr="00045BF0">
        <w:rPr>
          <w:rFonts w:cs="Times New Roman"/>
          <w:bCs/>
          <w:lang w:val="fr-FR" w:eastAsia="fr-FR"/>
        </w:rPr>
        <w:t>􀆫</w:t>
      </w:r>
      <w:r w:rsidRPr="00045BF0">
        <w:rPr>
          <w:rFonts w:cs="Times New Roman"/>
          <w:bCs/>
          <w:lang w:val="en-US" w:eastAsia="fr-FR"/>
        </w:rPr>
        <w:t>ngham (Leiden University)</w:t>
      </w:r>
    </w:p>
    <w:p w14:paraId="477CBB28" w14:textId="77777777" w:rsidR="00B32E5F" w:rsidRPr="00045BF0" w:rsidRDefault="00B32E5F" w:rsidP="00C50A0B">
      <w:pPr>
        <w:pStyle w:val="p1"/>
        <w:jc w:val="both"/>
        <w:rPr>
          <w:rFonts w:asciiTheme="minorHAnsi" w:hAnsiTheme="minorHAnsi"/>
          <w:sz w:val="24"/>
          <w:szCs w:val="24"/>
          <w:lang w:val="en-US"/>
        </w:rPr>
      </w:pPr>
    </w:p>
    <w:p w14:paraId="1724CD72" w14:textId="77777777" w:rsidR="00B32E5F" w:rsidRPr="00045BF0" w:rsidRDefault="00352443" w:rsidP="00C50A0B">
      <w:pPr>
        <w:jc w:val="both"/>
        <w:rPr>
          <w:rFonts w:cs="Times New Roman"/>
          <w:lang w:val="en-US" w:eastAsia="fr-FR"/>
        </w:rPr>
      </w:pPr>
      <w:r w:rsidRPr="00045BF0">
        <w:rPr>
          <w:rFonts w:cs="Times New Roman"/>
          <w:bCs/>
          <w:lang w:val="en-US" w:eastAsia="fr-FR"/>
        </w:rPr>
        <w:t>-</w:t>
      </w:r>
      <w:r w:rsidR="00B32E5F" w:rsidRPr="00045BF0">
        <w:rPr>
          <w:rFonts w:cs="Times New Roman"/>
          <w:bCs/>
          <w:lang w:val="en-US" w:eastAsia="fr-FR"/>
        </w:rPr>
        <w:t>Encryp</w:t>
      </w:r>
      <w:r w:rsidRPr="00045BF0">
        <w:rPr>
          <w:rFonts w:cs="Times New Roman"/>
          <w:bCs/>
          <w:lang w:val="en-US" w:eastAsia="fr-FR"/>
        </w:rPr>
        <w:t>ti</w:t>
      </w:r>
      <w:r w:rsidR="00B32E5F" w:rsidRPr="00045BF0">
        <w:rPr>
          <w:rFonts w:cs="Times New Roman"/>
          <w:bCs/>
          <w:lang w:val="en-US" w:eastAsia="fr-FR"/>
        </w:rPr>
        <w:t>on, Online Surveillance and Censorship in Academia</w:t>
      </w:r>
    </w:p>
    <w:p w14:paraId="79EA3A2B" w14:textId="77777777" w:rsidR="00B32E5F" w:rsidRPr="00045BF0" w:rsidRDefault="00B32E5F" w:rsidP="00C50A0B">
      <w:pPr>
        <w:jc w:val="both"/>
        <w:rPr>
          <w:rFonts w:cs="Times New Roman"/>
          <w:lang w:val="en-US" w:eastAsia="fr-FR"/>
        </w:rPr>
      </w:pPr>
      <w:r w:rsidRPr="00045BF0">
        <w:rPr>
          <w:rFonts w:cs="Times New Roman"/>
          <w:bCs/>
          <w:lang w:val="en-US" w:eastAsia="fr-FR"/>
        </w:rPr>
        <w:t>TC80: Thursday 1:45 PM - 3:30 PM</w:t>
      </w:r>
    </w:p>
    <w:p w14:paraId="29C686D2" w14:textId="77777777" w:rsidR="00B32E5F" w:rsidRPr="00045BF0" w:rsidRDefault="00B32E5F" w:rsidP="00C50A0B">
      <w:pPr>
        <w:jc w:val="both"/>
        <w:rPr>
          <w:rFonts w:cs="Times New Roman"/>
          <w:lang w:val="en-US" w:eastAsia="fr-FR"/>
        </w:rPr>
      </w:pPr>
      <w:r w:rsidRPr="00045BF0">
        <w:rPr>
          <w:rFonts w:cs="Times New Roman"/>
          <w:bCs/>
          <w:lang w:val="en-US" w:eastAsia="fr-FR"/>
        </w:rPr>
        <w:t xml:space="preserve">Chair </w:t>
      </w:r>
      <w:r w:rsidRPr="00045BF0">
        <w:rPr>
          <w:rFonts w:cs="Times New Roman"/>
          <w:lang w:val="en-US" w:eastAsia="fr-FR"/>
        </w:rPr>
        <w:t>Leonie Maria Tanczer (Queen's University Belfast)</w:t>
      </w:r>
    </w:p>
    <w:p w14:paraId="402F023A" w14:textId="77777777" w:rsidR="00B32E5F" w:rsidRPr="00045BF0" w:rsidRDefault="00B32E5F" w:rsidP="00C50A0B">
      <w:pPr>
        <w:jc w:val="both"/>
        <w:rPr>
          <w:rFonts w:cs="Times New Roman"/>
          <w:lang w:val="en-US" w:eastAsia="fr-FR"/>
        </w:rPr>
      </w:pPr>
      <w:r w:rsidRPr="00045BF0">
        <w:rPr>
          <w:rFonts w:cs="Times New Roman"/>
          <w:bCs/>
          <w:lang w:val="en-US" w:eastAsia="fr-FR"/>
        </w:rPr>
        <w:t xml:space="preserve">Part. </w:t>
      </w:r>
      <w:r w:rsidRPr="00045BF0">
        <w:rPr>
          <w:rFonts w:cs="Times New Roman"/>
          <w:lang w:val="en-US" w:eastAsia="fr-FR"/>
        </w:rPr>
        <w:t>Ronald J. Deibert (University of Toronto)</w:t>
      </w:r>
    </w:p>
    <w:p w14:paraId="66754009" w14:textId="77777777" w:rsidR="00B32E5F" w:rsidRPr="00045BF0" w:rsidRDefault="00B32E5F" w:rsidP="00C50A0B">
      <w:pPr>
        <w:jc w:val="both"/>
        <w:outlineLvl w:val="0"/>
        <w:rPr>
          <w:rFonts w:cs="Times New Roman"/>
          <w:u w:val="single"/>
          <w:lang w:val="en-US" w:eastAsia="fr-FR"/>
        </w:rPr>
      </w:pPr>
      <w:r w:rsidRPr="00045BF0">
        <w:rPr>
          <w:rFonts w:cs="Times New Roman"/>
          <w:bCs/>
          <w:u w:val="single"/>
          <w:lang w:val="en-US" w:eastAsia="fr-FR"/>
        </w:rPr>
        <w:t xml:space="preserve">Part. </w:t>
      </w:r>
      <w:r w:rsidR="00C350D4">
        <w:rPr>
          <w:rFonts w:cs="Times New Roman"/>
          <w:u w:val="single"/>
          <w:lang w:val="en-US" w:eastAsia="fr-FR"/>
        </w:rPr>
        <w:t xml:space="preserve">Bigo </w:t>
      </w:r>
      <w:proofErr w:type="gramStart"/>
      <w:r w:rsidR="00C350D4">
        <w:rPr>
          <w:rFonts w:cs="Times New Roman"/>
          <w:u w:val="single"/>
          <w:lang w:val="en-US" w:eastAsia="fr-FR"/>
        </w:rPr>
        <w:t>Didier</w:t>
      </w:r>
      <w:r w:rsidR="0022326F">
        <w:rPr>
          <w:rFonts w:cs="Times New Roman"/>
          <w:u w:val="single"/>
          <w:lang w:val="en-US" w:eastAsia="fr-FR"/>
        </w:rPr>
        <w:t xml:space="preserve"> </w:t>
      </w:r>
      <w:r w:rsidRPr="00045BF0">
        <w:rPr>
          <w:rFonts w:cs="Times New Roman"/>
          <w:u w:val="single"/>
          <w:lang w:val="en-US" w:eastAsia="fr-FR"/>
        </w:rPr>
        <w:t xml:space="preserve"> (</w:t>
      </w:r>
      <w:proofErr w:type="gramEnd"/>
      <w:r w:rsidRPr="00045BF0">
        <w:rPr>
          <w:rFonts w:cs="Times New Roman"/>
          <w:u w:val="single"/>
          <w:lang w:val="en-US" w:eastAsia="fr-FR"/>
        </w:rPr>
        <w:t>Sciences-PO Paris, KCL War studies)</w:t>
      </w:r>
    </w:p>
    <w:p w14:paraId="3B2698B9" w14:textId="77777777" w:rsidR="00B32E5F" w:rsidRPr="00045BF0" w:rsidRDefault="00B32E5F" w:rsidP="00C50A0B">
      <w:pPr>
        <w:jc w:val="both"/>
        <w:rPr>
          <w:rFonts w:cs="Times New Roman"/>
          <w:lang w:val="en-US" w:eastAsia="fr-FR"/>
        </w:rPr>
      </w:pPr>
      <w:r w:rsidRPr="00045BF0">
        <w:rPr>
          <w:rFonts w:cs="Times New Roman"/>
          <w:bCs/>
          <w:lang w:val="en-US" w:eastAsia="fr-FR"/>
        </w:rPr>
        <w:lastRenderedPageBreak/>
        <w:t xml:space="preserve">Part. </w:t>
      </w:r>
      <w:r w:rsidRPr="00045BF0">
        <w:rPr>
          <w:rFonts w:cs="Times New Roman"/>
          <w:lang w:val="en-US" w:eastAsia="fr-FR"/>
        </w:rPr>
        <w:t>Thomas Rid (War Studies, King's College London)</w:t>
      </w:r>
    </w:p>
    <w:p w14:paraId="52BDC9EC" w14:textId="77777777" w:rsidR="00B32E5F" w:rsidRPr="00045BF0" w:rsidRDefault="00B32E5F" w:rsidP="00C50A0B">
      <w:pPr>
        <w:jc w:val="both"/>
        <w:rPr>
          <w:rFonts w:cs="Times New Roman"/>
          <w:lang w:val="en-US" w:eastAsia="fr-FR"/>
        </w:rPr>
      </w:pPr>
      <w:r w:rsidRPr="00045BF0">
        <w:rPr>
          <w:rFonts w:cs="Times New Roman"/>
          <w:bCs/>
          <w:lang w:val="en-US" w:eastAsia="fr-FR"/>
        </w:rPr>
        <w:t xml:space="preserve">Part. </w:t>
      </w:r>
      <w:r w:rsidRPr="00045BF0">
        <w:rPr>
          <w:rFonts w:cs="Times New Roman"/>
          <w:lang w:val="en-US" w:eastAsia="fr-FR"/>
        </w:rPr>
        <w:t>Marianne Franklin (Goldsmiths)</w:t>
      </w:r>
    </w:p>
    <w:p w14:paraId="55F83EF8" w14:textId="77777777" w:rsidR="00B32E5F" w:rsidRPr="00045BF0" w:rsidRDefault="00B32E5F" w:rsidP="00C50A0B">
      <w:pPr>
        <w:jc w:val="both"/>
        <w:rPr>
          <w:rFonts w:cs="Times New Roman"/>
          <w:lang w:val="en-US" w:eastAsia="fr-FR"/>
        </w:rPr>
      </w:pPr>
      <w:r w:rsidRPr="00045BF0">
        <w:rPr>
          <w:rFonts w:cs="Times New Roman"/>
          <w:bCs/>
          <w:lang w:val="en-US" w:eastAsia="fr-FR"/>
        </w:rPr>
        <w:t xml:space="preserve">Part. </w:t>
      </w:r>
      <w:r w:rsidRPr="00045BF0">
        <w:rPr>
          <w:rFonts w:cs="Times New Roman"/>
          <w:lang w:val="en-US" w:eastAsia="fr-FR"/>
        </w:rPr>
        <w:t>Stefania Milan (The Ci</w:t>
      </w:r>
      <w:r w:rsidRPr="00045BF0">
        <w:rPr>
          <w:rFonts w:cs="Times New Roman"/>
          <w:lang w:val="fr-FR" w:eastAsia="fr-FR"/>
        </w:rPr>
        <w:t>􀆟</w:t>
      </w:r>
      <w:r w:rsidRPr="00045BF0">
        <w:rPr>
          <w:rFonts w:cs="Times New Roman"/>
          <w:lang w:val="en-US" w:eastAsia="fr-FR"/>
        </w:rPr>
        <w:t>zen Lab, University of Toronto)</w:t>
      </w:r>
    </w:p>
    <w:p w14:paraId="2F94A0F0" w14:textId="77777777" w:rsidR="00B32E5F" w:rsidRPr="00045BF0" w:rsidRDefault="00B32E5F" w:rsidP="00C50A0B">
      <w:pPr>
        <w:jc w:val="both"/>
        <w:rPr>
          <w:rFonts w:cs="Times New Roman"/>
          <w:lang w:val="en-US" w:eastAsia="fr-FR"/>
        </w:rPr>
      </w:pPr>
      <w:r w:rsidRPr="00045BF0">
        <w:rPr>
          <w:rFonts w:cs="Times New Roman"/>
          <w:bCs/>
          <w:lang w:val="en-US" w:eastAsia="fr-FR"/>
        </w:rPr>
        <w:t xml:space="preserve">Part. </w:t>
      </w:r>
      <w:r w:rsidRPr="00045BF0">
        <w:rPr>
          <w:rFonts w:cs="Times New Roman"/>
          <w:lang w:val="en-US" w:eastAsia="fr-FR"/>
        </w:rPr>
        <w:t>Madeline M. Carr (Cardi</w:t>
      </w:r>
      <w:r w:rsidRPr="00045BF0">
        <w:rPr>
          <w:rFonts w:cs="Times New Roman"/>
          <w:lang w:val="fr-FR" w:eastAsia="fr-FR"/>
        </w:rPr>
        <w:t>􀄫</w:t>
      </w:r>
      <w:r w:rsidRPr="00045BF0">
        <w:rPr>
          <w:rFonts w:cs="Times New Roman"/>
          <w:lang w:val="en-US" w:eastAsia="fr-FR"/>
        </w:rPr>
        <w:t xml:space="preserve"> University)</w:t>
      </w:r>
    </w:p>
    <w:p w14:paraId="73EEDFCA" w14:textId="77777777" w:rsidR="00B32E5F" w:rsidRPr="00045BF0" w:rsidRDefault="00B32E5F" w:rsidP="00C50A0B">
      <w:pPr>
        <w:pStyle w:val="p1"/>
        <w:jc w:val="both"/>
        <w:rPr>
          <w:rFonts w:asciiTheme="minorHAnsi" w:hAnsiTheme="minorHAnsi"/>
          <w:sz w:val="24"/>
          <w:szCs w:val="24"/>
          <w:lang w:val="en-US"/>
        </w:rPr>
      </w:pPr>
    </w:p>
    <w:p w14:paraId="2E0C48F6" w14:textId="77777777" w:rsidR="00B32E5F" w:rsidRPr="00045BF0" w:rsidRDefault="00352443" w:rsidP="00C50A0B">
      <w:pPr>
        <w:jc w:val="both"/>
        <w:rPr>
          <w:rFonts w:cs="Times New Roman"/>
          <w:lang w:val="en-US" w:eastAsia="fr-FR"/>
        </w:rPr>
      </w:pPr>
      <w:r w:rsidRPr="00045BF0">
        <w:rPr>
          <w:rFonts w:cs="Times New Roman"/>
          <w:i/>
          <w:iCs/>
          <w:lang w:val="en-US" w:eastAsia="fr-FR"/>
        </w:rPr>
        <w:t>-</w:t>
      </w:r>
      <w:r w:rsidR="00B32E5F" w:rsidRPr="00045BF0">
        <w:rPr>
          <w:rFonts w:cs="Times New Roman"/>
          <w:bCs/>
          <w:lang w:val="en-US" w:eastAsia="fr-FR"/>
        </w:rPr>
        <w:t>Contemporary Dynamics of Suspicion: Algorithms and their E</w:t>
      </w:r>
      <w:r w:rsidR="00B32E5F" w:rsidRPr="00045BF0">
        <w:rPr>
          <w:rFonts w:cs="Times New Roman"/>
          <w:bCs/>
          <w:lang w:val="fr-FR" w:eastAsia="fr-FR"/>
        </w:rPr>
        <w:t>􀄫</w:t>
      </w:r>
      <w:r w:rsidR="00B32E5F" w:rsidRPr="00045BF0">
        <w:rPr>
          <w:rFonts w:cs="Times New Roman"/>
          <w:bCs/>
          <w:lang w:val="en-US" w:eastAsia="fr-FR"/>
        </w:rPr>
        <w:t>ects</w:t>
      </w:r>
    </w:p>
    <w:p w14:paraId="2857D385" w14:textId="77777777" w:rsidR="00B32E5F" w:rsidRPr="00045BF0" w:rsidRDefault="00B32E5F" w:rsidP="00C50A0B">
      <w:pPr>
        <w:jc w:val="both"/>
        <w:rPr>
          <w:rFonts w:cs="Times New Roman"/>
          <w:lang w:val="en-US" w:eastAsia="fr-FR"/>
        </w:rPr>
      </w:pPr>
      <w:r w:rsidRPr="00045BF0">
        <w:rPr>
          <w:rFonts w:cs="Times New Roman"/>
          <w:bCs/>
          <w:lang w:val="en-US" w:eastAsia="fr-FR"/>
        </w:rPr>
        <w:t>in Counter-Terrorism</w:t>
      </w:r>
    </w:p>
    <w:p w14:paraId="4C5A5A1A" w14:textId="77777777" w:rsidR="00B32E5F" w:rsidRPr="00045BF0" w:rsidRDefault="00B32E5F" w:rsidP="00C50A0B">
      <w:pPr>
        <w:jc w:val="both"/>
        <w:rPr>
          <w:rFonts w:cs="Times New Roman"/>
          <w:lang w:val="en-US" w:eastAsia="fr-FR"/>
        </w:rPr>
      </w:pPr>
      <w:r w:rsidRPr="00045BF0">
        <w:rPr>
          <w:rFonts w:cs="Times New Roman"/>
          <w:bCs/>
          <w:lang w:val="en-US" w:eastAsia="fr-FR"/>
        </w:rPr>
        <w:t>FC37: Friday 1:45 PM - 3:30 PM</w:t>
      </w:r>
    </w:p>
    <w:p w14:paraId="413F678B" w14:textId="77777777" w:rsidR="00B32E5F" w:rsidRPr="00045BF0" w:rsidRDefault="00B32E5F" w:rsidP="00C50A0B">
      <w:pPr>
        <w:jc w:val="both"/>
        <w:rPr>
          <w:rFonts w:cs="Times New Roman"/>
          <w:lang w:val="fr-FR" w:eastAsia="fr-FR"/>
        </w:rPr>
      </w:pPr>
      <w:r w:rsidRPr="00045BF0">
        <w:rPr>
          <w:rFonts w:cs="Times New Roman"/>
          <w:bCs/>
          <w:lang w:val="fr-FR" w:eastAsia="fr-FR"/>
        </w:rPr>
        <w:t xml:space="preserve">Chair </w:t>
      </w:r>
      <w:r w:rsidRPr="00045BF0">
        <w:rPr>
          <w:rFonts w:cs="Times New Roman"/>
          <w:lang w:val="fr-FR" w:eastAsia="fr-FR"/>
        </w:rPr>
        <w:t>Julien Jeandesboz (Université libre de Bruxelles)</w:t>
      </w:r>
    </w:p>
    <w:p w14:paraId="38742001" w14:textId="77777777" w:rsidR="00B32E5F" w:rsidRPr="00045BF0" w:rsidRDefault="00B32E5F" w:rsidP="00C50A0B">
      <w:pPr>
        <w:jc w:val="both"/>
        <w:rPr>
          <w:rFonts w:cs="Times New Roman"/>
          <w:lang w:val="fr-FR" w:eastAsia="fr-FR"/>
        </w:rPr>
      </w:pPr>
      <w:r w:rsidRPr="00045BF0">
        <w:rPr>
          <w:rFonts w:cs="Times New Roman"/>
          <w:bCs/>
          <w:lang w:val="fr-FR" w:eastAsia="fr-FR"/>
        </w:rPr>
        <w:t xml:space="preserve">Disc. </w:t>
      </w:r>
      <w:r w:rsidRPr="00045BF0">
        <w:rPr>
          <w:rFonts w:cs="Times New Roman"/>
          <w:lang w:val="fr-FR" w:eastAsia="fr-FR"/>
        </w:rPr>
        <w:t>Julien Jeandesboz (Université libre de Bruxelles)</w:t>
      </w:r>
    </w:p>
    <w:p w14:paraId="59FC9E67" w14:textId="77777777" w:rsidR="00B32E5F" w:rsidRPr="00045BF0" w:rsidRDefault="00B32E5F" w:rsidP="00C50A0B">
      <w:pPr>
        <w:jc w:val="both"/>
        <w:rPr>
          <w:rFonts w:cs="Times New Roman"/>
          <w:lang w:val="en-US" w:eastAsia="fr-FR"/>
        </w:rPr>
      </w:pPr>
      <w:r w:rsidRPr="00045BF0">
        <w:rPr>
          <w:rFonts w:cs="Times New Roman"/>
          <w:i/>
          <w:iCs/>
          <w:lang w:val="en-US" w:eastAsia="fr-FR"/>
        </w:rPr>
        <w:t>Panel</w:t>
      </w:r>
    </w:p>
    <w:p w14:paraId="4B55BFAA" w14:textId="77777777" w:rsidR="00B32E5F" w:rsidRPr="00045BF0" w:rsidRDefault="00B32E5F" w:rsidP="00C50A0B">
      <w:pPr>
        <w:jc w:val="both"/>
        <w:rPr>
          <w:rFonts w:cs="Times New Roman"/>
          <w:lang w:val="en-US" w:eastAsia="fr-FR"/>
        </w:rPr>
      </w:pPr>
      <w:r w:rsidRPr="00045BF0">
        <w:rPr>
          <w:rFonts w:cs="Times New Roman"/>
          <w:lang w:val="en-US" w:eastAsia="fr-FR"/>
        </w:rPr>
        <w:t>Algorithmic Autoimmunity in the NHS: Radicalisa</w:t>
      </w:r>
      <w:r w:rsidRPr="00045BF0">
        <w:rPr>
          <w:rFonts w:cs="Times New Roman"/>
          <w:lang w:val="fr-FR" w:eastAsia="fr-FR"/>
        </w:rPr>
        <w:t>􀆟</w:t>
      </w:r>
      <w:r w:rsidRPr="00045BF0">
        <w:rPr>
          <w:rFonts w:cs="Times New Roman"/>
          <w:lang w:val="en-US" w:eastAsia="fr-FR"/>
        </w:rPr>
        <w:t>on and the Clinic</w:t>
      </w:r>
    </w:p>
    <w:p w14:paraId="33A6CC54" w14:textId="77777777" w:rsidR="00B32E5F" w:rsidRPr="00045BF0" w:rsidRDefault="00B32E5F" w:rsidP="00C50A0B">
      <w:pPr>
        <w:jc w:val="both"/>
        <w:rPr>
          <w:rFonts w:cs="Times New Roman"/>
          <w:lang w:val="en-US" w:eastAsia="fr-FR"/>
        </w:rPr>
      </w:pPr>
      <w:r w:rsidRPr="00045BF0">
        <w:rPr>
          <w:rFonts w:cs="Times New Roman"/>
          <w:bCs/>
          <w:lang w:val="en-US" w:eastAsia="fr-FR"/>
        </w:rPr>
        <w:t>Charlo</w:t>
      </w:r>
      <w:r w:rsidRPr="00045BF0">
        <w:rPr>
          <w:rFonts w:cs="Times New Roman"/>
          <w:bCs/>
          <w:lang w:val="fr-FR" w:eastAsia="fr-FR"/>
        </w:rPr>
        <w:t>􀆩</w:t>
      </w:r>
      <w:r w:rsidRPr="00045BF0">
        <w:rPr>
          <w:rFonts w:cs="Times New Roman"/>
          <w:bCs/>
          <w:lang w:val="en-US" w:eastAsia="fr-FR"/>
        </w:rPr>
        <w:t>e V. Heath-Kelly (University of Warwick)</w:t>
      </w:r>
    </w:p>
    <w:p w14:paraId="20F977C0" w14:textId="77777777" w:rsidR="00B32E5F" w:rsidRPr="00045BF0" w:rsidRDefault="00B32E5F" w:rsidP="00C50A0B">
      <w:pPr>
        <w:jc w:val="both"/>
        <w:rPr>
          <w:rFonts w:cs="Times New Roman"/>
          <w:lang w:val="en-US" w:eastAsia="fr-FR"/>
        </w:rPr>
      </w:pPr>
      <w:r w:rsidRPr="00045BF0">
        <w:rPr>
          <w:rFonts w:cs="Times New Roman"/>
          <w:lang w:val="en-US" w:eastAsia="fr-FR"/>
        </w:rPr>
        <w:t>“12 seconds to decide”: Encoding suspicion at the border</w:t>
      </w:r>
    </w:p>
    <w:p w14:paraId="1D73D44C" w14:textId="77777777" w:rsidR="00B32E5F" w:rsidRPr="00045BF0" w:rsidRDefault="00B32E5F" w:rsidP="00C50A0B">
      <w:pPr>
        <w:jc w:val="both"/>
        <w:rPr>
          <w:rFonts w:cs="Times New Roman"/>
          <w:lang w:val="en-US" w:eastAsia="fr-FR"/>
        </w:rPr>
      </w:pPr>
      <w:r w:rsidRPr="00045BF0">
        <w:rPr>
          <w:rFonts w:cs="Times New Roman"/>
          <w:bCs/>
          <w:lang w:val="en-US" w:eastAsia="fr-FR"/>
        </w:rPr>
        <w:t>Ma</w:t>
      </w:r>
      <w:r w:rsidR="009C6841" w:rsidRPr="00DD24D1">
        <w:rPr>
          <w:rFonts w:cs="Times New Roman"/>
          <w:bCs/>
          <w:lang w:val="en-US" w:eastAsia="fr-FR"/>
        </w:rPr>
        <w:t>tt</w:t>
      </w:r>
      <w:r w:rsidRPr="00045BF0">
        <w:rPr>
          <w:rFonts w:cs="Times New Roman"/>
          <w:bCs/>
          <w:lang w:val="en-US" w:eastAsia="fr-FR"/>
        </w:rPr>
        <w:t>hias Leese (ETH Zurich)</w:t>
      </w:r>
    </w:p>
    <w:p w14:paraId="7FA42F63" w14:textId="77777777" w:rsidR="00B32E5F" w:rsidRPr="00045BF0" w:rsidRDefault="00B32E5F" w:rsidP="00C50A0B">
      <w:pPr>
        <w:jc w:val="both"/>
        <w:outlineLvl w:val="0"/>
        <w:rPr>
          <w:rFonts w:cs="Times New Roman"/>
          <w:u w:val="single"/>
          <w:lang w:val="en-US" w:eastAsia="fr-FR"/>
        </w:rPr>
      </w:pPr>
      <w:r w:rsidRPr="00045BF0">
        <w:rPr>
          <w:rFonts w:cs="Times New Roman"/>
          <w:u w:val="single"/>
          <w:lang w:val="en-US" w:eastAsia="fr-FR"/>
        </w:rPr>
        <w:t>Maximum Security and Predic</w:t>
      </w:r>
      <w:r w:rsidR="00352443" w:rsidRPr="00045BF0">
        <w:rPr>
          <w:rFonts w:cs="Times New Roman"/>
          <w:u w:val="single"/>
          <w:lang w:val="en-US" w:eastAsia="fr-FR"/>
        </w:rPr>
        <w:t>ti</w:t>
      </w:r>
      <w:r w:rsidRPr="00045BF0">
        <w:rPr>
          <w:rFonts w:cs="Times New Roman"/>
          <w:u w:val="single"/>
          <w:lang w:val="en-US" w:eastAsia="fr-FR"/>
        </w:rPr>
        <w:t>ve Policing? The Matrix of the Future</w:t>
      </w:r>
    </w:p>
    <w:p w14:paraId="58BAE99E" w14:textId="77777777" w:rsidR="00B32E5F" w:rsidRPr="00045BF0" w:rsidRDefault="00B32E5F" w:rsidP="00C50A0B">
      <w:pPr>
        <w:jc w:val="both"/>
        <w:rPr>
          <w:rFonts w:cs="Times New Roman"/>
          <w:u w:val="single"/>
          <w:lang w:val="en-US" w:eastAsia="fr-FR"/>
        </w:rPr>
      </w:pPr>
      <w:r w:rsidRPr="00045BF0">
        <w:rPr>
          <w:rFonts w:cs="Times New Roman"/>
          <w:u w:val="single"/>
          <w:lang w:val="en-US" w:eastAsia="fr-FR"/>
        </w:rPr>
        <w:t>perfect and its Grids</w:t>
      </w:r>
    </w:p>
    <w:p w14:paraId="15A12798" w14:textId="77777777" w:rsidR="00B32E5F" w:rsidRPr="00045BF0" w:rsidRDefault="00C350D4" w:rsidP="00C50A0B">
      <w:pPr>
        <w:jc w:val="both"/>
        <w:rPr>
          <w:rFonts w:cs="Times New Roman"/>
          <w:lang w:val="fr-FR" w:eastAsia="fr-FR"/>
        </w:rPr>
      </w:pPr>
      <w:r>
        <w:rPr>
          <w:rFonts w:cs="Times New Roman"/>
          <w:bCs/>
          <w:lang w:val="fr-FR" w:eastAsia="fr-FR"/>
        </w:rPr>
        <w:t xml:space="preserve">Bigo </w:t>
      </w:r>
      <w:proofErr w:type="gramStart"/>
      <w:r>
        <w:rPr>
          <w:rFonts w:cs="Times New Roman"/>
          <w:bCs/>
          <w:lang w:val="fr-FR" w:eastAsia="fr-FR"/>
        </w:rPr>
        <w:t>Didier</w:t>
      </w:r>
      <w:r w:rsidR="0022326F">
        <w:rPr>
          <w:rFonts w:cs="Times New Roman"/>
          <w:bCs/>
          <w:lang w:val="fr-FR" w:eastAsia="fr-FR"/>
        </w:rPr>
        <w:t xml:space="preserve"> </w:t>
      </w:r>
      <w:r w:rsidR="00D875BB">
        <w:rPr>
          <w:rFonts w:cs="Times New Roman"/>
          <w:bCs/>
          <w:lang w:val="fr-FR" w:eastAsia="fr-FR"/>
        </w:rPr>
        <w:t xml:space="preserve"> (</w:t>
      </w:r>
      <w:proofErr w:type="gramEnd"/>
      <w:r w:rsidR="00D875BB">
        <w:rPr>
          <w:rFonts w:cs="Times New Roman"/>
          <w:bCs/>
          <w:lang w:val="fr-FR" w:eastAsia="fr-FR"/>
        </w:rPr>
        <w:t>Sciences-Po</w:t>
      </w:r>
      <w:r w:rsidR="00352443" w:rsidRPr="00045BF0">
        <w:rPr>
          <w:rFonts w:cs="Times New Roman"/>
          <w:bCs/>
          <w:lang w:val="fr-FR" w:eastAsia="fr-FR"/>
        </w:rPr>
        <w:t xml:space="preserve"> Paris</w:t>
      </w:r>
      <w:r w:rsidR="00B32E5F" w:rsidRPr="00045BF0">
        <w:rPr>
          <w:rFonts w:cs="Times New Roman"/>
          <w:bCs/>
          <w:lang w:val="fr-FR" w:eastAsia="fr-FR"/>
        </w:rPr>
        <w:t>)</w:t>
      </w:r>
    </w:p>
    <w:p w14:paraId="6278B9D9" w14:textId="77777777" w:rsidR="00B32E5F" w:rsidRPr="00045BF0" w:rsidRDefault="00B32E5F" w:rsidP="00C50A0B">
      <w:pPr>
        <w:jc w:val="both"/>
        <w:rPr>
          <w:rFonts w:cs="Times New Roman"/>
          <w:lang w:val="en-US" w:eastAsia="fr-FR"/>
        </w:rPr>
      </w:pPr>
      <w:r w:rsidRPr="00045BF0">
        <w:rPr>
          <w:rFonts w:cs="Times New Roman"/>
          <w:lang w:val="en-US" w:eastAsia="fr-FR"/>
        </w:rPr>
        <w:t>From the “chilling e</w:t>
      </w:r>
      <w:r w:rsidR="00352443" w:rsidRPr="00045BF0">
        <w:rPr>
          <w:rFonts w:cs="Times New Roman"/>
          <w:lang w:val="en-US" w:eastAsia="fr-FR"/>
        </w:rPr>
        <w:t>ff</w:t>
      </w:r>
      <w:r w:rsidRPr="00045BF0">
        <w:rPr>
          <w:rFonts w:cs="Times New Roman"/>
          <w:lang w:val="en-US" w:eastAsia="fr-FR"/>
        </w:rPr>
        <w:t>ect” to “suspect communi</w:t>
      </w:r>
      <w:r w:rsidR="00352443" w:rsidRPr="00045BF0">
        <w:rPr>
          <w:rFonts w:cs="Times New Roman"/>
          <w:lang w:val="en-US" w:eastAsia="fr-FR"/>
        </w:rPr>
        <w:t>ti</w:t>
      </w:r>
      <w:r w:rsidRPr="00045BF0">
        <w:rPr>
          <w:rFonts w:cs="Times New Roman"/>
          <w:lang w:val="en-US" w:eastAsia="fr-FR"/>
        </w:rPr>
        <w:t>es”:</w:t>
      </w:r>
    </w:p>
    <w:p w14:paraId="4C7EAC8C" w14:textId="77777777" w:rsidR="00B32E5F" w:rsidRPr="00045BF0" w:rsidRDefault="00B32E5F" w:rsidP="00C50A0B">
      <w:pPr>
        <w:jc w:val="both"/>
        <w:rPr>
          <w:rFonts w:cs="Times New Roman"/>
          <w:lang w:val="en-US" w:eastAsia="fr-FR"/>
        </w:rPr>
      </w:pPr>
      <w:r w:rsidRPr="00045BF0">
        <w:rPr>
          <w:rFonts w:cs="Times New Roman"/>
          <w:lang w:val="en-US" w:eastAsia="fr-FR"/>
        </w:rPr>
        <w:t>conceptualizing the e</w:t>
      </w:r>
      <w:r w:rsidRPr="00045BF0">
        <w:rPr>
          <w:rFonts w:cs="Times New Roman"/>
          <w:lang w:val="fr-FR" w:eastAsia="fr-FR"/>
        </w:rPr>
        <w:t>􀄫</w:t>
      </w:r>
      <w:r w:rsidRPr="00045BF0">
        <w:rPr>
          <w:rFonts w:cs="Times New Roman"/>
          <w:lang w:val="en-US" w:eastAsia="fr-FR"/>
        </w:rPr>
        <w:t>ects of security technologies</w:t>
      </w:r>
    </w:p>
    <w:p w14:paraId="32AE5439" w14:textId="77777777" w:rsidR="00B32E5F" w:rsidRPr="00045BF0" w:rsidRDefault="00B32E5F" w:rsidP="00C50A0B">
      <w:pPr>
        <w:jc w:val="both"/>
        <w:rPr>
          <w:rFonts w:cs="Times New Roman"/>
          <w:lang w:val="en-US" w:eastAsia="fr-FR"/>
        </w:rPr>
      </w:pPr>
      <w:r w:rsidRPr="00045BF0">
        <w:rPr>
          <w:rFonts w:cs="Times New Roman"/>
          <w:bCs/>
          <w:lang w:val="en-US" w:eastAsia="fr-FR"/>
        </w:rPr>
        <w:t>Francesco Ragazzi (Leiden University &amp; CERI Sciences Po)</w:t>
      </w:r>
    </w:p>
    <w:p w14:paraId="64E1CE9E" w14:textId="77777777" w:rsidR="00B32E5F" w:rsidRPr="00045BF0" w:rsidRDefault="00B32E5F" w:rsidP="00C50A0B">
      <w:pPr>
        <w:jc w:val="both"/>
        <w:rPr>
          <w:rFonts w:cs="Times New Roman"/>
          <w:lang w:val="en-US" w:eastAsia="fr-FR"/>
        </w:rPr>
      </w:pPr>
      <w:r w:rsidRPr="00045BF0">
        <w:rPr>
          <w:rFonts w:cs="Times New Roman"/>
          <w:lang w:val="en-US" w:eastAsia="fr-FR"/>
        </w:rPr>
        <w:t>Governing others: anomaly and the algorithmic subject of security</w:t>
      </w:r>
    </w:p>
    <w:p w14:paraId="45C08147" w14:textId="77777777" w:rsidR="00B32E5F" w:rsidRPr="00045BF0" w:rsidRDefault="00B32E5F" w:rsidP="00C50A0B">
      <w:pPr>
        <w:jc w:val="both"/>
        <w:rPr>
          <w:rFonts w:cs="Times New Roman"/>
          <w:lang w:val="en-US" w:eastAsia="fr-FR"/>
        </w:rPr>
      </w:pPr>
      <w:r w:rsidRPr="00045BF0">
        <w:rPr>
          <w:rFonts w:cs="Times New Roman"/>
          <w:bCs/>
          <w:lang w:val="en-US" w:eastAsia="fr-FR"/>
        </w:rPr>
        <w:t>Claudia E. Aradau (King's College London)</w:t>
      </w:r>
    </w:p>
    <w:p w14:paraId="052C60A1" w14:textId="77777777" w:rsidR="009629B6" w:rsidRPr="00045BF0" w:rsidRDefault="009629B6" w:rsidP="00C50A0B">
      <w:pPr>
        <w:pStyle w:val="p2"/>
        <w:jc w:val="both"/>
        <w:rPr>
          <w:rFonts w:asciiTheme="minorHAnsi" w:hAnsiTheme="minorHAnsi"/>
          <w:sz w:val="24"/>
          <w:szCs w:val="24"/>
          <w:lang w:val="en-US"/>
        </w:rPr>
      </w:pPr>
    </w:p>
    <w:p w14:paraId="1283C02E" w14:textId="77777777" w:rsidR="00B32E5F" w:rsidRPr="00045BF0" w:rsidRDefault="00B32E5F" w:rsidP="00C50A0B">
      <w:pPr>
        <w:jc w:val="both"/>
        <w:outlineLvl w:val="0"/>
        <w:rPr>
          <w:rFonts w:cs="Times New Roman"/>
          <w:lang w:val="en-US" w:eastAsia="fr-FR"/>
        </w:rPr>
      </w:pPr>
      <w:r w:rsidRPr="00045BF0">
        <w:rPr>
          <w:rFonts w:cs="Times New Roman"/>
          <w:bCs/>
          <w:lang w:val="en-US" w:eastAsia="fr-FR"/>
        </w:rPr>
        <w:t>The Maghreb-Sahel region: turmoil, rela</w:t>
      </w:r>
      <w:r w:rsidR="0044412F" w:rsidRPr="00045BF0">
        <w:rPr>
          <w:rFonts w:cs="Times New Roman"/>
          <w:bCs/>
          <w:lang w:val="en-US" w:eastAsia="fr-FR"/>
        </w:rPr>
        <w:t>ti</w:t>
      </w:r>
      <w:r w:rsidRPr="00045BF0">
        <w:rPr>
          <w:rFonts w:cs="Times New Roman"/>
          <w:bCs/>
          <w:lang w:val="en-US" w:eastAsia="fr-FR"/>
        </w:rPr>
        <w:t>ve fragility and</w:t>
      </w:r>
    </w:p>
    <w:p w14:paraId="63706752" w14:textId="77777777" w:rsidR="00B32E5F" w:rsidRPr="00045BF0" w:rsidRDefault="00B32E5F" w:rsidP="00C50A0B">
      <w:pPr>
        <w:jc w:val="both"/>
        <w:rPr>
          <w:rFonts w:cs="Times New Roman"/>
          <w:lang w:val="en-US" w:eastAsia="fr-FR"/>
        </w:rPr>
      </w:pPr>
      <w:r w:rsidRPr="00045BF0">
        <w:rPr>
          <w:rFonts w:cs="Times New Roman"/>
          <w:bCs/>
          <w:lang w:val="en-US" w:eastAsia="fr-FR"/>
        </w:rPr>
        <w:t>inadequate interna</w:t>
      </w:r>
      <w:r w:rsidR="0044412F" w:rsidRPr="008E016C">
        <w:rPr>
          <w:rFonts w:cs="Times New Roman"/>
          <w:bCs/>
          <w:lang w:val="en-US" w:eastAsia="fr-FR"/>
        </w:rPr>
        <w:t>ti</w:t>
      </w:r>
      <w:r w:rsidRPr="00045BF0">
        <w:rPr>
          <w:rFonts w:cs="Times New Roman"/>
          <w:bCs/>
          <w:lang w:val="en-US" w:eastAsia="fr-FR"/>
        </w:rPr>
        <w:t>onal responses?</w:t>
      </w:r>
    </w:p>
    <w:p w14:paraId="6A38A0FC" w14:textId="77777777" w:rsidR="00B32E5F" w:rsidRPr="00045BF0" w:rsidRDefault="00B32E5F" w:rsidP="00C50A0B">
      <w:pPr>
        <w:jc w:val="both"/>
        <w:rPr>
          <w:rFonts w:cs="Times New Roman"/>
          <w:lang w:val="en-US" w:eastAsia="fr-FR"/>
        </w:rPr>
      </w:pPr>
      <w:r w:rsidRPr="00045BF0">
        <w:rPr>
          <w:rFonts w:cs="Times New Roman"/>
          <w:bCs/>
          <w:lang w:val="en-US" w:eastAsia="fr-FR"/>
        </w:rPr>
        <w:t>SD05: Saturday 4:00 PM - 5:45 PM</w:t>
      </w:r>
    </w:p>
    <w:p w14:paraId="1984C87A" w14:textId="77777777" w:rsidR="00B32E5F" w:rsidRPr="00045BF0" w:rsidRDefault="00B32E5F" w:rsidP="00C50A0B">
      <w:pPr>
        <w:jc w:val="both"/>
        <w:outlineLvl w:val="0"/>
        <w:rPr>
          <w:rFonts w:cs="Times New Roman"/>
          <w:u w:val="single"/>
          <w:lang w:val="en-US" w:eastAsia="fr-FR"/>
        </w:rPr>
      </w:pPr>
      <w:proofErr w:type="gramStart"/>
      <w:r w:rsidRPr="00045BF0">
        <w:rPr>
          <w:rFonts w:cs="Times New Roman"/>
          <w:bCs/>
          <w:u w:val="single"/>
          <w:lang w:val="en-US" w:eastAsia="fr-FR"/>
        </w:rPr>
        <w:t>Disc</w:t>
      </w:r>
      <w:r w:rsidR="0044412F" w:rsidRPr="00045BF0">
        <w:rPr>
          <w:rFonts w:cs="Times New Roman"/>
          <w:bCs/>
          <w:u w:val="single"/>
          <w:lang w:val="en-US" w:eastAsia="fr-FR"/>
        </w:rPr>
        <w:t xml:space="preserve">ussant </w:t>
      </w:r>
      <w:r w:rsidRPr="00045BF0">
        <w:rPr>
          <w:rFonts w:cs="Times New Roman"/>
          <w:bCs/>
          <w:u w:val="single"/>
          <w:lang w:val="en-US" w:eastAsia="fr-FR"/>
        </w:rPr>
        <w:t>.</w:t>
      </w:r>
      <w:proofErr w:type="gramEnd"/>
      <w:r w:rsidRPr="00045BF0">
        <w:rPr>
          <w:rFonts w:cs="Times New Roman"/>
          <w:bCs/>
          <w:u w:val="single"/>
          <w:lang w:val="en-US" w:eastAsia="fr-FR"/>
        </w:rPr>
        <w:t xml:space="preserve"> </w:t>
      </w:r>
      <w:r w:rsidR="00C350D4">
        <w:rPr>
          <w:rFonts w:cs="Times New Roman"/>
          <w:u w:val="single"/>
          <w:lang w:val="en-US" w:eastAsia="fr-FR"/>
        </w:rPr>
        <w:t xml:space="preserve">Bigo </w:t>
      </w:r>
      <w:proofErr w:type="gramStart"/>
      <w:r w:rsidR="00C350D4">
        <w:rPr>
          <w:rFonts w:cs="Times New Roman"/>
          <w:u w:val="single"/>
          <w:lang w:val="en-US" w:eastAsia="fr-FR"/>
        </w:rPr>
        <w:t>Didier</w:t>
      </w:r>
      <w:r w:rsidR="0022326F">
        <w:rPr>
          <w:rFonts w:cs="Times New Roman"/>
          <w:u w:val="single"/>
          <w:lang w:val="en-US" w:eastAsia="fr-FR"/>
        </w:rPr>
        <w:t xml:space="preserve"> </w:t>
      </w:r>
      <w:r w:rsidRPr="00045BF0">
        <w:rPr>
          <w:rFonts w:cs="Times New Roman"/>
          <w:u w:val="single"/>
          <w:lang w:val="en-US" w:eastAsia="fr-FR"/>
        </w:rPr>
        <w:t xml:space="preserve"> (</w:t>
      </w:r>
      <w:proofErr w:type="gramEnd"/>
      <w:r w:rsidRPr="00045BF0">
        <w:rPr>
          <w:rFonts w:cs="Times New Roman"/>
          <w:u w:val="single"/>
          <w:lang w:val="en-US" w:eastAsia="fr-FR"/>
        </w:rPr>
        <w:t>Sciences-PO Paris, KCL War studies)</w:t>
      </w:r>
    </w:p>
    <w:p w14:paraId="160BBD80" w14:textId="77777777" w:rsidR="00B32E5F" w:rsidRPr="00045BF0" w:rsidRDefault="00B32E5F" w:rsidP="00C50A0B">
      <w:pPr>
        <w:jc w:val="both"/>
        <w:outlineLvl w:val="0"/>
        <w:rPr>
          <w:rFonts w:cs="Times New Roman"/>
          <w:lang w:val="en-US" w:eastAsia="fr-FR"/>
        </w:rPr>
      </w:pPr>
      <w:r w:rsidRPr="00045BF0">
        <w:rPr>
          <w:rFonts w:cs="Times New Roman"/>
          <w:i/>
          <w:iCs/>
          <w:lang w:val="en-US" w:eastAsia="fr-FR"/>
        </w:rPr>
        <w:t>Coopera</w:t>
      </w:r>
      <w:r w:rsidRPr="00045BF0">
        <w:rPr>
          <w:rFonts w:cs="Times New Roman"/>
          <w:i/>
          <w:iCs/>
          <w:lang w:val="fr-FR" w:eastAsia="fr-FR"/>
        </w:rPr>
        <w:t>􀆟</w:t>
      </w:r>
      <w:r w:rsidRPr="00045BF0">
        <w:rPr>
          <w:rFonts w:cs="Times New Roman"/>
          <w:i/>
          <w:iCs/>
          <w:lang w:val="en-US" w:eastAsia="fr-FR"/>
        </w:rPr>
        <w:t>ng</w:t>
      </w:r>
    </w:p>
    <w:p w14:paraId="5B718E6C" w14:textId="77777777" w:rsidR="00B32E5F" w:rsidRPr="00045BF0" w:rsidRDefault="00B32E5F" w:rsidP="00C50A0B">
      <w:pPr>
        <w:jc w:val="both"/>
        <w:rPr>
          <w:rFonts w:cs="Times New Roman"/>
          <w:lang w:val="en-US" w:eastAsia="fr-FR"/>
        </w:rPr>
      </w:pPr>
      <w:r w:rsidRPr="00045BF0">
        <w:rPr>
          <w:rFonts w:cs="Times New Roman"/>
          <w:lang w:val="en-US" w:eastAsia="fr-FR"/>
        </w:rPr>
        <w:t>The EU-France complicated rela</w:t>
      </w:r>
      <w:r w:rsidR="0044412F" w:rsidRPr="00045BF0">
        <w:rPr>
          <w:rFonts w:cs="Times New Roman"/>
          <w:lang w:val="en-US" w:eastAsia="fr-FR"/>
        </w:rPr>
        <w:t>ti</w:t>
      </w:r>
      <w:r w:rsidRPr="00045BF0">
        <w:rPr>
          <w:rFonts w:cs="Times New Roman"/>
          <w:lang w:val="en-US" w:eastAsia="fr-FR"/>
        </w:rPr>
        <w:t>onship with the Maghreb-Sahel</w:t>
      </w:r>
    </w:p>
    <w:p w14:paraId="2E71A48B" w14:textId="77777777" w:rsidR="00B32E5F" w:rsidRPr="00045BF0" w:rsidRDefault="00B32E5F" w:rsidP="00C50A0B">
      <w:pPr>
        <w:jc w:val="both"/>
        <w:rPr>
          <w:rFonts w:cs="Times New Roman"/>
          <w:lang w:val="en-US" w:eastAsia="fr-FR"/>
        </w:rPr>
      </w:pPr>
      <w:r w:rsidRPr="00045BF0">
        <w:rPr>
          <w:rFonts w:cs="Times New Roman"/>
          <w:bCs/>
          <w:lang w:val="en-US" w:eastAsia="fr-FR"/>
        </w:rPr>
        <w:t>Pernille Rieker (NUPI)</w:t>
      </w:r>
    </w:p>
    <w:p w14:paraId="58C24422" w14:textId="77777777" w:rsidR="00B32E5F" w:rsidRPr="00045BF0" w:rsidRDefault="00B32E5F" w:rsidP="00C50A0B">
      <w:pPr>
        <w:jc w:val="both"/>
        <w:rPr>
          <w:rFonts w:cs="Times New Roman"/>
          <w:lang w:val="en-US" w:eastAsia="fr-FR"/>
        </w:rPr>
      </w:pPr>
      <w:r w:rsidRPr="00045BF0">
        <w:rPr>
          <w:rFonts w:cs="Times New Roman"/>
          <w:lang w:val="en-US" w:eastAsia="fr-FR"/>
        </w:rPr>
        <w:t>The Dilemmas of Sub-Saharan Migra</w:t>
      </w:r>
      <w:r w:rsidR="0044412F" w:rsidRPr="00045BF0">
        <w:rPr>
          <w:rFonts w:cs="Times New Roman"/>
          <w:lang w:val="en-US" w:eastAsia="fr-FR"/>
        </w:rPr>
        <w:t>ti</w:t>
      </w:r>
      <w:r w:rsidRPr="00045BF0">
        <w:rPr>
          <w:rFonts w:cs="Times New Roman"/>
          <w:lang w:val="en-US" w:eastAsia="fr-FR"/>
        </w:rPr>
        <w:t>on in Morocco</w:t>
      </w:r>
    </w:p>
    <w:p w14:paraId="2FBCABD0" w14:textId="77777777" w:rsidR="00B32E5F" w:rsidRPr="00045BF0" w:rsidRDefault="00B32E5F" w:rsidP="00C50A0B">
      <w:pPr>
        <w:jc w:val="both"/>
        <w:rPr>
          <w:rFonts w:cs="Times New Roman"/>
          <w:lang w:val="en-US" w:eastAsia="fr-FR"/>
        </w:rPr>
      </w:pPr>
      <w:r w:rsidRPr="00045BF0">
        <w:rPr>
          <w:rFonts w:cs="Times New Roman"/>
          <w:bCs/>
          <w:lang w:val="en-US" w:eastAsia="fr-FR"/>
        </w:rPr>
        <w:t xml:space="preserve">Driss Maghraoui (Al Akhawayn University in </w:t>
      </w:r>
      <w:proofErr w:type="gramStart"/>
      <w:r w:rsidRPr="00045BF0">
        <w:rPr>
          <w:rFonts w:cs="Times New Roman"/>
          <w:bCs/>
          <w:lang w:val="en-US" w:eastAsia="fr-FR"/>
        </w:rPr>
        <w:t>Ifrane )</w:t>
      </w:r>
      <w:proofErr w:type="gramEnd"/>
    </w:p>
    <w:p w14:paraId="74180DC5" w14:textId="77777777" w:rsidR="00B32E5F" w:rsidRPr="00045BF0" w:rsidRDefault="00B32E5F" w:rsidP="00C50A0B">
      <w:pPr>
        <w:jc w:val="both"/>
        <w:rPr>
          <w:rFonts w:cs="Times New Roman"/>
          <w:lang w:val="en-US" w:eastAsia="fr-FR"/>
        </w:rPr>
      </w:pPr>
      <w:r w:rsidRPr="00045BF0">
        <w:rPr>
          <w:rFonts w:cs="Times New Roman"/>
          <w:lang w:val="en-US" w:eastAsia="fr-FR"/>
        </w:rPr>
        <w:t>Climate Change, the Anthropocene, Gender, and Water Integrity:</w:t>
      </w:r>
    </w:p>
    <w:p w14:paraId="59D53C25" w14:textId="77777777" w:rsidR="00B32E5F" w:rsidRPr="00045BF0" w:rsidRDefault="00B32E5F" w:rsidP="00C50A0B">
      <w:pPr>
        <w:jc w:val="both"/>
        <w:rPr>
          <w:rFonts w:cs="Times New Roman"/>
          <w:lang w:val="en-US" w:eastAsia="fr-FR"/>
        </w:rPr>
      </w:pPr>
      <w:r w:rsidRPr="00045BF0">
        <w:rPr>
          <w:rFonts w:cs="Times New Roman"/>
          <w:lang w:val="en-US" w:eastAsia="fr-FR"/>
        </w:rPr>
        <w:t>Cases from Morocco</w:t>
      </w:r>
    </w:p>
    <w:p w14:paraId="647141C3" w14:textId="77777777" w:rsidR="00B32E5F" w:rsidRPr="00045BF0" w:rsidRDefault="00B32E5F" w:rsidP="00C50A0B">
      <w:pPr>
        <w:jc w:val="both"/>
        <w:rPr>
          <w:rFonts w:cs="Times New Roman"/>
          <w:lang w:val="en-US" w:eastAsia="fr-FR"/>
        </w:rPr>
      </w:pPr>
      <w:r w:rsidRPr="00045BF0">
        <w:rPr>
          <w:rFonts w:cs="Times New Roman"/>
          <w:bCs/>
          <w:lang w:val="en-US" w:eastAsia="fr-FR"/>
        </w:rPr>
        <w:t>Jack Kalpakian (Al Akhawayn University)</w:t>
      </w:r>
    </w:p>
    <w:p w14:paraId="67F4CC60" w14:textId="77777777" w:rsidR="00B32E5F" w:rsidRPr="00045BF0" w:rsidRDefault="00B32E5F" w:rsidP="00C50A0B">
      <w:pPr>
        <w:jc w:val="both"/>
        <w:rPr>
          <w:rFonts w:cs="Times New Roman"/>
          <w:lang w:val="en-US" w:eastAsia="fr-FR"/>
        </w:rPr>
      </w:pPr>
      <w:r w:rsidRPr="00045BF0">
        <w:rPr>
          <w:rFonts w:cs="Times New Roman"/>
          <w:lang w:val="en-US" w:eastAsia="fr-FR"/>
        </w:rPr>
        <w:t>The Malian crisis: a home-grown source of regional instability or a</w:t>
      </w:r>
    </w:p>
    <w:p w14:paraId="3551665A" w14:textId="77777777" w:rsidR="00B32E5F" w:rsidRPr="00045BF0" w:rsidRDefault="00B32E5F" w:rsidP="00C50A0B">
      <w:pPr>
        <w:jc w:val="both"/>
        <w:rPr>
          <w:rFonts w:cs="Times New Roman"/>
          <w:lang w:val="en-US" w:eastAsia="fr-FR"/>
        </w:rPr>
      </w:pPr>
      <w:r w:rsidRPr="00045BF0">
        <w:rPr>
          <w:rFonts w:cs="Times New Roman"/>
          <w:lang w:val="en-US" w:eastAsia="fr-FR"/>
        </w:rPr>
        <w:t>vic</w:t>
      </w:r>
      <w:r w:rsidRPr="00045BF0">
        <w:rPr>
          <w:rFonts w:cs="Times New Roman"/>
          <w:lang w:val="fr-FR" w:eastAsia="fr-FR"/>
        </w:rPr>
        <w:t>􀆟</w:t>
      </w:r>
      <w:r w:rsidRPr="00045BF0">
        <w:rPr>
          <w:rFonts w:cs="Times New Roman"/>
          <w:lang w:val="en-US" w:eastAsia="fr-FR"/>
        </w:rPr>
        <w:t>m of regional turmoil?</w:t>
      </w:r>
    </w:p>
    <w:p w14:paraId="0ED05E9E" w14:textId="77777777" w:rsidR="00B32E5F" w:rsidRPr="00045BF0" w:rsidRDefault="00B32E5F" w:rsidP="00C50A0B">
      <w:pPr>
        <w:jc w:val="both"/>
        <w:rPr>
          <w:rFonts w:cs="Times New Roman"/>
          <w:lang w:val="en-US" w:eastAsia="fr-FR"/>
        </w:rPr>
      </w:pPr>
      <w:r w:rsidRPr="00045BF0">
        <w:rPr>
          <w:rFonts w:cs="Times New Roman"/>
          <w:bCs/>
          <w:lang w:val="en-US" w:eastAsia="fr-FR"/>
        </w:rPr>
        <w:t>Morten Boas (Norwegian Ins</w:t>
      </w:r>
      <w:r w:rsidR="0044412F" w:rsidRPr="00045BF0">
        <w:rPr>
          <w:rFonts w:cs="Times New Roman"/>
          <w:bCs/>
          <w:lang w:val="en-US" w:eastAsia="fr-FR"/>
        </w:rPr>
        <w:t>ti</w:t>
      </w:r>
      <w:r w:rsidRPr="00045BF0">
        <w:rPr>
          <w:rFonts w:cs="Times New Roman"/>
          <w:bCs/>
          <w:lang w:val="en-US" w:eastAsia="fr-FR"/>
        </w:rPr>
        <w:t>tute of Interna</w:t>
      </w:r>
      <w:r w:rsidR="0044412F" w:rsidRPr="00045BF0">
        <w:rPr>
          <w:rFonts w:cs="Times New Roman"/>
          <w:bCs/>
          <w:lang w:val="en-US" w:eastAsia="fr-FR"/>
        </w:rPr>
        <w:t>ti</w:t>
      </w:r>
      <w:r w:rsidRPr="00045BF0">
        <w:rPr>
          <w:rFonts w:cs="Times New Roman"/>
          <w:bCs/>
          <w:lang w:val="en-US" w:eastAsia="fr-FR"/>
        </w:rPr>
        <w:t>onal A</w:t>
      </w:r>
      <w:r w:rsidR="0044412F" w:rsidRPr="00045BF0">
        <w:rPr>
          <w:rFonts w:cs="Times New Roman"/>
          <w:bCs/>
          <w:lang w:val="en-US" w:eastAsia="fr-FR"/>
        </w:rPr>
        <w:t>ff</w:t>
      </w:r>
      <w:r w:rsidRPr="00045BF0">
        <w:rPr>
          <w:rFonts w:cs="Times New Roman"/>
          <w:bCs/>
          <w:lang w:val="en-US" w:eastAsia="fr-FR"/>
        </w:rPr>
        <w:t>airs)</w:t>
      </w:r>
    </w:p>
    <w:p w14:paraId="6ACA97A8" w14:textId="77777777" w:rsidR="00B32E5F" w:rsidRPr="00045BF0" w:rsidRDefault="00B32E5F" w:rsidP="00C50A0B">
      <w:pPr>
        <w:jc w:val="both"/>
        <w:rPr>
          <w:rFonts w:cs="Times New Roman"/>
          <w:lang w:val="en-US" w:eastAsia="fr-FR"/>
        </w:rPr>
      </w:pPr>
      <w:r w:rsidRPr="00045BF0">
        <w:rPr>
          <w:rFonts w:cs="Times New Roman"/>
          <w:lang w:val="en-US" w:eastAsia="fr-FR"/>
        </w:rPr>
        <w:t>Confron</w:t>
      </w:r>
      <w:r w:rsidR="0044412F" w:rsidRPr="00045BF0">
        <w:rPr>
          <w:rFonts w:cs="Times New Roman"/>
          <w:lang w:val="en-US" w:eastAsia="fr-FR"/>
        </w:rPr>
        <w:t>ti</w:t>
      </w:r>
      <w:r w:rsidRPr="00045BF0">
        <w:rPr>
          <w:rFonts w:cs="Times New Roman"/>
          <w:lang w:val="en-US" w:eastAsia="fr-FR"/>
        </w:rPr>
        <w:t>ng violent extremists: the role of state actors</w:t>
      </w:r>
    </w:p>
    <w:p w14:paraId="7928F413" w14:textId="77777777" w:rsidR="00B32E5F" w:rsidRPr="008E016C" w:rsidRDefault="00B32E5F" w:rsidP="00C50A0B">
      <w:pPr>
        <w:jc w:val="both"/>
        <w:rPr>
          <w:rFonts w:cs="Times New Roman"/>
          <w:lang w:val="fr-FR" w:eastAsia="fr-FR"/>
        </w:rPr>
      </w:pPr>
      <w:proofErr w:type="gramStart"/>
      <w:r w:rsidRPr="008E016C">
        <w:rPr>
          <w:rFonts w:cs="Times New Roman"/>
          <w:bCs/>
          <w:lang w:val="fr-FR" w:eastAsia="fr-FR"/>
        </w:rPr>
        <w:t>djallil</w:t>
      </w:r>
      <w:proofErr w:type="gramEnd"/>
      <w:r w:rsidRPr="008E016C">
        <w:rPr>
          <w:rFonts w:cs="Times New Roman"/>
          <w:bCs/>
          <w:lang w:val="fr-FR" w:eastAsia="fr-FR"/>
        </w:rPr>
        <w:t xml:space="preserve"> lounnas (Al AkhawaynUniversity)</w:t>
      </w:r>
    </w:p>
    <w:p w14:paraId="33287A69" w14:textId="77777777" w:rsidR="00B32E5F" w:rsidRPr="008E016C" w:rsidRDefault="00B32E5F" w:rsidP="00C50A0B">
      <w:pPr>
        <w:pStyle w:val="p2"/>
        <w:jc w:val="both"/>
      </w:pPr>
    </w:p>
    <w:p w14:paraId="32ECCB36" w14:textId="77777777" w:rsidR="009629B6" w:rsidRPr="00045BF0" w:rsidRDefault="00D33342" w:rsidP="00C50A0B">
      <w:pPr>
        <w:pStyle w:val="p1"/>
        <w:jc w:val="both"/>
        <w:rPr>
          <w:rFonts w:asciiTheme="minorHAnsi" w:hAnsiTheme="minorHAnsi"/>
          <w:sz w:val="28"/>
          <w:szCs w:val="28"/>
        </w:rPr>
      </w:pPr>
      <w:r>
        <w:rPr>
          <w:rFonts w:asciiTheme="minorHAnsi" w:hAnsiTheme="minorHAnsi"/>
          <w:sz w:val="28"/>
          <w:szCs w:val="28"/>
        </w:rPr>
        <w:t>*</w:t>
      </w:r>
      <w:r w:rsidR="009629B6" w:rsidRPr="00045BF0">
        <w:rPr>
          <w:rFonts w:asciiTheme="minorHAnsi" w:hAnsiTheme="minorHAnsi"/>
          <w:sz w:val="28"/>
          <w:szCs w:val="28"/>
        </w:rPr>
        <w:t>2017-02-07-</w:t>
      </w:r>
      <w:r w:rsidR="007B142C" w:rsidRPr="00045BF0">
        <w:rPr>
          <w:rFonts w:asciiTheme="minorHAnsi" w:hAnsiTheme="minorHAnsi"/>
          <w:sz w:val="28"/>
          <w:szCs w:val="28"/>
        </w:rPr>
        <w:t xml:space="preserve"> </w:t>
      </w:r>
      <w:r w:rsidR="00C706D1" w:rsidRPr="00045BF0">
        <w:rPr>
          <w:rFonts w:asciiTheme="minorHAnsi" w:hAnsiTheme="minorHAnsi"/>
          <w:sz w:val="28"/>
          <w:szCs w:val="28"/>
        </w:rPr>
        <w:t xml:space="preserve">- </w:t>
      </w:r>
      <w:r w:rsidR="00DF5935" w:rsidRPr="00045BF0">
        <w:rPr>
          <w:rFonts w:asciiTheme="minorHAnsi" w:hAnsiTheme="minorHAnsi"/>
          <w:sz w:val="28"/>
          <w:szCs w:val="28"/>
        </w:rPr>
        <w:t>EHESS- Séminaire Migration-Mobilités</w:t>
      </w:r>
    </w:p>
    <w:p w14:paraId="413CB1E1" w14:textId="77777777" w:rsidR="007B142C" w:rsidRDefault="007B142C" w:rsidP="00C50A0B">
      <w:pPr>
        <w:pStyle w:val="p2"/>
        <w:jc w:val="both"/>
        <w:rPr>
          <w:rFonts w:asciiTheme="minorHAnsi" w:hAnsiTheme="minorHAnsi"/>
          <w:sz w:val="24"/>
          <w:szCs w:val="24"/>
        </w:rPr>
      </w:pPr>
      <w:proofErr w:type="gramStart"/>
      <w:r>
        <w:rPr>
          <w:rFonts w:asciiTheme="minorHAnsi" w:hAnsiTheme="minorHAnsi"/>
          <w:sz w:val="24"/>
          <w:szCs w:val="24"/>
        </w:rPr>
        <w:t>séminaire</w:t>
      </w:r>
      <w:proofErr w:type="gramEnd"/>
      <w:r>
        <w:rPr>
          <w:rFonts w:asciiTheme="minorHAnsi" w:hAnsiTheme="minorHAnsi"/>
          <w:sz w:val="24"/>
          <w:szCs w:val="24"/>
        </w:rPr>
        <w:t xml:space="preserve"> organisé par Michel </w:t>
      </w:r>
      <w:r w:rsidRPr="007B142C">
        <w:rPr>
          <w:rFonts w:asciiTheme="minorHAnsi" w:hAnsiTheme="minorHAnsi"/>
          <w:sz w:val="24"/>
          <w:szCs w:val="24"/>
        </w:rPr>
        <w:t>Peraldi</w:t>
      </w:r>
    </w:p>
    <w:p w14:paraId="5080E7B8" w14:textId="77777777" w:rsidR="0024531D" w:rsidRDefault="0024531D" w:rsidP="00C50A0B">
      <w:pPr>
        <w:pStyle w:val="p2"/>
        <w:jc w:val="both"/>
        <w:rPr>
          <w:rFonts w:asciiTheme="minorHAnsi" w:hAnsiTheme="minorHAnsi"/>
          <w:sz w:val="24"/>
          <w:szCs w:val="24"/>
        </w:rPr>
      </w:pPr>
      <w:proofErr w:type="gramStart"/>
      <w:r>
        <w:rPr>
          <w:rFonts w:asciiTheme="minorHAnsi" w:hAnsiTheme="minorHAnsi"/>
          <w:sz w:val="24"/>
          <w:szCs w:val="24"/>
        </w:rPr>
        <w:t>invités</w:t>
      </w:r>
      <w:proofErr w:type="gramEnd"/>
      <w:r>
        <w:rPr>
          <w:rFonts w:asciiTheme="minorHAnsi" w:hAnsiTheme="minorHAnsi"/>
          <w:sz w:val="24"/>
          <w:szCs w:val="24"/>
        </w:rPr>
        <w:t xml:space="preserve"> Martina Tazzioli-</w:t>
      </w:r>
      <w:r w:rsidR="00C350D4">
        <w:rPr>
          <w:rFonts w:asciiTheme="minorHAnsi" w:hAnsiTheme="minorHAnsi"/>
          <w:sz w:val="24"/>
          <w:szCs w:val="24"/>
        </w:rPr>
        <w:t>Bigo Didier</w:t>
      </w:r>
      <w:r w:rsidR="0022326F">
        <w:rPr>
          <w:rFonts w:asciiTheme="minorHAnsi" w:hAnsiTheme="minorHAnsi"/>
          <w:sz w:val="24"/>
          <w:szCs w:val="24"/>
        </w:rPr>
        <w:t xml:space="preserve"> </w:t>
      </w:r>
    </w:p>
    <w:p w14:paraId="7C4655A8" w14:textId="77777777" w:rsidR="00DF5935" w:rsidRPr="0024531D" w:rsidRDefault="00DF5935" w:rsidP="00C50A0B">
      <w:pPr>
        <w:pStyle w:val="p2"/>
        <w:jc w:val="both"/>
        <w:rPr>
          <w:rFonts w:asciiTheme="minorHAnsi" w:hAnsiTheme="minorHAnsi"/>
          <w:sz w:val="24"/>
          <w:szCs w:val="24"/>
        </w:rPr>
      </w:pPr>
      <w:r w:rsidRPr="00461FAE">
        <w:rPr>
          <w:rFonts w:asciiTheme="minorHAnsi" w:hAnsiTheme="minorHAnsi"/>
          <w:sz w:val="24"/>
          <w:szCs w:val="24"/>
        </w:rPr>
        <w:t xml:space="preserve">Intervention </w:t>
      </w:r>
      <w:r w:rsidR="00C350D4">
        <w:rPr>
          <w:rFonts w:asciiTheme="minorHAnsi" w:hAnsiTheme="minorHAnsi"/>
          <w:sz w:val="24"/>
          <w:szCs w:val="24"/>
        </w:rPr>
        <w:t>Bigo Didier</w:t>
      </w:r>
      <w:r w:rsidR="0022326F">
        <w:rPr>
          <w:rFonts w:asciiTheme="minorHAnsi" w:hAnsiTheme="minorHAnsi"/>
          <w:sz w:val="24"/>
          <w:szCs w:val="24"/>
        </w:rPr>
        <w:t xml:space="preserve"> </w:t>
      </w:r>
      <w:r w:rsidRPr="00461FAE">
        <w:rPr>
          <w:rFonts w:asciiTheme="minorHAnsi" w:hAnsiTheme="minorHAnsi"/>
          <w:sz w:val="24"/>
          <w:szCs w:val="24"/>
        </w:rPr>
        <w:t xml:space="preserve">: </w:t>
      </w:r>
      <w:r w:rsidR="00461FAE" w:rsidRPr="00CB37C1">
        <w:rPr>
          <w:rFonts w:asciiTheme="minorHAnsi" w:hAnsiTheme="minorHAnsi"/>
          <w:sz w:val="24"/>
          <w:szCs w:val="24"/>
          <w:u w:val="single"/>
        </w:rPr>
        <w:t>Repenser les pratiques de la police de la mobilité</w:t>
      </w:r>
    </w:p>
    <w:p w14:paraId="315109BD" w14:textId="77777777" w:rsidR="00DF5935" w:rsidRPr="00DF5935" w:rsidRDefault="00DF5935" w:rsidP="00C50A0B">
      <w:pPr>
        <w:pStyle w:val="p2"/>
        <w:jc w:val="both"/>
      </w:pPr>
    </w:p>
    <w:p w14:paraId="0CEF6D4E" w14:textId="77777777" w:rsidR="005F3B96" w:rsidRPr="00045BF0" w:rsidRDefault="00D33342" w:rsidP="00C50A0B">
      <w:pPr>
        <w:pStyle w:val="p1"/>
        <w:jc w:val="both"/>
        <w:rPr>
          <w:rFonts w:asciiTheme="minorHAnsi" w:hAnsiTheme="minorHAnsi"/>
          <w:sz w:val="28"/>
          <w:szCs w:val="28"/>
          <w:lang w:val="en-US"/>
        </w:rPr>
      </w:pPr>
      <w:r>
        <w:rPr>
          <w:rFonts w:asciiTheme="minorHAnsi" w:hAnsiTheme="minorHAnsi"/>
          <w:sz w:val="28"/>
          <w:szCs w:val="28"/>
          <w:lang w:val="en-US"/>
        </w:rPr>
        <w:t>*</w:t>
      </w:r>
      <w:r w:rsidR="009629B6" w:rsidRPr="00045BF0">
        <w:rPr>
          <w:rFonts w:asciiTheme="minorHAnsi" w:hAnsiTheme="minorHAnsi"/>
          <w:sz w:val="28"/>
          <w:szCs w:val="28"/>
          <w:lang w:val="en-US"/>
        </w:rPr>
        <w:t>2017-01-31-ULIP-</w:t>
      </w:r>
      <w:r w:rsidR="009C2C35" w:rsidRPr="00045BF0">
        <w:rPr>
          <w:rFonts w:asciiTheme="minorHAnsi" w:hAnsiTheme="minorHAnsi"/>
          <w:sz w:val="28"/>
          <w:szCs w:val="28"/>
          <w:lang w:val="en-US"/>
        </w:rPr>
        <w:t>University of London in Paris</w:t>
      </w:r>
      <w:r w:rsidR="00CB37C1" w:rsidRPr="00045BF0">
        <w:rPr>
          <w:rFonts w:asciiTheme="minorHAnsi" w:hAnsiTheme="minorHAnsi"/>
          <w:sz w:val="28"/>
          <w:szCs w:val="28"/>
          <w:lang w:val="en-US"/>
        </w:rPr>
        <w:t xml:space="preserve">) </w:t>
      </w:r>
    </w:p>
    <w:p w14:paraId="5841146A" w14:textId="77777777" w:rsidR="00CB37C1" w:rsidRPr="00CB37C1" w:rsidRDefault="00CB37C1" w:rsidP="00C50A0B">
      <w:pPr>
        <w:pStyle w:val="p1"/>
        <w:jc w:val="both"/>
        <w:rPr>
          <w:rFonts w:asciiTheme="minorHAnsi" w:hAnsiTheme="minorHAnsi"/>
          <w:sz w:val="24"/>
          <w:szCs w:val="24"/>
          <w:lang w:val="en-US"/>
        </w:rPr>
      </w:pPr>
      <w:r w:rsidRPr="00CB37C1">
        <w:rPr>
          <w:rFonts w:asciiTheme="minorHAnsi" w:hAnsiTheme="minorHAnsi"/>
          <w:sz w:val="24"/>
          <w:szCs w:val="24"/>
          <w:lang w:val="en-US"/>
        </w:rPr>
        <w:lastRenderedPageBreak/>
        <w:t>invitation</w:t>
      </w:r>
      <w:r w:rsidR="0024531D">
        <w:rPr>
          <w:rFonts w:asciiTheme="minorHAnsi" w:hAnsiTheme="minorHAnsi"/>
          <w:sz w:val="24"/>
          <w:szCs w:val="24"/>
          <w:lang w:val="en-US"/>
        </w:rPr>
        <w:t xml:space="preserve"> par</w:t>
      </w:r>
      <w:r w:rsidRPr="00CB37C1">
        <w:rPr>
          <w:rFonts w:asciiTheme="minorHAnsi" w:hAnsiTheme="minorHAnsi"/>
          <w:sz w:val="24"/>
          <w:szCs w:val="24"/>
          <w:lang w:val="en-US"/>
        </w:rPr>
        <w:t xml:space="preserve"> Jef Huysmans</w:t>
      </w:r>
    </w:p>
    <w:p w14:paraId="53B9007F" w14:textId="77777777" w:rsidR="009C2C35" w:rsidRPr="00CB37C1" w:rsidRDefault="009629B6" w:rsidP="00C50A0B">
      <w:pPr>
        <w:pStyle w:val="p1"/>
        <w:jc w:val="both"/>
        <w:rPr>
          <w:rFonts w:asciiTheme="minorHAnsi" w:hAnsiTheme="minorHAnsi"/>
          <w:sz w:val="24"/>
          <w:szCs w:val="24"/>
          <w:lang w:val="en-US"/>
        </w:rPr>
      </w:pPr>
      <w:r w:rsidRPr="00CB37C1">
        <w:rPr>
          <w:rFonts w:asciiTheme="minorHAnsi" w:hAnsiTheme="minorHAnsi"/>
          <w:sz w:val="24"/>
          <w:szCs w:val="24"/>
          <w:lang w:val="en-US"/>
        </w:rPr>
        <w:t>Mike-</w:t>
      </w:r>
      <w:r w:rsidR="0024531D">
        <w:rPr>
          <w:rFonts w:asciiTheme="minorHAnsi" w:hAnsiTheme="minorHAnsi"/>
          <w:sz w:val="24"/>
          <w:szCs w:val="24"/>
          <w:lang w:val="en-US"/>
        </w:rPr>
        <w:t>W</w:t>
      </w:r>
      <w:r w:rsidR="005F3B96" w:rsidRPr="00CB37C1">
        <w:rPr>
          <w:rFonts w:asciiTheme="minorHAnsi" w:hAnsiTheme="minorHAnsi"/>
          <w:sz w:val="24"/>
          <w:szCs w:val="24"/>
          <w:lang w:val="en-US"/>
        </w:rPr>
        <w:t>illiams</w:t>
      </w:r>
      <w:r w:rsidR="0024531D">
        <w:rPr>
          <w:rFonts w:asciiTheme="minorHAnsi" w:hAnsiTheme="minorHAnsi"/>
          <w:sz w:val="24"/>
          <w:szCs w:val="24"/>
          <w:lang w:val="en-US"/>
        </w:rPr>
        <w:t>,</w:t>
      </w:r>
      <w:r w:rsidR="005F3B96" w:rsidRPr="00CB37C1">
        <w:rPr>
          <w:rFonts w:asciiTheme="minorHAnsi" w:hAnsiTheme="minorHAnsi"/>
          <w:sz w:val="24"/>
          <w:szCs w:val="24"/>
          <w:lang w:val="en-US"/>
        </w:rPr>
        <w:t xml:space="preserve"> </w:t>
      </w:r>
      <w:r w:rsidRPr="00CB37C1">
        <w:rPr>
          <w:rFonts w:asciiTheme="minorHAnsi" w:hAnsiTheme="minorHAnsi"/>
          <w:sz w:val="24"/>
          <w:szCs w:val="24"/>
          <w:lang w:val="en-US"/>
        </w:rPr>
        <w:t>Rita</w:t>
      </w:r>
      <w:r w:rsidR="005F3B96" w:rsidRPr="00CB37C1">
        <w:rPr>
          <w:rFonts w:asciiTheme="minorHAnsi" w:hAnsiTheme="minorHAnsi"/>
          <w:sz w:val="24"/>
          <w:szCs w:val="24"/>
          <w:lang w:val="en-US"/>
        </w:rPr>
        <w:t xml:space="preserve"> Abrahamsen</w:t>
      </w:r>
      <w:r w:rsidRPr="00CB37C1">
        <w:rPr>
          <w:rFonts w:asciiTheme="minorHAnsi" w:hAnsiTheme="minorHAnsi"/>
          <w:sz w:val="24"/>
          <w:szCs w:val="24"/>
          <w:lang w:val="en-US"/>
        </w:rPr>
        <w:t>-</w:t>
      </w:r>
      <w:r w:rsidR="009C2C35" w:rsidRPr="00CB37C1">
        <w:rPr>
          <w:rFonts w:asciiTheme="minorHAnsi" w:hAnsiTheme="minorHAnsi"/>
          <w:sz w:val="24"/>
          <w:szCs w:val="24"/>
          <w:lang w:val="en-US"/>
        </w:rPr>
        <w:t xml:space="preserve"> Struggles for the “soul” of development:  </w:t>
      </w:r>
    </w:p>
    <w:p w14:paraId="7B54E7BE" w14:textId="77777777" w:rsidR="009C2C35" w:rsidRPr="00CB37C1" w:rsidRDefault="009C2C35" w:rsidP="00C50A0B">
      <w:pPr>
        <w:pStyle w:val="p1"/>
        <w:jc w:val="both"/>
        <w:outlineLvl w:val="0"/>
        <w:rPr>
          <w:rFonts w:asciiTheme="minorHAnsi" w:hAnsiTheme="minorHAnsi"/>
          <w:sz w:val="24"/>
          <w:szCs w:val="24"/>
          <w:lang w:val="en-US"/>
        </w:rPr>
      </w:pPr>
      <w:r w:rsidRPr="00CB37C1">
        <w:rPr>
          <w:rFonts w:asciiTheme="minorHAnsi" w:hAnsiTheme="minorHAnsi"/>
          <w:sz w:val="24"/>
          <w:szCs w:val="24"/>
          <w:lang w:val="en-US"/>
        </w:rPr>
        <w:t>Security and the Structural Transformation of Development</w:t>
      </w:r>
    </w:p>
    <w:p w14:paraId="034B5B8A" w14:textId="77777777" w:rsidR="00CB37C1" w:rsidRPr="00CB37C1" w:rsidRDefault="00C350D4" w:rsidP="00C50A0B">
      <w:pPr>
        <w:pStyle w:val="p1"/>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CB37C1" w:rsidRPr="00CB37C1">
        <w:rPr>
          <w:rFonts w:asciiTheme="minorHAnsi" w:hAnsiTheme="minorHAnsi"/>
          <w:sz w:val="24"/>
          <w:szCs w:val="24"/>
          <w:u w:val="single"/>
          <w:lang w:val="en-US"/>
        </w:rPr>
        <w:t xml:space="preserve"> :</w:t>
      </w:r>
      <w:proofErr w:type="gramEnd"/>
      <w:r w:rsidR="00CB37C1" w:rsidRPr="00CB37C1">
        <w:rPr>
          <w:rFonts w:asciiTheme="minorHAnsi" w:hAnsiTheme="minorHAnsi"/>
          <w:sz w:val="24"/>
          <w:szCs w:val="24"/>
          <w:u w:val="single"/>
          <w:lang w:val="en-US"/>
        </w:rPr>
        <w:t xml:space="preserve"> T</w:t>
      </w:r>
      <w:r w:rsidR="009C2C35" w:rsidRPr="00CB37C1">
        <w:rPr>
          <w:rFonts w:asciiTheme="minorHAnsi" w:hAnsiTheme="minorHAnsi"/>
          <w:sz w:val="24"/>
          <w:szCs w:val="24"/>
          <w:u w:val="single"/>
          <w:lang w:val="en-US"/>
        </w:rPr>
        <w:t>he field of security</w:t>
      </w:r>
      <w:r w:rsidR="00CB37C1" w:rsidRPr="00CB37C1">
        <w:rPr>
          <w:rFonts w:asciiTheme="minorHAnsi" w:hAnsiTheme="minorHAnsi"/>
          <w:sz w:val="24"/>
          <w:szCs w:val="24"/>
          <w:u w:val="single"/>
          <w:lang w:val="en-US"/>
        </w:rPr>
        <w:t xml:space="preserve"> professionals and its impact on </w:t>
      </w:r>
      <w:r w:rsidR="00B20F5D" w:rsidRPr="00CB37C1">
        <w:rPr>
          <w:rFonts w:asciiTheme="minorHAnsi" w:hAnsiTheme="minorHAnsi"/>
          <w:sz w:val="24"/>
          <w:szCs w:val="24"/>
          <w:u w:val="single"/>
          <w:lang w:val="en-US"/>
        </w:rPr>
        <w:t>actors ‘practices</w:t>
      </w:r>
      <w:r w:rsidR="00CB37C1" w:rsidRPr="00CB37C1">
        <w:rPr>
          <w:rFonts w:asciiTheme="minorHAnsi" w:hAnsiTheme="minorHAnsi"/>
          <w:sz w:val="24"/>
          <w:szCs w:val="24"/>
          <w:u w:val="single"/>
          <w:lang w:val="en-US"/>
        </w:rPr>
        <w:t xml:space="preserve"> involved into development</w:t>
      </w:r>
    </w:p>
    <w:p w14:paraId="7D0365D1" w14:textId="77777777" w:rsidR="009629B6" w:rsidRPr="008E016C" w:rsidRDefault="00CB37C1" w:rsidP="00C50A0B">
      <w:pPr>
        <w:pStyle w:val="p1"/>
        <w:jc w:val="both"/>
        <w:rPr>
          <w:rFonts w:asciiTheme="minorHAnsi" w:hAnsiTheme="minorHAnsi"/>
          <w:sz w:val="24"/>
          <w:szCs w:val="24"/>
        </w:rPr>
      </w:pPr>
      <w:r w:rsidRPr="008E016C">
        <w:rPr>
          <w:rFonts w:asciiTheme="minorHAnsi" w:hAnsiTheme="minorHAnsi"/>
          <w:sz w:val="24"/>
          <w:szCs w:val="24"/>
        </w:rPr>
        <w:t>Joao Nogueira : Development and inequalities</w:t>
      </w:r>
      <w:r w:rsidR="009C2C35" w:rsidRPr="008E016C">
        <w:rPr>
          <w:rFonts w:asciiTheme="minorHAnsi" w:hAnsiTheme="minorHAnsi"/>
          <w:sz w:val="24"/>
          <w:szCs w:val="24"/>
        </w:rPr>
        <w:t xml:space="preserve"> </w:t>
      </w:r>
    </w:p>
    <w:p w14:paraId="0665F4F9" w14:textId="77777777" w:rsidR="009629B6" w:rsidRPr="008E016C" w:rsidRDefault="009629B6" w:rsidP="00C50A0B">
      <w:pPr>
        <w:pStyle w:val="p2"/>
        <w:jc w:val="both"/>
      </w:pPr>
    </w:p>
    <w:p w14:paraId="1073AA2F" w14:textId="77777777" w:rsidR="0024531D" w:rsidRPr="00B17960" w:rsidRDefault="00B20F5D" w:rsidP="00C50A0B">
      <w:pPr>
        <w:pStyle w:val="p1"/>
        <w:jc w:val="both"/>
        <w:rPr>
          <w:rFonts w:asciiTheme="minorHAnsi" w:hAnsiTheme="minorHAnsi"/>
          <w:sz w:val="28"/>
          <w:szCs w:val="32"/>
        </w:rPr>
      </w:pPr>
      <w:r w:rsidRPr="00B17960">
        <w:rPr>
          <w:rFonts w:asciiTheme="minorHAnsi" w:hAnsiTheme="minorHAnsi"/>
          <w:sz w:val="28"/>
          <w:szCs w:val="32"/>
        </w:rPr>
        <w:t xml:space="preserve">2016_12_12 : SEMINAIRE </w:t>
      </w:r>
      <w:r w:rsidR="009629B6" w:rsidRPr="00B17960">
        <w:rPr>
          <w:rFonts w:asciiTheme="minorHAnsi" w:hAnsiTheme="minorHAnsi"/>
          <w:sz w:val="28"/>
          <w:szCs w:val="32"/>
        </w:rPr>
        <w:t>RESO</w:t>
      </w:r>
      <w:r w:rsidR="00F606A1" w:rsidRPr="00B17960">
        <w:rPr>
          <w:rFonts w:asciiTheme="minorHAnsi" w:hAnsiTheme="minorHAnsi"/>
          <w:sz w:val="28"/>
          <w:szCs w:val="32"/>
        </w:rPr>
        <w:t>-JE3</w:t>
      </w:r>
      <w:r w:rsidRPr="00B17960">
        <w:rPr>
          <w:rFonts w:asciiTheme="minorHAnsi" w:hAnsiTheme="minorHAnsi"/>
          <w:sz w:val="28"/>
          <w:szCs w:val="32"/>
        </w:rPr>
        <w:t>-CERI-Ecole Doctorale.</w:t>
      </w:r>
      <w:r w:rsidR="00DA76D9" w:rsidRPr="00B17960">
        <w:rPr>
          <w:rFonts w:asciiTheme="minorHAnsi" w:hAnsiTheme="minorHAnsi"/>
          <w:sz w:val="28"/>
          <w:szCs w:val="32"/>
        </w:rPr>
        <w:t> : Prévention, Précaution, Pré</w:t>
      </w:r>
      <w:r w:rsidR="004612D0" w:rsidRPr="00B17960">
        <w:rPr>
          <w:rFonts w:asciiTheme="minorHAnsi" w:hAnsiTheme="minorHAnsi"/>
          <w:sz w:val="28"/>
          <w:szCs w:val="32"/>
        </w:rPr>
        <w:t>diction</w:t>
      </w:r>
    </w:p>
    <w:p w14:paraId="4054899E" w14:textId="77777777" w:rsidR="004612D0" w:rsidRPr="004612D0" w:rsidRDefault="00DA76D9" w:rsidP="00C50A0B">
      <w:pPr>
        <w:jc w:val="both"/>
        <w:outlineLvl w:val="0"/>
        <w:rPr>
          <w:rFonts w:cs="Arial"/>
          <w:lang w:val="fr-FR" w:eastAsia="fr-FR"/>
        </w:rPr>
      </w:pPr>
      <w:r w:rsidRPr="00DA76D9">
        <w:rPr>
          <w:rFonts w:cs="Arial"/>
          <w:bCs/>
          <w:lang w:val="fr-FR" w:eastAsia="fr-FR"/>
        </w:rPr>
        <w:t xml:space="preserve">10h-12h : </w:t>
      </w:r>
      <w:r w:rsidR="00C350D4">
        <w:rPr>
          <w:rFonts w:cs="Arial"/>
          <w:bCs/>
          <w:lang w:val="fr-FR" w:eastAsia="fr-FR"/>
        </w:rPr>
        <w:t>Bigo Didier</w:t>
      </w:r>
      <w:r w:rsidR="0022326F">
        <w:rPr>
          <w:rFonts w:cs="Arial"/>
          <w:bCs/>
          <w:lang w:val="fr-FR" w:eastAsia="fr-FR"/>
        </w:rPr>
        <w:t xml:space="preserve"> </w:t>
      </w:r>
      <w:r w:rsidRPr="00DA76D9">
        <w:rPr>
          <w:rFonts w:cs="Arial"/>
          <w:bCs/>
          <w:lang w:val="fr-FR" w:eastAsia="fr-FR"/>
        </w:rPr>
        <w:t>-</w:t>
      </w:r>
      <w:r w:rsidR="004612D0" w:rsidRPr="00DA76D9">
        <w:rPr>
          <w:rFonts w:cs="Arial"/>
          <w:bCs/>
          <w:lang w:val="fr-FR" w:eastAsia="fr-FR"/>
        </w:rPr>
        <w:t xml:space="preserve"> </w:t>
      </w:r>
      <w:r w:rsidR="004612D0" w:rsidRPr="004612D0">
        <w:rPr>
          <w:rFonts w:cs="Arial"/>
          <w:bCs/>
          <w:lang w:val="fr-FR" w:eastAsia="fr-FR"/>
        </w:rPr>
        <w:t>Réflexivité sur les lois sur le renseignement et le</w:t>
      </w:r>
    </w:p>
    <w:p w14:paraId="06304340" w14:textId="77777777" w:rsidR="004612D0" w:rsidRPr="004612D0" w:rsidRDefault="004612D0" w:rsidP="00C50A0B">
      <w:pPr>
        <w:jc w:val="both"/>
        <w:rPr>
          <w:rFonts w:cs="Arial"/>
          <w:lang w:val="fr-FR" w:eastAsia="fr-FR"/>
        </w:rPr>
      </w:pPr>
      <w:proofErr w:type="gramStart"/>
      <w:r w:rsidRPr="004612D0">
        <w:rPr>
          <w:rFonts w:cs="Arial"/>
          <w:bCs/>
          <w:lang w:val="fr-FR" w:eastAsia="fr-FR"/>
        </w:rPr>
        <w:t>rôle</w:t>
      </w:r>
      <w:proofErr w:type="gramEnd"/>
      <w:r w:rsidRPr="004612D0">
        <w:rPr>
          <w:rFonts w:cs="Arial"/>
          <w:bCs/>
          <w:lang w:val="fr-FR" w:eastAsia="fr-FR"/>
        </w:rPr>
        <w:t xml:space="preserve"> des oversight</w:t>
      </w:r>
      <w:r w:rsidR="00DA76D9">
        <w:rPr>
          <w:rFonts w:cs="Arial"/>
          <w:bCs/>
          <w:lang w:val="fr-FR" w:eastAsia="fr-FR"/>
        </w:rPr>
        <w:t>, retour réflexif</w:t>
      </w:r>
      <w:r w:rsidRPr="004612D0">
        <w:rPr>
          <w:rFonts w:cs="Arial"/>
          <w:bCs/>
          <w:lang w:val="fr-FR" w:eastAsia="fr-FR"/>
        </w:rPr>
        <w:t>.</w:t>
      </w:r>
    </w:p>
    <w:p w14:paraId="0490A15B" w14:textId="77777777" w:rsidR="004612D0" w:rsidRPr="004612D0" w:rsidRDefault="004612D0" w:rsidP="00C50A0B">
      <w:pPr>
        <w:pStyle w:val="p1"/>
        <w:jc w:val="both"/>
        <w:rPr>
          <w:rFonts w:asciiTheme="minorHAnsi" w:hAnsiTheme="minorHAnsi" w:cs="Arial"/>
          <w:color w:val="auto"/>
          <w:sz w:val="24"/>
          <w:szCs w:val="24"/>
        </w:rPr>
      </w:pPr>
      <w:r w:rsidRPr="00DA76D9">
        <w:rPr>
          <w:rFonts w:asciiTheme="minorHAnsi" w:hAnsiTheme="minorHAnsi"/>
          <w:sz w:val="24"/>
          <w:szCs w:val="24"/>
        </w:rPr>
        <w:t xml:space="preserve">Invités : </w:t>
      </w:r>
      <w:r w:rsidRPr="00DA76D9">
        <w:rPr>
          <w:rFonts w:asciiTheme="minorHAnsi" w:hAnsiTheme="minorHAnsi" w:cs="Arial"/>
          <w:color w:val="auto"/>
          <w:sz w:val="24"/>
          <w:szCs w:val="24"/>
        </w:rPr>
        <w:t xml:space="preserve">Ariel Colonomos : Directeur de Recherche CNRSCERI : </w:t>
      </w:r>
      <w:r w:rsidRPr="004612D0">
        <w:rPr>
          <w:rFonts w:asciiTheme="minorHAnsi" w:hAnsiTheme="minorHAnsi" w:cs="Arial"/>
          <w:sz w:val="24"/>
          <w:szCs w:val="24"/>
        </w:rPr>
        <w:t>"</w:t>
      </w:r>
      <w:r w:rsidRPr="004612D0">
        <w:rPr>
          <w:rFonts w:asciiTheme="minorHAnsi" w:hAnsiTheme="minorHAnsi" w:cs="Arial"/>
          <w:bCs/>
          <w:sz w:val="24"/>
          <w:szCs w:val="24"/>
        </w:rPr>
        <w:t>la politique des oracles. Raconter le futur aujourd’hui »</w:t>
      </w:r>
    </w:p>
    <w:p w14:paraId="3B8ACEE4" w14:textId="77777777" w:rsidR="004612D0" w:rsidRPr="004612D0" w:rsidRDefault="004612D0" w:rsidP="00C50A0B">
      <w:pPr>
        <w:jc w:val="both"/>
        <w:rPr>
          <w:rFonts w:cs="Arial"/>
          <w:lang w:val="fr-FR" w:eastAsia="fr-FR"/>
        </w:rPr>
      </w:pPr>
      <w:r w:rsidRPr="004612D0">
        <w:rPr>
          <w:rFonts w:cs="Arial"/>
          <w:lang w:val="fr-FR" w:eastAsia="fr-FR"/>
        </w:rPr>
        <w:t xml:space="preserve">14h-16h </w:t>
      </w:r>
      <w:r w:rsidRPr="004612D0">
        <w:rPr>
          <w:rFonts w:cs="Arial"/>
          <w:bCs/>
          <w:lang w:val="fr-FR" w:eastAsia="fr-FR"/>
        </w:rPr>
        <w:t>Data Mining et modèles prédictifs.</w:t>
      </w:r>
    </w:p>
    <w:p w14:paraId="572FC875" w14:textId="77777777" w:rsidR="004612D0" w:rsidRPr="004612D0" w:rsidRDefault="004612D0" w:rsidP="00C50A0B">
      <w:pPr>
        <w:jc w:val="both"/>
        <w:outlineLvl w:val="0"/>
        <w:rPr>
          <w:rFonts w:cs="Arial"/>
          <w:lang w:val="fr-FR" w:eastAsia="fr-FR"/>
        </w:rPr>
      </w:pPr>
      <w:r w:rsidRPr="004612D0">
        <w:rPr>
          <w:rFonts w:cs="Arial"/>
          <w:lang w:val="fr-FR" w:eastAsia="fr-FR"/>
        </w:rPr>
        <w:t xml:space="preserve">Anna Pappa et Jaziri Rakia du </w:t>
      </w:r>
      <w:proofErr w:type="gramStart"/>
      <w:r w:rsidRPr="004612D0">
        <w:rPr>
          <w:rFonts w:cs="Arial"/>
          <w:lang w:val="fr-FR" w:eastAsia="fr-FR"/>
        </w:rPr>
        <w:t>parcours:Informatique</w:t>
      </w:r>
      <w:proofErr w:type="gramEnd"/>
      <w:r w:rsidRPr="004612D0">
        <w:rPr>
          <w:rFonts w:cs="Arial"/>
          <w:lang w:val="fr-FR" w:eastAsia="fr-FR"/>
        </w:rPr>
        <w:t xml:space="preserve"> MIASHS: Big Data et Fouille</w:t>
      </w:r>
    </w:p>
    <w:p w14:paraId="5F2A2338" w14:textId="77777777" w:rsidR="004612D0" w:rsidRPr="004612D0" w:rsidRDefault="004612D0" w:rsidP="00C50A0B">
      <w:pPr>
        <w:jc w:val="both"/>
        <w:rPr>
          <w:rFonts w:cs="Arial"/>
          <w:lang w:val="fr-FR" w:eastAsia="fr-FR"/>
        </w:rPr>
      </w:pPr>
      <w:proofErr w:type="gramStart"/>
      <w:r w:rsidRPr="004612D0">
        <w:rPr>
          <w:rFonts w:cs="Arial"/>
          <w:lang w:val="fr-FR" w:eastAsia="fr-FR"/>
        </w:rPr>
        <w:t>des</w:t>
      </w:r>
      <w:proofErr w:type="gramEnd"/>
      <w:r w:rsidRPr="004612D0">
        <w:rPr>
          <w:rFonts w:cs="Arial"/>
          <w:lang w:val="fr-FR" w:eastAsia="fr-FR"/>
        </w:rPr>
        <w:t xml:space="preserve"> Données LIASD - UFR MITSIC - Université Paris 8.</w:t>
      </w:r>
    </w:p>
    <w:p w14:paraId="6E95F8B4" w14:textId="77777777" w:rsidR="004612D0" w:rsidRPr="004612D0" w:rsidRDefault="004612D0" w:rsidP="00C50A0B">
      <w:pPr>
        <w:jc w:val="both"/>
        <w:rPr>
          <w:rFonts w:cs="Arial"/>
          <w:lang w:val="fr-FR" w:eastAsia="fr-FR"/>
        </w:rPr>
      </w:pPr>
      <w:r w:rsidRPr="00DA76D9">
        <w:rPr>
          <w:rFonts w:cs="Arial"/>
          <w:lang w:val="fr-FR" w:eastAsia="fr-FR"/>
        </w:rPr>
        <w:t>16h30-18h30</w:t>
      </w:r>
      <w:r w:rsidR="00DA76D9" w:rsidRPr="00DA76D9">
        <w:rPr>
          <w:rFonts w:cs="Arial"/>
          <w:lang w:val="fr-FR" w:eastAsia="fr-FR"/>
        </w:rPr>
        <w:t xml:space="preserve"> : Predictive policing modelisation : </w:t>
      </w:r>
      <w:r w:rsidRPr="004612D0">
        <w:rPr>
          <w:rFonts w:cs="Arial"/>
          <w:lang w:val="fr-FR" w:eastAsia="fr-FR"/>
        </w:rPr>
        <w:t>Bilel Benbouzid du Laboratoire Interdisciplinaire, Science, Innovation et Société</w:t>
      </w:r>
      <w:r w:rsidR="00DA76D9" w:rsidRPr="00DA76D9">
        <w:rPr>
          <w:rFonts w:cs="Arial"/>
          <w:lang w:val="fr-FR" w:eastAsia="fr-FR"/>
        </w:rPr>
        <w:t xml:space="preserve"> </w:t>
      </w:r>
      <w:r w:rsidRPr="004612D0">
        <w:rPr>
          <w:rFonts w:cs="Arial"/>
          <w:lang w:val="fr-FR" w:eastAsia="fr-FR"/>
        </w:rPr>
        <w:t>(LISIS) Maître de conférences en sociologie à l’Université Paris Est, Marne-la-Vallée</w:t>
      </w:r>
    </w:p>
    <w:p w14:paraId="0A72F7AC" w14:textId="77777777" w:rsidR="004612D0" w:rsidRPr="00B20F5D" w:rsidRDefault="004612D0" w:rsidP="00C50A0B">
      <w:pPr>
        <w:pStyle w:val="p1"/>
        <w:jc w:val="both"/>
        <w:rPr>
          <w:rFonts w:asciiTheme="minorHAnsi" w:hAnsiTheme="minorHAnsi"/>
          <w:sz w:val="32"/>
          <w:szCs w:val="32"/>
        </w:rPr>
      </w:pPr>
    </w:p>
    <w:p w14:paraId="779432B6" w14:textId="77777777" w:rsidR="009629B6" w:rsidRPr="00B17960" w:rsidRDefault="009629B6" w:rsidP="00C50A0B">
      <w:pPr>
        <w:pStyle w:val="p1"/>
        <w:jc w:val="both"/>
        <w:rPr>
          <w:rFonts w:asciiTheme="minorHAnsi" w:hAnsiTheme="minorHAnsi"/>
          <w:sz w:val="28"/>
          <w:szCs w:val="32"/>
        </w:rPr>
      </w:pPr>
      <w:r w:rsidRPr="00B17960">
        <w:rPr>
          <w:rFonts w:asciiTheme="minorHAnsi" w:hAnsiTheme="minorHAnsi"/>
          <w:sz w:val="28"/>
          <w:szCs w:val="32"/>
        </w:rPr>
        <w:t>2016-11-28</w:t>
      </w:r>
      <w:proofErr w:type="gramStart"/>
      <w:r w:rsidRPr="00B17960">
        <w:rPr>
          <w:rFonts w:asciiTheme="minorHAnsi" w:hAnsiTheme="minorHAnsi"/>
          <w:sz w:val="28"/>
          <w:szCs w:val="32"/>
        </w:rPr>
        <w:t>-</w:t>
      </w:r>
      <w:r w:rsidR="00F606A1" w:rsidRPr="00B17960">
        <w:rPr>
          <w:rFonts w:asciiTheme="minorHAnsi" w:hAnsiTheme="minorHAnsi"/>
          <w:sz w:val="28"/>
          <w:szCs w:val="32"/>
        </w:rPr>
        <w:t>:</w:t>
      </w:r>
      <w:proofErr w:type="gramEnd"/>
      <w:r w:rsidR="00F606A1" w:rsidRPr="00B17960">
        <w:rPr>
          <w:rFonts w:asciiTheme="minorHAnsi" w:hAnsiTheme="minorHAnsi"/>
          <w:sz w:val="28"/>
          <w:szCs w:val="32"/>
        </w:rPr>
        <w:t xml:space="preserve"> SEMINAIRE </w:t>
      </w:r>
      <w:r w:rsidRPr="00B17960">
        <w:rPr>
          <w:rFonts w:asciiTheme="minorHAnsi" w:hAnsiTheme="minorHAnsi"/>
          <w:sz w:val="28"/>
          <w:szCs w:val="32"/>
        </w:rPr>
        <w:t>RESO</w:t>
      </w:r>
      <w:r w:rsidR="00F606A1" w:rsidRPr="00B17960">
        <w:rPr>
          <w:rFonts w:asciiTheme="minorHAnsi" w:hAnsiTheme="minorHAnsi"/>
          <w:sz w:val="28"/>
          <w:szCs w:val="32"/>
        </w:rPr>
        <w:t>-JE2 CERI</w:t>
      </w:r>
      <w:r w:rsidR="00045BF0" w:rsidRPr="00B17960">
        <w:rPr>
          <w:rFonts w:asciiTheme="minorHAnsi" w:hAnsiTheme="minorHAnsi"/>
          <w:sz w:val="28"/>
          <w:szCs w:val="32"/>
        </w:rPr>
        <w:t>-Ecole doctorale</w:t>
      </w:r>
      <w:r w:rsidR="00F606A1" w:rsidRPr="00B17960">
        <w:rPr>
          <w:rFonts w:asciiTheme="minorHAnsi" w:hAnsiTheme="minorHAnsi"/>
          <w:sz w:val="28"/>
          <w:szCs w:val="32"/>
        </w:rPr>
        <w:t xml:space="preserve">- </w:t>
      </w:r>
      <w:r w:rsidR="00D5754D" w:rsidRPr="00B17960">
        <w:rPr>
          <w:rFonts w:asciiTheme="minorHAnsi" w:hAnsiTheme="minorHAnsi"/>
          <w:sz w:val="28"/>
          <w:szCs w:val="32"/>
        </w:rPr>
        <w:t xml:space="preserve">International Workshop sur le contrôle des services de renseignements </w:t>
      </w:r>
      <w:r w:rsidR="001202A8" w:rsidRPr="00B17960">
        <w:rPr>
          <w:rFonts w:asciiTheme="minorHAnsi" w:hAnsiTheme="minorHAnsi"/>
          <w:sz w:val="28"/>
          <w:szCs w:val="32"/>
        </w:rPr>
        <w:t xml:space="preserve">avec </w:t>
      </w:r>
      <w:r w:rsidR="00D5754D" w:rsidRPr="00B17960">
        <w:rPr>
          <w:rFonts w:asciiTheme="minorHAnsi" w:hAnsiTheme="minorHAnsi"/>
          <w:sz w:val="28"/>
          <w:szCs w:val="32"/>
        </w:rPr>
        <w:t xml:space="preserve">le </w:t>
      </w:r>
      <w:r w:rsidR="00F606A1" w:rsidRPr="00B17960">
        <w:rPr>
          <w:rFonts w:asciiTheme="minorHAnsi" w:hAnsiTheme="minorHAnsi"/>
          <w:sz w:val="28"/>
          <w:szCs w:val="32"/>
        </w:rPr>
        <w:t xml:space="preserve">partenariat </w:t>
      </w:r>
      <w:r w:rsidR="00D5754D" w:rsidRPr="00B17960">
        <w:rPr>
          <w:rFonts w:asciiTheme="minorHAnsi" w:hAnsiTheme="minorHAnsi"/>
          <w:sz w:val="28"/>
          <w:szCs w:val="32"/>
        </w:rPr>
        <w:t xml:space="preserve">de </w:t>
      </w:r>
      <w:r w:rsidRPr="00B17960">
        <w:rPr>
          <w:rFonts w:asciiTheme="minorHAnsi" w:hAnsiTheme="minorHAnsi"/>
          <w:sz w:val="28"/>
          <w:szCs w:val="32"/>
        </w:rPr>
        <w:t>Q</w:t>
      </w:r>
      <w:r w:rsidR="00F606A1" w:rsidRPr="00B17960">
        <w:rPr>
          <w:rFonts w:asciiTheme="minorHAnsi" w:hAnsiTheme="minorHAnsi"/>
          <w:sz w:val="28"/>
          <w:szCs w:val="32"/>
        </w:rPr>
        <w:t xml:space="preserve">ueen </w:t>
      </w:r>
      <w:r w:rsidRPr="00B17960">
        <w:rPr>
          <w:rFonts w:asciiTheme="minorHAnsi" w:hAnsiTheme="minorHAnsi"/>
          <w:sz w:val="28"/>
          <w:szCs w:val="32"/>
        </w:rPr>
        <w:t>M</w:t>
      </w:r>
      <w:r w:rsidR="00F606A1" w:rsidRPr="00B17960">
        <w:rPr>
          <w:rFonts w:asciiTheme="minorHAnsi" w:hAnsiTheme="minorHAnsi"/>
          <w:sz w:val="28"/>
          <w:szCs w:val="32"/>
        </w:rPr>
        <w:t>ary University-</w:t>
      </w:r>
      <w:r w:rsidR="00D5754D" w:rsidRPr="00B17960">
        <w:rPr>
          <w:rFonts w:asciiTheme="minorHAnsi" w:hAnsiTheme="minorHAnsi"/>
          <w:sz w:val="28"/>
          <w:szCs w:val="32"/>
        </w:rPr>
        <w:t>et</w:t>
      </w:r>
      <w:r w:rsidR="00F606A1" w:rsidRPr="00B17960">
        <w:rPr>
          <w:rFonts w:asciiTheme="minorHAnsi" w:hAnsiTheme="minorHAnsi"/>
          <w:sz w:val="28"/>
          <w:szCs w:val="32"/>
        </w:rPr>
        <w:t xml:space="preserve"> </w:t>
      </w:r>
      <w:r w:rsidRPr="00B17960">
        <w:rPr>
          <w:rFonts w:asciiTheme="minorHAnsi" w:hAnsiTheme="minorHAnsi"/>
          <w:sz w:val="28"/>
          <w:szCs w:val="32"/>
        </w:rPr>
        <w:t>ULIP</w:t>
      </w:r>
      <w:r w:rsidR="001202A8" w:rsidRPr="00B17960">
        <w:rPr>
          <w:rFonts w:asciiTheme="minorHAnsi" w:hAnsiTheme="minorHAnsi"/>
          <w:sz w:val="28"/>
          <w:szCs w:val="32"/>
        </w:rPr>
        <w:t> : Réunion publique et colloque fermé.</w:t>
      </w:r>
    </w:p>
    <w:p w14:paraId="0B6A56EC" w14:textId="77777777" w:rsidR="00E4293C" w:rsidRPr="00BD0824" w:rsidRDefault="00E4293C" w:rsidP="00C50A0B">
      <w:pPr>
        <w:pStyle w:val="p2"/>
        <w:jc w:val="both"/>
        <w:rPr>
          <w:rFonts w:asciiTheme="minorHAnsi" w:hAnsiTheme="minorHAnsi"/>
          <w:sz w:val="24"/>
          <w:szCs w:val="24"/>
          <w:lang w:val="en-US"/>
        </w:rPr>
      </w:pPr>
      <w:r w:rsidRPr="00BD0824">
        <w:rPr>
          <w:rFonts w:asciiTheme="minorHAnsi" w:hAnsiTheme="minorHAnsi"/>
          <w:sz w:val="24"/>
          <w:szCs w:val="24"/>
          <w:lang w:val="en-US"/>
        </w:rPr>
        <w:t>28 November 2016</w:t>
      </w:r>
    </w:p>
    <w:p w14:paraId="0995574E" w14:textId="77777777" w:rsidR="00E4293C" w:rsidRPr="001202A8" w:rsidRDefault="00E4293C" w:rsidP="00C50A0B">
      <w:pPr>
        <w:pStyle w:val="p2"/>
        <w:jc w:val="both"/>
        <w:rPr>
          <w:rFonts w:asciiTheme="minorHAnsi" w:hAnsiTheme="minorHAnsi"/>
          <w:i/>
          <w:sz w:val="24"/>
          <w:szCs w:val="24"/>
          <w:lang w:val="en-US"/>
        </w:rPr>
      </w:pPr>
      <w:r w:rsidRPr="001202A8">
        <w:rPr>
          <w:rFonts w:asciiTheme="minorHAnsi" w:hAnsiTheme="minorHAnsi"/>
          <w:i/>
          <w:sz w:val="24"/>
          <w:szCs w:val="24"/>
          <w:lang w:val="en-US"/>
        </w:rPr>
        <w:t>Nils Muižnieks, Council of Europe Commissioner for Human Rights</w:t>
      </w:r>
    </w:p>
    <w:p w14:paraId="41430E52" w14:textId="77777777" w:rsidR="00E4293C" w:rsidRDefault="00E4293C" w:rsidP="00C50A0B">
      <w:pPr>
        <w:pStyle w:val="p2"/>
        <w:jc w:val="both"/>
        <w:outlineLvl w:val="0"/>
        <w:rPr>
          <w:rFonts w:asciiTheme="minorHAnsi" w:hAnsiTheme="minorHAnsi"/>
          <w:sz w:val="24"/>
          <w:szCs w:val="24"/>
          <w:lang w:val="en-US"/>
        </w:rPr>
      </w:pPr>
      <w:r w:rsidRPr="00BD0824">
        <w:rPr>
          <w:rFonts w:asciiTheme="minorHAnsi" w:hAnsiTheme="minorHAnsi"/>
          <w:sz w:val="24"/>
          <w:szCs w:val="24"/>
          <w:lang w:val="en-US"/>
        </w:rPr>
        <w:t xml:space="preserve">Keynote: The democratic and effective oversight of national security services </w:t>
      </w:r>
    </w:p>
    <w:p w14:paraId="44894877" w14:textId="77777777" w:rsidR="00D5754D" w:rsidRPr="00BD0824" w:rsidRDefault="00D5754D" w:rsidP="00C50A0B">
      <w:pPr>
        <w:pStyle w:val="p2"/>
        <w:jc w:val="both"/>
        <w:rPr>
          <w:rFonts w:asciiTheme="minorHAnsi" w:hAnsiTheme="minorHAnsi"/>
          <w:sz w:val="24"/>
          <w:szCs w:val="24"/>
          <w:lang w:val="en-US"/>
        </w:rPr>
      </w:pPr>
      <w:r>
        <w:rPr>
          <w:rFonts w:asciiTheme="minorHAnsi" w:hAnsiTheme="minorHAnsi"/>
          <w:sz w:val="24"/>
          <w:szCs w:val="24"/>
          <w:lang w:val="en-US"/>
        </w:rPr>
        <w:t xml:space="preserve">CERI </w:t>
      </w:r>
    </w:p>
    <w:p w14:paraId="61ADCD8D" w14:textId="77777777" w:rsidR="00E4293C" w:rsidRPr="00BD0824" w:rsidRDefault="00D33342" w:rsidP="00C50A0B">
      <w:pPr>
        <w:pStyle w:val="p2"/>
        <w:jc w:val="both"/>
        <w:rPr>
          <w:rFonts w:asciiTheme="minorHAnsi" w:hAnsiTheme="minorHAnsi"/>
          <w:sz w:val="24"/>
          <w:szCs w:val="24"/>
          <w:lang w:val="en-GB"/>
        </w:rPr>
      </w:pPr>
      <w:r>
        <w:rPr>
          <w:rFonts w:asciiTheme="minorHAnsi" w:hAnsiTheme="minorHAnsi"/>
          <w:sz w:val="24"/>
          <w:szCs w:val="24"/>
          <w:lang w:val="en-US"/>
        </w:rPr>
        <w:t>*</w:t>
      </w:r>
      <w:r w:rsidR="00E4293C" w:rsidRPr="00BD0824">
        <w:rPr>
          <w:rFonts w:asciiTheme="minorHAnsi" w:hAnsiTheme="minorHAnsi"/>
          <w:sz w:val="24"/>
          <w:szCs w:val="24"/>
          <w:lang w:val="en-GB"/>
        </w:rPr>
        <w:t xml:space="preserve">29 November 2016- </w:t>
      </w:r>
      <w:r w:rsidR="00D5754D">
        <w:rPr>
          <w:rFonts w:asciiTheme="minorHAnsi" w:hAnsiTheme="minorHAnsi"/>
          <w:sz w:val="24"/>
          <w:szCs w:val="24"/>
          <w:lang w:val="en-GB"/>
        </w:rPr>
        <w:t xml:space="preserve">Ecole doctorale- colloque </w:t>
      </w:r>
      <w:r w:rsidR="00E4293C" w:rsidRPr="00BD0824">
        <w:rPr>
          <w:rFonts w:asciiTheme="minorHAnsi" w:hAnsiTheme="minorHAnsi"/>
          <w:sz w:val="24"/>
          <w:szCs w:val="24"/>
          <w:lang w:val="en-GB"/>
        </w:rPr>
        <w:t xml:space="preserve">under Chattham House rules- 26 participants from Europe- </w:t>
      </w:r>
      <w:r w:rsidR="00BD0824" w:rsidRPr="00BD0824">
        <w:rPr>
          <w:rFonts w:asciiTheme="minorHAnsi" w:hAnsiTheme="minorHAnsi"/>
          <w:sz w:val="24"/>
          <w:szCs w:val="24"/>
          <w:lang w:val="en-GB"/>
        </w:rPr>
        <w:t>Practitioners</w:t>
      </w:r>
      <w:r w:rsidR="00E4293C" w:rsidRPr="00BD0824">
        <w:rPr>
          <w:rFonts w:asciiTheme="minorHAnsi" w:hAnsiTheme="minorHAnsi"/>
          <w:sz w:val="24"/>
          <w:szCs w:val="24"/>
          <w:lang w:val="en-GB"/>
        </w:rPr>
        <w:t xml:space="preserve"> and Academics</w:t>
      </w:r>
    </w:p>
    <w:p w14:paraId="63B38FA2" w14:textId="77777777" w:rsidR="00E4293C" w:rsidRPr="00BD0824" w:rsidRDefault="00E4293C" w:rsidP="00C50A0B">
      <w:pPr>
        <w:pStyle w:val="p2"/>
        <w:jc w:val="both"/>
        <w:outlineLvl w:val="0"/>
        <w:rPr>
          <w:rFonts w:asciiTheme="minorHAnsi" w:hAnsiTheme="minorHAnsi"/>
          <w:sz w:val="24"/>
          <w:szCs w:val="24"/>
          <w:lang w:val="en-GB"/>
        </w:rPr>
      </w:pPr>
      <w:r w:rsidRPr="00BD0824">
        <w:rPr>
          <w:rFonts w:asciiTheme="minorHAnsi" w:hAnsiTheme="minorHAnsi"/>
          <w:sz w:val="24"/>
          <w:szCs w:val="24"/>
          <w:lang w:val="en-GB"/>
        </w:rPr>
        <w:t xml:space="preserve">Panel 1: Inscribing in law oversight powers in respect of intelligence services </w:t>
      </w:r>
    </w:p>
    <w:p w14:paraId="7A9A2BE4" w14:textId="77777777" w:rsidR="009629B6" w:rsidRPr="00BD0824" w:rsidRDefault="00E4293C" w:rsidP="00C50A0B">
      <w:pPr>
        <w:pStyle w:val="p2"/>
        <w:jc w:val="both"/>
        <w:rPr>
          <w:rFonts w:asciiTheme="minorHAnsi" w:hAnsiTheme="minorHAnsi"/>
          <w:sz w:val="24"/>
          <w:szCs w:val="24"/>
          <w:lang w:val="en-GB"/>
        </w:rPr>
      </w:pPr>
      <w:r w:rsidRPr="00BD0824">
        <w:rPr>
          <w:rFonts w:asciiTheme="minorHAnsi" w:hAnsiTheme="minorHAnsi"/>
          <w:sz w:val="24"/>
          <w:szCs w:val="24"/>
          <w:lang w:val="en-GB"/>
        </w:rPr>
        <w:t>Panel 2: Supervising the activities of intelligence services</w:t>
      </w:r>
    </w:p>
    <w:p w14:paraId="0792B534" w14:textId="77777777" w:rsidR="00E4293C" w:rsidRPr="00BD0824" w:rsidRDefault="00E4293C" w:rsidP="00C50A0B">
      <w:pPr>
        <w:pStyle w:val="p2"/>
        <w:jc w:val="both"/>
        <w:rPr>
          <w:rFonts w:asciiTheme="minorHAnsi" w:hAnsiTheme="minorHAnsi"/>
          <w:sz w:val="24"/>
          <w:szCs w:val="24"/>
          <w:lang w:val="en-GB"/>
        </w:rPr>
      </w:pPr>
      <w:r w:rsidRPr="00BD0824">
        <w:rPr>
          <w:rFonts w:asciiTheme="minorHAnsi" w:hAnsiTheme="minorHAnsi"/>
          <w:sz w:val="24"/>
          <w:szCs w:val="24"/>
          <w:lang w:val="en-GB"/>
        </w:rPr>
        <w:t>Panel 3: Human and fundamental rights challenges</w:t>
      </w:r>
    </w:p>
    <w:p w14:paraId="223E4A9C" w14:textId="77777777" w:rsidR="00E4293C" w:rsidRPr="00BD0824" w:rsidRDefault="00E4293C" w:rsidP="00C50A0B">
      <w:pPr>
        <w:pStyle w:val="p2"/>
        <w:jc w:val="both"/>
        <w:rPr>
          <w:rFonts w:asciiTheme="minorHAnsi" w:hAnsiTheme="minorHAnsi"/>
          <w:sz w:val="24"/>
          <w:szCs w:val="24"/>
          <w:lang w:val="en-GB"/>
        </w:rPr>
      </w:pPr>
      <w:r w:rsidRPr="00BD0824">
        <w:rPr>
          <w:rFonts w:asciiTheme="minorHAnsi" w:hAnsiTheme="minorHAnsi"/>
          <w:sz w:val="24"/>
          <w:szCs w:val="24"/>
          <w:lang w:val="en-GB"/>
        </w:rPr>
        <w:t>Panel 4 Redress and the Supranational</w:t>
      </w:r>
    </w:p>
    <w:p w14:paraId="4AC0F76C" w14:textId="77777777" w:rsidR="00BD0824" w:rsidRPr="00BD0824" w:rsidRDefault="00BD0824" w:rsidP="00C50A0B">
      <w:pPr>
        <w:pStyle w:val="p2"/>
        <w:jc w:val="both"/>
        <w:rPr>
          <w:rFonts w:asciiTheme="minorHAnsi" w:hAnsiTheme="minorHAnsi"/>
          <w:sz w:val="24"/>
          <w:szCs w:val="24"/>
          <w:lang w:val="en-GB"/>
        </w:rPr>
      </w:pPr>
      <w:r w:rsidRPr="00BD0824">
        <w:rPr>
          <w:rFonts w:asciiTheme="minorHAnsi" w:hAnsiTheme="minorHAnsi"/>
          <w:sz w:val="24"/>
          <w:szCs w:val="24"/>
          <w:lang w:val="en-GB"/>
        </w:rPr>
        <w:t>Report available</w:t>
      </w:r>
    </w:p>
    <w:p w14:paraId="67E0BF47" w14:textId="77777777" w:rsidR="00BD0824" w:rsidRPr="00E4293C" w:rsidRDefault="00BD0824" w:rsidP="00C50A0B">
      <w:pPr>
        <w:pStyle w:val="p2"/>
        <w:jc w:val="both"/>
        <w:rPr>
          <w:lang w:val="en-GB"/>
        </w:rPr>
      </w:pPr>
    </w:p>
    <w:p w14:paraId="3416E6DA" w14:textId="77777777" w:rsidR="00BD0824" w:rsidRPr="00B17960" w:rsidRDefault="00D33342" w:rsidP="00C50A0B">
      <w:pPr>
        <w:pStyle w:val="p1"/>
        <w:jc w:val="both"/>
        <w:rPr>
          <w:rFonts w:asciiTheme="minorHAnsi" w:hAnsiTheme="minorHAnsi"/>
          <w:sz w:val="28"/>
          <w:szCs w:val="28"/>
          <w:lang w:val="en-US"/>
        </w:rPr>
      </w:pPr>
      <w:r w:rsidRPr="00B17960">
        <w:rPr>
          <w:rFonts w:asciiTheme="minorHAnsi" w:hAnsiTheme="minorHAnsi"/>
          <w:sz w:val="28"/>
          <w:szCs w:val="28"/>
          <w:lang w:val="en-US"/>
        </w:rPr>
        <w:t>*</w:t>
      </w:r>
      <w:r w:rsidR="009629B6" w:rsidRPr="00B17960">
        <w:rPr>
          <w:rFonts w:asciiTheme="minorHAnsi" w:hAnsiTheme="minorHAnsi"/>
          <w:sz w:val="28"/>
          <w:szCs w:val="28"/>
          <w:lang w:val="en-US"/>
        </w:rPr>
        <w:t>2016-11-18-CSS</w:t>
      </w:r>
      <w:r w:rsidRPr="00B17960">
        <w:rPr>
          <w:rFonts w:asciiTheme="minorHAnsi" w:hAnsiTheme="minorHAnsi"/>
          <w:sz w:val="28"/>
          <w:szCs w:val="28"/>
          <w:lang w:val="en-US"/>
        </w:rPr>
        <w:t xml:space="preserve"> - </w:t>
      </w:r>
      <w:r w:rsidR="00BD0824" w:rsidRPr="00B17960">
        <w:rPr>
          <w:rFonts w:asciiTheme="minorHAnsi" w:hAnsiTheme="minorHAnsi"/>
          <w:sz w:val="28"/>
          <w:szCs w:val="24"/>
          <w:lang w:val="en-US"/>
        </w:rPr>
        <w:t>NEW DIRECTIONS IN CRITICAL SECURITY STUDIES</w:t>
      </w:r>
    </w:p>
    <w:p w14:paraId="6DA30DC9" w14:textId="77777777" w:rsidR="00BD0824" w:rsidRPr="00941F0D" w:rsidRDefault="00BD0824" w:rsidP="00C50A0B">
      <w:pPr>
        <w:pStyle w:val="p2"/>
        <w:jc w:val="both"/>
        <w:outlineLvl w:val="0"/>
        <w:rPr>
          <w:rFonts w:asciiTheme="minorHAnsi" w:hAnsiTheme="minorHAnsi"/>
          <w:sz w:val="24"/>
          <w:szCs w:val="24"/>
          <w:lang w:val="en-US"/>
        </w:rPr>
      </w:pPr>
      <w:r w:rsidRPr="00941F0D">
        <w:rPr>
          <w:rFonts w:asciiTheme="minorHAnsi" w:hAnsiTheme="minorHAnsi"/>
          <w:sz w:val="24"/>
          <w:szCs w:val="24"/>
          <w:lang w:val="en-US"/>
        </w:rPr>
        <w:t>Workshop organised by Dr Claudia Aradau and Dr Lucile Maertens</w:t>
      </w:r>
    </w:p>
    <w:p w14:paraId="2354DAFF" w14:textId="77777777" w:rsidR="009629B6" w:rsidRPr="00941F0D" w:rsidRDefault="00BD0824" w:rsidP="00C50A0B">
      <w:pPr>
        <w:pStyle w:val="p2"/>
        <w:jc w:val="both"/>
        <w:rPr>
          <w:rFonts w:asciiTheme="minorHAnsi" w:hAnsiTheme="minorHAnsi"/>
          <w:sz w:val="24"/>
          <w:szCs w:val="24"/>
          <w:lang w:val="en-US"/>
        </w:rPr>
      </w:pPr>
      <w:r w:rsidRPr="00941F0D">
        <w:rPr>
          <w:rFonts w:asciiTheme="minorHAnsi" w:hAnsiTheme="minorHAnsi"/>
          <w:sz w:val="24"/>
          <w:szCs w:val="24"/>
          <w:lang w:val="en-US"/>
        </w:rPr>
        <w:t>18th November 2016 – KCL War Studies Seminar Room K6.07</w:t>
      </w:r>
    </w:p>
    <w:p w14:paraId="09622F99" w14:textId="77777777" w:rsidR="00BD0824" w:rsidRPr="00045BF0" w:rsidRDefault="00C350D4" w:rsidP="00C50A0B">
      <w:pPr>
        <w:pStyle w:val="p2"/>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BD0824" w:rsidRPr="00045BF0">
        <w:rPr>
          <w:rFonts w:asciiTheme="minorHAnsi" w:hAnsiTheme="minorHAnsi"/>
          <w:sz w:val="24"/>
          <w:szCs w:val="24"/>
          <w:u w:val="single"/>
          <w:lang w:val="en-US"/>
        </w:rPr>
        <w:t xml:space="preserve"> intervention</w:t>
      </w:r>
      <w:proofErr w:type="gramEnd"/>
      <w:r w:rsidR="00BD0824" w:rsidRPr="00045BF0">
        <w:rPr>
          <w:rFonts w:asciiTheme="minorHAnsi" w:hAnsiTheme="minorHAnsi"/>
          <w:sz w:val="24"/>
          <w:szCs w:val="24"/>
          <w:u w:val="single"/>
          <w:lang w:val="en-US"/>
        </w:rPr>
        <w:t xml:space="preserve"> on the future of critical security studies </w:t>
      </w:r>
    </w:p>
    <w:p w14:paraId="16C8B496" w14:textId="77777777" w:rsidR="00BD0824" w:rsidRPr="007C2FEF" w:rsidRDefault="00BD0824" w:rsidP="00C50A0B">
      <w:pPr>
        <w:pStyle w:val="p2"/>
        <w:jc w:val="both"/>
        <w:rPr>
          <w:lang w:val="en-US"/>
        </w:rPr>
      </w:pPr>
    </w:p>
    <w:p w14:paraId="2CC49438" w14:textId="77777777" w:rsidR="00F51BA4" w:rsidRPr="00045BF0" w:rsidRDefault="00D33342" w:rsidP="00C50A0B">
      <w:pPr>
        <w:pStyle w:val="p1"/>
        <w:jc w:val="both"/>
        <w:rPr>
          <w:rFonts w:asciiTheme="minorHAnsi" w:hAnsiTheme="minorHAnsi"/>
          <w:sz w:val="32"/>
          <w:szCs w:val="32"/>
          <w:lang w:val="en-US"/>
        </w:rPr>
      </w:pPr>
      <w:r w:rsidRPr="00B17960">
        <w:rPr>
          <w:rFonts w:asciiTheme="minorHAnsi" w:hAnsiTheme="minorHAnsi"/>
          <w:sz w:val="28"/>
          <w:szCs w:val="32"/>
          <w:lang w:val="en-US"/>
        </w:rPr>
        <w:t>*</w:t>
      </w:r>
      <w:r w:rsidR="009629B6" w:rsidRPr="00B17960">
        <w:rPr>
          <w:rFonts w:asciiTheme="minorHAnsi" w:hAnsiTheme="minorHAnsi"/>
          <w:sz w:val="28"/>
          <w:szCs w:val="32"/>
          <w:lang w:val="en-US"/>
        </w:rPr>
        <w:t>2016-10-17-RESO1_</w:t>
      </w:r>
      <w:proofErr w:type="gramStart"/>
      <w:r w:rsidR="009629B6" w:rsidRPr="00B17960">
        <w:rPr>
          <w:rFonts w:asciiTheme="minorHAnsi" w:hAnsiTheme="minorHAnsi"/>
          <w:sz w:val="28"/>
          <w:szCs w:val="32"/>
          <w:lang w:val="en-US"/>
        </w:rPr>
        <w:t>UTIC</w:t>
      </w:r>
      <w:r w:rsidR="00045BF0" w:rsidRPr="00B17960">
        <w:rPr>
          <w:rFonts w:asciiTheme="minorHAnsi" w:hAnsiTheme="minorHAnsi"/>
          <w:sz w:val="28"/>
          <w:szCs w:val="32"/>
          <w:lang w:val="en-US"/>
        </w:rPr>
        <w:t xml:space="preserve"> :</w:t>
      </w:r>
      <w:proofErr w:type="gramEnd"/>
      <w:r w:rsidR="00045BF0" w:rsidRPr="00B17960">
        <w:rPr>
          <w:rFonts w:asciiTheme="minorHAnsi" w:hAnsiTheme="minorHAnsi"/>
          <w:sz w:val="28"/>
          <w:szCs w:val="32"/>
          <w:lang w:val="en-US"/>
        </w:rPr>
        <w:t xml:space="preserve"> </w:t>
      </w:r>
      <w:r w:rsidR="00F51BA4" w:rsidRPr="00B17960">
        <w:rPr>
          <w:rFonts w:asciiTheme="minorHAnsi" w:hAnsiTheme="minorHAnsi"/>
          <w:sz w:val="28"/>
          <w:szCs w:val="32"/>
          <w:lang w:val="en-US"/>
        </w:rPr>
        <w:t>International Workshop: European intelligence in light of the Snowden paradox</w:t>
      </w:r>
      <w:r w:rsidR="00045BF0" w:rsidRPr="00B17960">
        <w:rPr>
          <w:rFonts w:asciiTheme="minorHAnsi" w:hAnsiTheme="minorHAnsi"/>
          <w:sz w:val="28"/>
          <w:szCs w:val="32"/>
          <w:lang w:val="en-US"/>
        </w:rPr>
        <w:t xml:space="preserve"> </w:t>
      </w:r>
      <w:r w:rsidR="00045BF0" w:rsidRPr="00B17960">
        <w:rPr>
          <w:rFonts w:asciiTheme="minorHAnsi" w:hAnsiTheme="minorHAnsi"/>
          <w:sz w:val="28"/>
          <w:szCs w:val="24"/>
          <w:lang w:val="en-US"/>
        </w:rPr>
        <w:t xml:space="preserve">CERI- </w:t>
      </w:r>
      <w:r w:rsidR="00F51BA4" w:rsidRPr="00B17960">
        <w:rPr>
          <w:rFonts w:asciiTheme="minorHAnsi" w:hAnsiTheme="minorHAnsi"/>
          <w:sz w:val="28"/>
          <w:szCs w:val="24"/>
          <w:lang w:val="en-US"/>
        </w:rPr>
        <w:t>École doctorale,</w:t>
      </w:r>
      <w:r w:rsidR="00F51BA4" w:rsidRPr="00045BF0">
        <w:rPr>
          <w:rFonts w:asciiTheme="minorHAnsi" w:hAnsiTheme="minorHAnsi"/>
          <w:sz w:val="24"/>
          <w:szCs w:val="24"/>
          <w:lang w:val="en-US"/>
        </w:rPr>
        <w:t xml:space="preserve"> Sciences Po Paris - 17 October 2016</w:t>
      </w:r>
    </w:p>
    <w:p w14:paraId="0C76E4E4" w14:textId="77777777" w:rsidR="00F51BA4" w:rsidRPr="00691FAC" w:rsidRDefault="001202A8" w:rsidP="00C50A0B">
      <w:pPr>
        <w:pStyle w:val="p1"/>
        <w:jc w:val="both"/>
        <w:rPr>
          <w:rFonts w:asciiTheme="minorHAnsi" w:hAnsiTheme="minorHAnsi"/>
          <w:sz w:val="24"/>
          <w:szCs w:val="24"/>
          <w:lang w:val="en-US"/>
        </w:rPr>
      </w:pPr>
      <w:r w:rsidRPr="00691FAC">
        <w:rPr>
          <w:rFonts w:asciiTheme="minorHAnsi" w:hAnsiTheme="minorHAnsi"/>
          <w:sz w:val="24"/>
          <w:szCs w:val="24"/>
          <w:lang w:val="en-US"/>
        </w:rPr>
        <w:t>T</w:t>
      </w:r>
      <w:r w:rsidR="00F51BA4" w:rsidRPr="00691FAC">
        <w:rPr>
          <w:rFonts w:asciiTheme="minorHAnsi" w:hAnsiTheme="minorHAnsi"/>
          <w:sz w:val="24"/>
          <w:szCs w:val="24"/>
          <w:lang w:val="en-US"/>
        </w:rPr>
        <w:t xml:space="preserve">his </w:t>
      </w:r>
      <w:r w:rsidRPr="00691FAC">
        <w:rPr>
          <w:rFonts w:asciiTheme="minorHAnsi" w:hAnsiTheme="minorHAnsi"/>
          <w:sz w:val="24"/>
          <w:szCs w:val="24"/>
          <w:lang w:val="en-US"/>
        </w:rPr>
        <w:t xml:space="preserve">international workshop </w:t>
      </w:r>
      <w:r w:rsidR="00F51BA4" w:rsidRPr="00691FAC">
        <w:rPr>
          <w:rFonts w:asciiTheme="minorHAnsi" w:hAnsiTheme="minorHAnsi"/>
          <w:sz w:val="24"/>
          <w:szCs w:val="24"/>
          <w:lang w:val="en-US"/>
        </w:rPr>
        <w:t xml:space="preserve">at Sciences Po's doctoral school </w:t>
      </w:r>
      <w:r w:rsidRPr="00691FAC">
        <w:rPr>
          <w:rFonts w:asciiTheme="minorHAnsi" w:hAnsiTheme="minorHAnsi"/>
          <w:sz w:val="24"/>
          <w:szCs w:val="24"/>
          <w:lang w:val="en-US"/>
        </w:rPr>
        <w:t xml:space="preserve">and CERI </w:t>
      </w:r>
      <w:r w:rsidR="00F51BA4" w:rsidRPr="00691FAC">
        <w:rPr>
          <w:rFonts w:asciiTheme="minorHAnsi" w:hAnsiTheme="minorHAnsi"/>
          <w:sz w:val="24"/>
          <w:szCs w:val="24"/>
          <w:lang w:val="en-US"/>
        </w:rPr>
        <w:t xml:space="preserve">gathered a dozen of researchers and experts of national surveillance laws in France, Germany and the </w:t>
      </w:r>
      <w:r w:rsidR="00F51BA4" w:rsidRPr="00691FAC">
        <w:rPr>
          <w:rFonts w:asciiTheme="minorHAnsi" w:hAnsiTheme="minorHAnsi"/>
          <w:sz w:val="24"/>
          <w:szCs w:val="24"/>
          <w:lang w:val="en-US"/>
        </w:rPr>
        <w:lastRenderedPageBreak/>
        <w:t>United Kingdom. The aim was to share insights regarding ongoing national surveillance reforms and offer a preliminary assessment of the effect of the Snowden controversies on the practices of intelligence agencies, their use of surveillance technologies, their relationship with the judiciary and military as well as processes of transnational cooperation in the intelligence field. Chattham House rules</w:t>
      </w:r>
      <w:r w:rsidR="00392D86" w:rsidRPr="00691FAC">
        <w:rPr>
          <w:rFonts w:asciiTheme="minorHAnsi" w:hAnsiTheme="minorHAnsi"/>
          <w:sz w:val="24"/>
          <w:szCs w:val="24"/>
          <w:lang w:val="en-US"/>
        </w:rPr>
        <w:t xml:space="preserve"> for discussion</w:t>
      </w:r>
      <w:r w:rsidR="00F51BA4" w:rsidRPr="00691FAC">
        <w:rPr>
          <w:rFonts w:asciiTheme="minorHAnsi" w:hAnsiTheme="minorHAnsi"/>
          <w:sz w:val="24"/>
          <w:szCs w:val="24"/>
          <w:lang w:val="en-US"/>
        </w:rPr>
        <w:t>- Report available</w:t>
      </w:r>
    </w:p>
    <w:p w14:paraId="4837A950" w14:textId="77777777" w:rsidR="00392D86" w:rsidRPr="00691FAC" w:rsidRDefault="00392D86" w:rsidP="00C50A0B">
      <w:pPr>
        <w:pStyle w:val="p1"/>
        <w:jc w:val="both"/>
        <w:rPr>
          <w:rFonts w:asciiTheme="minorHAnsi" w:hAnsiTheme="minorHAnsi"/>
          <w:sz w:val="24"/>
          <w:szCs w:val="24"/>
          <w:lang w:val="en-US"/>
        </w:rPr>
      </w:pPr>
      <w:r w:rsidRPr="00691FAC">
        <w:rPr>
          <w:rFonts w:asciiTheme="minorHAnsi" w:hAnsiTheme="minorHAnsi"/>
          <w:sz w:val="24"/>
          <w:szCs w:val="24"/>
          <w:lang w:val="en-US"/>
        </w:rPr>
        <w:t>1-Intelligence reform and the Snowden Paradox:</w:t>
      </w:r>
      <w:r w:rsidRPr="00691FAC">
        <w:rPr>
          <w:lang w:val="en-US"/>
        </w:rPr>
        <w:t xml:space="preserve"> </w:t>
      </w:r>
      <w:r w:rsidRPr="00691FAC">
        <w:rPr>
          <w:rFonts w:asciiTheme="minorHAnsi" w:hAnsiTheme="minorHAnsi"/>
          <w:sz w:val="24"/>
          <w:szCs w:val="24"/>
          <w:lang w:val="en-US"/>
        </w:rPr>
        <w:t>The French Intelligence Act and the legalisation of large-scale surveillance – Félix Tréguer (CERI-SciencesPo)</w:t>
      </w:r>
    </w:p>
    <w:p w14:paraId="1A673B88" w14:textId="77777777" w:rsidR="00392D86" w:rsidRPr="00691FAC" w:rsidRDefault="00392D86" w:rsidP="00C50A0B">
      <w:pPr>
        <w:pStyle w:val="p1"/>
        <w:jc w:val="both"/>
        <w:rPr>
          <w:rFonts w:asciiTheme="minorHAnsi" w:hAnsiTheme="minorHAnsi"/>
          <w:sz w:val="24"/>
          <w:szCs w:val="24"/>
          <w:lang w:val="en-US"/>
        </w:rPr>
      </w:pPr>
      <w:r w:rsidRPr="00691FAC">
        <w:rPr>
          <w:rFonts w:asciiTheme="minorHAnsi" w:hAnsiTheme="minorHAnsi"/>
          <w:sz w:val="24"/>
          <w:szCs w:val="24"/>
          <w:lang w:val="en-US"/>
        </w:rPr>
        <w:t xml:space="preserve">2-Surveillance, intelligence and </w:t>
      </w:r>
      <w:proofErr w:type="gramStart"/>
      <w:r w:rsidRPr="00691FAC">
        <w:rPr>
          <w:rFonts w:asciiTheme="minorHAnsi" w:hAnsiTheme="minorHAnsi"/>
          <w:sz w:val="24"/>
          <w:szCs w:val="24"/>
          <w:lang w:val="en-US"/>
        </w:rPr>
        <w:t>oversight :</w:t>
      </w:r>
      <w:proofErr w:type="gramEnd"/>
      <w:r w:rsidRPr="00691FAC">
        <w:rPr>
          <w:rFonts w:asciiTheme="minorHAnsi" w:hAnsiTheme="minorHAnsi"/>
          <w:sz w:val="24"/>
          <w:szCs w:val="24"/>
          <w:lang w:val="en-US"/>
        </w:rPr>
        <w:t xml:space="preserve"> What are the changes with the Investigative Power Bill in the UK ? - Thomas Rid (King’s College London)</w:t>
      </w:r>
    </w:p>
    <w:p w14:paraId="05637F3E" w14:textId="77777777" w:rsidR="00392D86" w:rsidRPr="00691FAC" w:rsidRDefault="00392D86" w:rsidP="00C50A0B">
      <w:pPr>
        <w:pStyle w:val="p1"/>
        <w:jc w:val="both"/>
        <w:rPr>
          <w:rFonts w:asciiTheme="minorHAnsi" w:hAnsiTheme="minorHAnsi"/>
          <w:sz w:val="24"/>
          <w:szCs w:val="24"/>
          <w:lang w:val="en-US"/>
        </w:rPr>
      </w:pPr>
      <w:r w:rsidRPr="00691FAC">
        <w:rPr>
          <w:rFonts w:asciiTheme="minorHAnsi" w:hAnsiTheme="minorHAnsi"/>
          <w:sz w:val="24"/>
          <w:szCs w:val="24"/>
          <w:lang w:val="en-US"/>
        </w:rPr>
        <w:t>3- Mid-legislative scrutiny of German intelligence reform: Too little control for too much digital power? - Thorsten Wetzling (Stiftung Neue Verantwortung)</w:t>
      </w:r>
    </w:p>
    <w:p w14:paraId="55150ECA" w14:textId="77777777" w:rsidR="009629B6" w:rsidRPr="00691FAC" w:rsidRDefault="009629B6" w:rsidP="00C50A0B">
      <w:pPr>
        <w:pStyle w:val="p2"/>
        <w:jc w:val="both"/>
        <w:rPr>
          <w:lang w:val="en-US"/>
        </w:rPr>
      </w:pPr>
    </w:p>
    <w:p w14:paraId="23E54E1A" w14:textId="77777777" w:rsidR="009629B6" w:rsidRPr="00691FAC" w:rsidRDefault="009629B6" w:rsidP="00C50A0B">
      <w:pPr>
        <w:pStyle w:val="p2"/>
        <w:jc w:val="both"/>
        <w:rPr>
          <w:lang w:val="en-US"/>
        </w:rPr>
      </w:pPr>
    </w:p>
    <w:p w14:paraId="2EF1F272" w14:textId="77777777" w:rsidR="00B35FBD" w:rsidRPr="00B17960" w:rsidRDefault="00D33342" w:rsidP="00C50A0B">
      <w:pPr>
        <w:pStyle w:val="p1"/>
        <w:jc w:val="both"/>
        <w:rPr>
          <w:rFonts w:asciiTheme="minorHAnsi" w:hAnsiTheme="minorHAnsi"/>
          <w:sz w:val="28"/>
          <w:szCs w:val="32"/>
          <w:lang w:val="en-GB"/>
        </w:rPr>
      </w:pPr>
      <w:r w:rsidRPr="00B17960">
        <w:rPr>
          <w:rFonts w:asciiTheme="minorHAnsi" w:hAnsiTheme="minorHAnsi"/>
          <w:sz w:val="28"/>
          <w:szCs w:val="32"/>
          <w:lang w:val="en-US"/>
        </w:rPr>
        <w:t>*</w:t>
      </w:r>
      <w:r w:rsidR="009629B6" w:rsidRPr="00B17960">
        <w:rPr>
          <w:rFonts w:asciiTheme="minorHAnsi" w:hAnsiTheme="minorHAnsi"/>
          <w:sz w:val="28"/>
          <w:szCs w:val="32"/>
          <w:lang w:val="en-US"/>
        </w:rPr>
        <w:t>2016-09-14-Source-Utic</w:t>
      </w:r>
      <w:r w:rsidR="00B35FBD" w:rsidRPr="00B17960">
        <w:rPr>
          <w:rFonts w:asciiTheme="minorHAnsi" w:hAnsiTheme="minorHAnsi"/>
          <w:sz w:val="28"/>
          <w:szCs w:val="32"/>
          <w:lang w:val="en-US"/>
        </w:rPr>
        <w:t xml:space="preserve">: International Workhop </w:t>
      </w:r>
      <w:r w:rsidR="00424BEF" w:rsidRPr="00B17960">
        <w:rPr>
          <w:rFonts w:asciiTheme="minorHAnsi" w:hAnsiTheme="minorHAnsi"/>
          <w:sz w:val="28"/>
          <w:szCs w:val="32"/>
          <w:lang w:val="en-GB"/>
        </w:rPr>
        <w:t xml:space="preserve">Security </w:t>
      </w:r>
      <w:proofErr w:type="gramStart"/>
      <w:r w:rsidR="00424BEF" w:rsidRPr="00B17960">
        <w:rPr>
          <w:rFonts w:asciiTheme="minorHAnsi" w:hAnsiTheme="minorHAnsi"/>
          <w:sz w:val="28"/>
          <w:szCs w:val="32"/>
          <w:lang w:val="en-GB"/>
        </w:rPr>
        <w:t>Professionals :</w:t>
      </w:r>
      <w:proofErr w:type="gramEnd"/>
      <w:r w:rsidR="00424BEF" w:rsidRPr="00B17960">
        <w:rPr>
          <w:rFonts w:asciiTheme="minorHAnsi" w:hAnsiTheme="minorHAnsi"/>
          <w:sz w:val="28"/>
          <w:szCs w:val="32"/>
          <w:lang w:val="en-GB"/>
        </w:rPr>
        <w:t xml:space="preserve"> Trajectories, fields dynamics, symbolic capital</w:t>
      </w:r>
      <w:r w:rsidR="00B35FBD" w:rsidRPr="00B17960">
        <w:rPr>
          <w:rFonts w:asciiTheme="minorHAnsi" w:hAnsiTheme="minorHAnsi"/>
          <w:sz w:val="28"/>
          <w:szCs w:val="32"/>
          <w:lang w:val="en-GB"/>
        </w:rPr>
        <w:t xml:space="preserve"> –</w:t>
      </w:r>
    </w:p>
    <w:p w14:paraId="12EEBF55" w14:textId="77777777" w:rsidR="00424BEF" w:rsidRPr="008E016C" w:rsidRDefault="00B35FBD" w:rsidP="00C50A0B">
      <w:pPr>
        <w:pStyle w:val="p1"/>
        <w:jc w:val="both"/>
        <w:outlineLvl w:val="0"/>
        <w:rPr>
          <w:rFonts w:asciiTheme="minorHAnsi" w:hAnsiTheme="minorHAnsi"/>
          <w:sz w:val="28"/>
          <w:szCs w:val="28"/>
        </w:rPr>
      </w:pPr>
      <w:r w:rsidRPr="00691FAC">
        <w:rPr>
          <w:rFonts w:asciiTheme="minorHAnsi" w:hAnsiTheme="minorHAnsi"/>
          <w:sz w:val="28"/>
          <w:szCs w:val="28"/>
          <w:lang w:val="en-GB"/>
        </w:rPr>
        <w:t xml:space="preserve"> </w:t>
      </w:r>
      <w:r w:rsidR="00424BEF" w:rsidRPr="008E016C">
        <w:rPr>
          <w:rFonts w:asciiTheme="minorHAnsi" w:hAnsiTheme="minorHAnsi"/>
          <w:sz w:val="28"/>
          <w:szCs w:val="28"/>
        </w:rPr>
        <w:t>14 September 2016, Sciences Po, 56 Rue de Jacob, Paris</w:t>
      </w:r>
    </w:p>
    <w:p w14:paraId="6C2ED108" w14:textId="77777777" w:rsidR="00424BEF" w:rsidRPr="008E016C" w:rsidRDefault="00B35FBD" w:rsidP="00C50A0B">
      <w:pPr>
        <w:pStyle w:val="p1"/>
        <w:jc w:val="both"/>
        <w:rPr>
          <w:rFonts w:asciiTheme="minorHAnsi" w:hAnsiTheme="minorHAnsi"/>
          <w:sz w:val="28"/>
          <w:szCs w:val="28"/>
        </w:rPr>
      </w:pPr>
      <w:r w:rsidRPr="008E016C">
        <w:rPr>
          <w:rFonts w:asciiTheme="minorHAnsi" w:hAnsiTheme="minorHAnsi"/>
          <w:sz w:val="28"/>
          <w:szCs w:val="28"/>
        </w:rPr>
        <w:t>Organisé par CERI Sciences Po -</w:t>
      </w:r>
      <w:r w:rsidR="00424BEF" w:rsidRPr="008E016C">
        <w:rPr>
          <w:rFonts w:asciiTheme="minorHAnsi" w:hAnsiTheme="minorHAnsi"/>
          <w:sz w:val="28"/>
          <w:szCs w:val="28"/>
        </w:rPr>
        <w:t xml:space="preserve"> SOURCE King’s College London</w:t>
      </w:r>
    </w:p>
    <w:p w14:paraId="5B15FFBD" w14:textId="77777777" w:rsidR="006C2EDC" w:rsidRPr="00691FAC" w:rsidRDefault="00B35FBD" w:rsidP="00C50A0B">
      <w:pPr>
        <w:pStyle w:val="p2"/>
        <w:jc w:val="both"/>
        <w:rPr>
          <w:rFonts w:asciiTheme="minorHAnsi" w:hAnsiTheme="minorHAnsi"/>
          <w:sz w:val="24"/>
          <w:szCs w:val="24"/>
          <w:lang w:val="en-GB"/>
        </w:rPr>
      </w:pPr>
      <w:r w:rsidRPr="00691FAC">
        <w:rPr>
          <w:rFonts w:asciiTheme="minorHAnsi" w:hAnsiTheme="minorHAnsi"/>
          <w:sz w:val="24"/>
          <w:szCs w:val="24"/>
          <w:lang w:val="en-GB"/>
        </w:rPr>
        <w:t>Roundtable 1 (11.00-12.30)</w:t>
      </w:r>
      <w:r w:rsidR="0018659D" w:rsidRPr="00691FAC">
        <w:rPr>
          <w:rFonts w:asciiTheme="minorHAnsi" w:hAnsiTheme="minorHAnsi"/>
          <w:sz w:val="24"/>
          <w:szCs w:val="24"/>
          <w:lang w:val="en-GB"/>
        </w:rPr>
        <w:t xml:space="preserve"> </w:t>
      </w:r>
      <w:r w:rsidRPr="00691FAC">
        <w:rPr>
          <w:rFonts w:asciiTheme="minorHAnsi" w:hAnsiTheme="minorHAnsi"/>
          <w:sz w:val="24"/>
          <w:szCs w:val="24"/>
          <w:lang w:val="en-GB"/>
        </w:rPr>
        <w:t xml:space="preserve">Extracting data and visualising traces of a security field: Switzerland and EU </w:t>
      </w:r>
    </w:p>
    <w:p w14:paraId="7600DBC9" w14:textId="77777777" w:rsidR="00B35FBD" w:rsidRPr="00691FAC" w:rsidRDefault="006C2EDC" w:rsidP="00C50A0B">
      <w:pPr>
        <w:pStyle w:val="p2"/>
        <w:jc w:val="both"/>
        <w:rPr>
          <w:rFonts w:asciiTheme="minorHAnsi" w:hAnsiTheme="minorHAnsi"/>
          <w:sz w:val="24"/>
          <w:szCs w:val="24"/>
          <w:lang w:val="en-GB"/>
        </w:rPr>
      </w:pPr>
      <w:r w:rsidRPr="00691FAC">
        <w:rPr>
          <w:rFonts w:asciiTheme="minorHAnsi" w:hAnsiTheme="minorHAnsi"/>
          <w:sz w:val="24"/>
          <w:szCs w:val="24"/>
          <w:lang w:val="en-GB"/>
        </w:rPr>
        <w:t xml:space="preserve">Alex </w:t>
      </w:r>
      <w:proofErr w:type="gramStart"/>
      <w:r w:rsidRPr="00691FAC">
        <w:rPr>
          <w:rFonts w:asciiTheme="minorHAnsi" w:hAnsiTheme="minorHAnsi"/>
          <w:sz w:val="24"/>
          <w:szCs w:val="24"/>
          <w:lang w:val="en-GB"/>
        </w:rPr>
        <w:t>Twafick :</w:t>
      </w:r>
      <w:proofErr w:type="gramEnd"/>
      <w:r w:rsidRPr="00691FAC">
        <w:rPr>
          <w:rFonts w:asciiTheme="minorHAnsi" w:hAnsiTheme="minorHAnsi"/>
          <w:sz w:val="24"/>
          <w:szCs w:val="24"/>
          <w:lang w:val="en-GB"/>
        </w:rPr>
        <w:t xml:space="preserve"> </w:t>
      </w:r>
      <w:r w:rsidR="0018659D" w:rsidRPr="00691FAC">
        <w:rPr>
          <w:rFonts w:asciiTheme="minorHAnsi" w:hAnsiTheme="minorHAnsi"/>
          <w:sz w:val="24"/>
          <w:szCs w:val="24"/>
          <w:lang w:val="en-GB"/>
        </w:rPr>
        <w:t xml:space="preserve">a security field between Switzerland and EU </w:t>
      </w:r>
      <w:r w:rsidRPr="00691FAC">
        <w:rPr>
          <w:rFonts w:asciiTheme="minorHAnsi" w:hAnsiTheme="minorHAnsi"/>
          <w:sz w:val="24"/>
          <w:szCs w:val="24"/>
          <w:lang w:val="en-GB"/>
        </w:rPr>
        <w:t>?</w:t>
      </w:r>
    </w:p>
    <w:p w14:paraId="19FC9DF7" w14:textId="77777777" w:rsidR="0018659D" w:rsidRPr="00691FAC" w:rsidRDefault="0018659D" w:rsidP="00C50A0B">
      <w:pPr>
        <w:pStyle w:val="p2"/>
        <w:jc w:val="both"/>
        <w:rPr>
          <w:rFonts w:asciiTheme="minorHAnsi" w:hAnsiTheme="minorHAnsi"/>
          <w:sz w:val="24"/>
          <w:szCs w:val="24"/>
          <w:lang w:val="en-GB"/>
        </w:rPr>
      </w:pPr>
      <w:r w:rsidRPr="00691FAC">
        <w:rPr>
          <w:rFonts w:asciiTheme="minorHAnsi" w:hAnsiTheme="minorHAnsi"/>
          <w:sz w:val="24"/>
          <w:szCs w:val="24"/>
          <w:lang w:val="en-GB"/>
        </w:rPr>
        <w:t>Monique Jo-Berli (University of Geneva / Sciences Po Paris) “Identifying humanitarian security managers”</w:t>
      </w:r>
    </w:p>
    <w:p w14:paraId="0B44CE99" w14:textId="77777777" w:rsidR="009629B6" w:rsidRPr="00691FAC" w:rsidRDefault="0018659D" w:rsidP="00C50A0B">
      <w:pPr>
        <w:pStyle w:val="p2"/>
        <w:jc w:val="both"/>
        <w:rPr>
          <w:rFonts w:asciiTheme="minorHAnsi" w:hAnsiTheme="minorHAnsi"/>
          <w:sz w:val="24"/>
          <w:szCs w:val="24"/>
          <w:lang w:val="en-US"/>
        </w:rPr>
      </w:pPr>
      <w:r w:rsidRPr="00691FAC">
        <w:rPr>
          <w:rFonts w:asciiTheme="minorHAnsi" w:hAnsiTheme="minorHAnsi"/>
          <w:sz w:val="24"/>
          <w:szCs w:val="24"/>
          <w:lang w:val="en-US"/>
        </w:rPr>
        <w:t xml:space="preserve">Félix Tréguer (Sciences Po </w:t>
      </w:r>
      <w:proofErr w:type="gramStart"/>
      <w:r w:rsidRPr="00691FAC">
        <w:rPr>
          <w:rFonts w:asciiTheme="minorHAnsi" w:hAnsiTheme="minorHAnsi"/>
          <w:sz w:val="24"/>
          <w:szCs w:val="24"/>
          <w:lang w:val="en-US"/>
        </w:rPr>
        <w:t>Paris)“</w:t>
      </w:r>
      <w:proofErr w:type="gramEnd"/>
      <w:r w:rsidRPr="00691FAC">
        <w:rPr>
          <w:rFonts w:asciiTheme="minorHAnsi" w:hAnsiTheme="minorHAnsi"/>
          <w:sz w:val="24"/>
          <w:szCs w:val="24"/>
          <w:lang w:val="en-US"/>
        </w:rPr>
        <w:t>Mapping the controversies about surveillance in the digital space: experiments and perspectives”</w:t>
      </w:r>
    </w:p>
    <w:p w14:paraId="69B66A18" w14:textId="77777777" w:rsidR="0018659D" w:rsidRPr="00691FAC" w:rsidRDefault="0018659D" w:rsidP="00C50A0B">
      <w:pPr>
        <w:pStyle w:val="p2"/>
        <w:jc w:val="both"/>
        <w:rPr>
          <w:rFonts w:asciiTheme="minorHAnsi" w:hAnsiTheme="minorHAnsi"/>
          <w:sz w:val="24"/>
          <w:szCs w:val="24"/>
          <w:lang w:val="en-GB"/>
        </w:rPr>
      </w:pPr>
      <w:r w:rsidRPr="00691FAC">
        <w:rPr>
          <w:rFonts w:asciiTheme="minorHAnsi" w:hAnsiTheme="minorHAnsi"/>
          <w:sz w:val="24"/>
          <w:szCs w:val="24"/>
          <w:lang w:val="en-GB"/>
        </w:rPr>
        <w:t>Discussants: Audrey Baneyx (Sciences Po) Tugba Basaran (Princeton University)</w:t>
      </w:r>
    </w:p>
    <w:p w14:paraId="1611027F" w14:textId="77777777" w:rsidR="0018659D" w:rsidRPr="00691FAC" w:rsidRDefault="0018659D" w:rsidP="00C50A0B">
      <w:pPr>
        <w:pStyle w:val="p2"/>
        <w:jc w:val="both"/>
        <w:outlineLvl w:val="0"/>
        <w:rPr>
          <w:rFonts w:asciiTheme="minorHAnsi" w:hAnsiTheme="minorHAnsi"/>
          <w:sz w:val="24"/>
          <w:szCs w:val="24"/>
          <w:lang w:val="en-US"/>
        </w:rPr>
      </w:pPr>
      <w:r w:rsidRPr="00691FAC">
        <w:rPr>
          <w:rFonts w:asciiTheme="minorHAnsi" w:hAnsiTheme="minorHAnsi"/>
          <w:sz w:val="24"/>
          <w:szCs w:val="24"/>
          <w:lang w:val="en-US"/>
        </w:rPr>
        <w:t>Roundtable 2 (14.00-15.30</w:t>
      </w:r>
      <w:proofErr w:type="gramStart"/>
      <w:r w:rsidRPr="00691FAC">
        <w:rPr>
          <w:rFonts w:asciiTheme="minorHAnsi" w:hAnsiTheme="minorHAnsi"/>
          <w:sz w:val="24"/>
          <w:szCs w:val="24"/>
          <w:lang w:val="en-US"/>
        </w:rPr>
        <w:t xml:space="preserve">) </w:t>
      </w:r>
      <w:r w:rsidR="00691FAC" w:rsidRPr="00691FAC">
        <w:rPr>
          <w:rFonts w:asciiTheme="minorHAnsi" w:hAnsiTheme="minorHAnsi"/>
          <w:sz w:val="24"/>
          <w:szCs w:val="24"/>
          <w:lang w:val="en-US"/>
        </w:rPr>
        <w:t xml:space="preserve"> </w:t>
      </w:r>
      <w:r w:rsidRPr="00691FAC">
        <w:rPr>
          <w:rFonts w:asciiTheme="minorHAnsi" w:hAnsiTheme="minorHAnsi"/>
          <w:sz w:val="24"/>
          <w:szCs w:val="24"/>
          <w:lang w:val="en-US"/>
        </w:rPr>
        <w:t>Analysing</w:t>
      </w:r>
      <w:proofErr w:type="gramEnd"/>
      <w:r w:rsidRPr="00691FAC">
        <w:rPr>
          <w:rFonts w:asciiTheme="minorHAnsi" w:hAnsiTheme="minorHAnsi"/>
          <w:sz w:val="24"/>
          <w:szCs w:val="24"/>
          <w:lang w:val="en-US"/>
        </w:rPr>
        <w:t xml:space="preserve"> the genesis and positions of actors </w:t>
      </w:r>
    </w:p>
    <w:p w14:paraId="25998B92" w14:textId="77777777" w:rsidR="006C2EDC" w:rsidRPr="00691FAC" w:rsidRDefault="006C2EDC" w:rsidP="00C50A0B">
      <w:pPr>
        <w:pStyle w:val="p2"/>
        <w:jc w:val="both"/>
        <w:rPr>
          <w:rFonts w:asciiTheme="minorHAnsi" w:hAnsiTheme="minorHAnsi" w:cs="Gurmukhi MN"/>
          <w:sz w:val="24"/>
          <w:szCs w:val="24"/>
          <w:lang w:val="en-GB"/>
        </w:rPr>
      </w:pPr>
      <w:r w:rsidRPr="00691FAC">
        <w:rPr>
          <w:rFonts w:asciiTheme="minorHAnsi" w:hAnsiTheme="minorHAnsi" w:cs="Gurmukhi MN"/>
          <w:sz w:val="24"/>
          <w:szCs w:val="24"/>
          <w:lang w:val="en-GB"/>
        </w:rPr>
        <w:t>Stephan Davidshofer (University of Geneva) “Field(s) of security in Switzerland, lessons for the debate of national, EU and transnational fields</w:t>
      </w:r>
    </w:p>
    <w:p w14:paraId="0E8C13D1" w14:textId="77777777" w:rsidR="006C2EDC" w:rsidRPr="00691FAC" w:rsidRDefault="006C2EDC" w:rsidP="00C50A0B">
      <w:pPr>
        <w:pStyle w:val="p2"/>
        <w:jc w:val="both"/>
        <w:rPr>
          <w:rFonts w:asciiTheme="minorHAnsi" w:hAnsiTheme="minorHAnsi" w:cs="Gurmukhi MN"/>
          <w:sz w:val="24"/>
          <w:szCs w:val="24"/>
          <w:lang w:val="en-GB"/>
        </w:rPr>
      </w:pPr>
      <w:r w:rsidRPr="00691FAC">
        <w:rPr>
          <w:rFonts w:asciiTheme="minorHAnsi" w:hAnsiTheme="minorHAnsi" w:cs="Gurmukhi MN"/>
          <w:sz w:val="24"/>
          <w:szCs w:val="24"/>
          <w:lang w:val="en-GB"/>
        </w:rPr>
        <w:t>M</w:t>
      </w:r>
      <w:r w:rsidRPr="00691FAC">
        <w:rPr>
          <w:rFonts w:asciiTheme="minorHAnsi" w:eastAsia="Calibri" w:hAnsiTheme="minorHAnsi" w:cs="Calibri"/>
          <w:sz w:val="24"/>
          <w:szCs w:val="24"/>
          <w:lang w:val="en-GB"/>
        </w:rPr>
        <w:t>é</w:t>
      </w:r>
      <w:r w:rsidRPr="00691FAC">
        <w:rPr>
          <w:rFonts w:asciiTheme="minorHAnsi" w:hAnsiTheme="minorHAnsi" w:cs="Gurmukhi MN"/>
          <w:sz w:val="24"/>
          <w:szCs w:val="24"/>
          <w:lang w:val="en-GB"/>
        </w:rPr>
        <w:t>d</w:t>
      </w:r>
      <w:r w:rsidRPr="00691FAC">
        <w:rPr>
          <w:rFonts w:asciiTheme="minorHAnsi" w:eastAsia="Calibri" w:hAnsiTheme="minorHAnsi" w:cs="Calibri"/>
          <w:sz w:val="24"/>
          <w:szCs w:val="24"/>
          <w:lang w:val="en-GB"/>
        </w:rPr>
        <w:t>é</w:t>
      </w:r>
      <w:r w:rsidRPr="00691FAC">
        <w:rPr>
          <w:rFonts w:asciiTheme="minorHAnsi" w:hAnsiTheme="minorHAnsi" w:cs="Gurmukhi MN"/>
          <w:sz w:val="24"/>
          <w:szCs w:val="24"/>
          <w:lang w:val="en-GB"/>
        </w:rPr>
        <w:t>ric Martin-Maz</w:t>
      </w:r>
      <w:r w:rsidRPr="00691FAC">
        <w:rPr>
          <w:rFonts w:asciiTheme="minorHAnsi" w:eastAsia="Calibri" w:hAnsiTheme="minorHAnsi" w:cs="Calibri"/>
          <w:sz w:val="24"/>
          <w:szCs w:val="24"/>
          <w:lang w:val="en-GB"/>
        </w:rPr>
        <w:t>é</w:t>
      </w:r>
      <w:r w:rsidRPr="00691FAC">
        <w:rPr>
          <w:rFonts w:asciiTheme="minorHAnsi" w:hAnsiTheme="minorHAnsi" w:cs="Gurmukhi MN"/>
          <w:sz w:val="24"/>
          <w:szCs w:val="24"/>
          <w:lang w:val="en-GB"/>
        </w:rPr>
        <w:t xml:space="preserve"> (Paris 8 / KCL) “The position of the professionals of societal security in the European bureaucratic field: a socio-genesis of ESRAB and ESRIF”</w:t>
      </w:r>
    </w:p>
    <w:p w14:paraId="2EE1001C" w14:textId="77777777" w:rsidR="006C2EDC" w:rsidRPr="00691FAC" w:rsidRDefault="006C2EDC" w:rsidP="00C50A0B">
      <w:pPr>
        <w:pStyle w:val="p2"/>
        <w:jc w:val="both"/>
        <w:rPr>
          <w:rFonts w:asciiTheme="minorHAnsi" w:hAnsiTheme="minorHAnsi"/>
          <w:sz w:val="24"/>
          <w:szCs w:val="24"/>
          <w:lang w:val="en-US"/>
        </w:rPr>
      </w:pPr>
      <w:r w:rsidRPr="00691FAC">
        <w:rPr>
          <w:rFonts w:asciiTheme="minorHAnsi" w:hAnsiTheme="minorHAnsi"/>
          <w:sz w:val="24"/>
          <w:szCs w:val="24"/>
          <w:lang w:val="en-US"/>
        </w:rPr>
        <w:t xml:space="preserve">Emmanuel Pierre Guittet (CCLS) “Rethinking methods for critical security studies” numéro special Cultures et </w:t>
      </w:r>
      <w:proofErr w:type="gramStart"/>
      <w:r w:rsidRPr="00691FAC">
        <w:rPr>
          <w:rFonts w:asciiTheme="minorHAnsi" w:hAnsiTheme="minorHAnsi"/>
          <w:sz w:val="24"/>
          <w:szCs w:val="24"/>
          <w:lang w:val="en-US"/>
        </w:rPr>
        <w:t>Conflits</w:t>
      </w:r>
      <w:r w:rsidR="003B47E0" w:rsidRPr="00691FAC">
        <w:rPr>
          <w:rFonts w:asciiTheme="minorHAnsi" w:hAnsiTheme="minorHAnsi"/>
          <w:sz w:val="24"/>
          <w:szCs w:val="24"/>
          <w:lang w:val="en-US"/>
        </w:rPr>
        <w:t xml:space="preserve"> </w:t>
      </w:r>
      <w:r w:rsidR="003B47E0" w:rsidRPr="00691FAC">
        <w:rPr>
          <w:rFonts w:asciiTheme="minorHAnsi" w:hAnsiTheme="minorHAnsi" w:cs="Gurmukhi MN"/>
          <w:sz w:val="24"/>
          <w:szCs w:val="24"/>
          <w:lang w:val="en-GB"/>
        </w:rPr>
        <w:t xml:space="preserve"> (</w:t>
      </w:r>
      <w:proofErr w:type="gramEnd"/>
      <w:r w:rsidR="007A5B28">
        <w:fldChar w:fldCharType="begin"/>
      </w:r>
      <w:r w:rsidR="007A5B28" w:rsidRPr="007A5B28">
        <w:rPr>
          <w:lang w:val="en-US"/>
        </w:rPr>
        <w:instrText xml:space="preserve"> HYPERLINK "https://conflits.revues.org/19260)" </w:instrText>
      </w:r>
      <w:r w:rsidR="007A5B28">
        <w:fldChar w:fldCharType="separate"/>
      </w:r>
      <w:r w:rsidR="003B47E0" w:rsidRPr="00691FAC">
        <w:rPr>
          <w:rStyle w:val="Lienhypertexte"/>
          <w:rFonts w:asciiTheme="minorHAnsi" w:hAnsiTheme="minorHAnsi" w:cs="Gurmukhi MN"/>
          <w:sz w:val="24"/>
          <w:szCs w:val="24"/>
          <w:lang w:val="en-GB"/>
        </w:rPr>
        <w:t>https://conflits.revues.org/19260)</w:t>
      </w:r>
      <w:r w:rsidR="007A5B28">
        <w:rPr>
          <w:rStyle w:val="Lienhypertexte"/>
          <w:rFonts w:asciiTheme="minorHAnsi" w:hAnsiTheme="minorHAnsi" w:cs="Gurmukhi MN"/>
          <w:sz w:val="24"/>
          <w:szCs w:val="24"/>
          <w:lang w:val="en-GB"/>
        </w:rPr>
        <w:fldChar w:fldCharType="end"/>
      </w:r>
      <w:r w:rsidR="003B47E0" w:rsidRPr="00691FAC">
        <w:rPr>
          <w:rFonts w:asciiTheme="minorHAnsi" w:hAnsiTheme="minorHAnsi" w:cs="Gurmukhi MN"/>
          <w:sz w:val="24"/>
          <w:szCs w:val="24"/>
          <w:lang w:val="en-GB"/>
        </w:rPr>
        <w:t>.</w:t>
      </w:r>
    </w:p>
    <w:p w14:paraId="08CDFB15" w14:textId="77777777" w:rsidR="0018659D" w:rsidRPr="00691FAC" w:rsidRDefault="0018659D" w:rsidP="00C50A0B">
      <w:pPr>
        <w:pStyle w:val="p2"/>
        <w:jc w:val="both"/>
        <w:rPr>
          <w:rFonts w:asciiTheme="minorHAnsi" w:hAnsiTheme="minorHAnsi"/>
          <w:sz w:val="24"/>
          <w:szCs w:val="24"/>
        </w:rPr>
      </w:pPr>
      <w:proofErr w:type="gramStart"/>
      <w:r w:rsidRPr="00691FAC">
        <w:rPr>
          <w:rFonts w:asciiTheme="minorHAnsi" w:hAnsiTheme="minorHAnsi"/>
          <w:sz w:val="24"/>
          <w:szCs w:val="24"/>
        </w:rPr>
        <w:t>Discussants:</w:t>
      </w:r>
      <w:proofErr w:type="gramEnd"/>
      <w:r w:rsidRPr="00691FAC">
        <w:rPr>
          <w:rFonts w:asciiTheme="minorHAnsi" w:hAnsiTheme="minorHAnsi"/>
          <w:sz w:val="24"/>
          <w:szCs w:val="24"/>
        </w:rPr>
        <w:t xml:space="preserve"> Antonin Cohen (Rennes 1), and Didier Georgakakis (Paris - La Sorbonne)</w:t>
      </w:r>
    </w:p>
    <w:p w14:paraId="6125FDFD" w14:textId="77777777" w:rsidR="003B47E0" w:rsidRPr="00691FAC" w:rsidRDefault="003B47E0" w:rsidP="00C50A0B">
      <w:pPr>
        <w:pStyle w:val="p2"/>
        <w:jc w:val="both"/>
        <w:rPr>
          <w:rFonts w:asciiTheme="minorHAnsi" w:hAnsiTheme="minorHAnsi"/>
          <w:sz w:val="24"/>
          <w:szCs w:val="24"/>
          <w:lang w:val="en-GB"/>
        </w:rPr>
      </w:pPr>
      <w:r w:rsidRPr="00691FAC">
        <w:rPr>
          <w:rFonts w:asciiTheme="minorHAnsi" w:hAnsiTheme="minorHAnsi"/>
          <w:sz w:val="24"/>
          <w:szCs w:val="24"/>
          <w:lang w:val="en-GB"/>
        </w:rPr>
        <w:t>Roundtable 3 (15.45-17.15)</w:t>
      </w:r>
    </w:p>
    <w:p w14:paraId="098DB6F1" w14:textId="77777777" w:rsidR="003B47E0" w:rsidRPr="00691FAC" w:rsidRDefault="003B47E0" w:rsidP="00C50A0B">
      <w:pPr>
        <w:pStyle w:val="p2"/>
        <w:jc w:val="both"/>
        <w:rPr>
          <w:rFonts w:asciiTheme="minorHAnsi" w:hAnsiTheme="minorHAnsi"/>
          <w:sz w:val="24"/>
          <w:szCs w:val="24"/>
          <w:lang w:val="en-GB"/>
        </w:rPr>
      </w:pPr>
      <w:r w:rsidRPr="00691FAC">
        <w:rPr>
          <w:rFonts w:asciiTheme="minorHAnsi" w:hAnsiTheme="minorHAnsi"/>
          <w:sz w:val="24"/>
          <w:szCs w:val="24"/>
          <w:lang w:val="en-GB"/>
        </w:rPr>
        <w:t>Field dynamics of security and transnational connections</w:t>
      </w:r>
    </w:p>
    <w:p w14:paraId="1CB001D6" w14:textId="77777777" w:rsidR="003B47E0" w:rsidRPr="00691FAC" w:rsidRDefault="003B47E0" w:rsidP="00C50A0B">
      <w:pPr>
        <w:pStyle w:val="p2"/>
        <w:jc w:val="both"/>
        <w:rPr>
          <w:rFonts w:asciiTheme="minorHAnsi" w:hAnsiTheme="minorHAnsi" w:cs="Gurmukhi MN"/>
          <w:sz w:val="24"/>
          <w:szCs w:val="24"/>
          <w:lang w:val="en-GB"/>
        </w:rPr>
      </w:pPr>
      <w:r w:rsidRPr="00691FAC">
        <w:rPr>
          <w:rFonts w:asciiTheme="minorHAnsi" w:hAnsiTheme="minorHAnsi" w:cs="Gurmukhi MN"/>
          <w:sz w:val="24"/>
          <w:szCs w:val="24"/>
          <w:lang w:val="en-GB"/>
        </w:rPr>
        <w:t>Christian Olsson (ULB) and Mathias Delori (Bordeaux) “Professional trajectories of military personnel and colonial know how in their contemporary practices and discourses”</w:t>
      </w:r>
    </w:p>
    <w:p w14:paraId="274330C1" w14:textId="77777777" w:rsidR="003B47E0" w:rsidRPr="00691FAC" w:rsidRDefault="00C350D4" w:rsidP="00C50A0B">
      <w:pPr>
        <w:pStyle w:val="p2"/>
        <w:jc w:val="both"/>
        <w:rPr>
          <w:rFonts w:asciiTheme="minorHAnsi" w:hAnsiTheme="minorHAnsi" w:cs="Gurmukhi MN"/>
          <w:sz w:val="24"/>
          <w:szCs w:val="24"/>
          <w:u w:val="single"/>
          <w:lang w:val="en-US"/>
        </w:rPr>
      </w:pPr>
      <w:r>
        <w:rPr>
          <w:rFonts w:asciiTheme="minorHAnsi" w:hAnsiTheme="minorHAnsi" w:cs="Gurmukhi MN"/>
          <w:sz w:val="24"/>
          <w:szCs w:val="24"/>
          <w:u w:val="single"/>
          <w:lang w:val="en-US"/>
        </w:rPr>
        <w:t xml:space="preserve">Bigo </w:t>
      </w:r>
      <w:proofErr w:type="gramStart"/>
      <w:r>
        <w:rPr>
          <w:rFonts w:asciiTheme="minorHAnsi" w:hAnsiTheme="minorHAnsi" w:cs="Gurmukhi MN"/>
          <w:sz w:val="24"/>
          <w:szCs w:val="24"/>
          <w:u w:val="single"/>
          <w:lang w:val="en-US"/>
        </w:rPr>
        <w:t>Didier</w:t>
      </w:r>
      <w:r w:rsidR="0022326F">
        <w:rPr>
          <w:rFonts w:asciiTheme="minorHAnsi" w:hAnsiTheme="minorHAnsi" w:cs="Gurmukhi MN"/>
          <w:sz w:val="24"/>
          <w:szCs w:val="24"/>
          <w:u w:val="single"/>
          <w:lang w:val="en-US"/>
        </w:rPr>
        <w:t xml:space="preserve"> </w:t>
      </w:r>
      <w:r w:rsidR="003B47E0" w:rsidRPr="00691FAC">
        <w:rPr>
          <w:rFonts w:asciiTheme="minorHAnsi" w:hAnsiTheme="minorHAnsi" w:cs="Gurmukhi MN"/>
          <w:sz w:val="24"/>
          <w:szCs w:val="24"/>
          <w:u w:val="single"/>
          <w:lang w:val="en-US"/>
        </w:rPr>
        <w:t xml:space="preserve"> (</w:t>
      </w:r>
      <w:proofErr w:type="gramEnd"/>
      <w:r w:rsidR="003B47E0" w:rsidRPr="00691FAC">
        <w:rPr>
          <w:rFonts w:asciiTheme="minorHAnsi" w:hAnsiTheme="minorHAnsi" w:cs="Gurmukhi MN"/>
          <w:sz w:val="24"/>
          <w:szCs w:val="24"/>
          <w:u w:val="single"/>
          <w:lang w:val="en-US"/>
        </w:rPr>
        <w:t xml:space="preserve">Sciences-Po) </w:t>
      </w:r>
      <w:r w:rsidR="003B47E0" w:rsidRPr="00691FAC">
        <w:rPr>
          <w:rFonts w:asciiTheme="minorHAnsi" w:hAnsiTheme="minorHAnsi" w:cs="Gurmukhi MN"/>
          <w:sz w:val="24"/>
          <w:szCs w:val="24"/>
          <w:u w:val="single"/>
          <w:lang w:val="en-GB"/>
        </w:rPr>
        <w:t>“Centrifugal or centripetal forces? The role of transnational guilds in the structuration of fields of power”, which is based on his contribution to the 2016 volume International political sociology: transversal lines</w:t>
      </w:r>
    </w:p>
    <w:p w14:paraId="57B236ED" w14:textId="77777777" w:rsidR="003B47E0" w:rsidRPr="00691FAC" w:rsidRDefault="003B47E0" w:rsidP="00C50A0B">
      <w:pPr>
        <w:pStyle w:val="p2"/>
        <w:jc w:val="both"/>
        <w:rPr>
          <w:rFonts w:asciiTheme="minorHAnsi" w:hAnsiTheme="minorHAnsi"/>
          <w:sz w:val="24"/>
          <w:szCs w:val="24"/>
          <w:lang w:val="en-GB"/>
        </w:rPr>
      </w:pPr>
      <w:r w:rsidRPr="00691FAC">
        <w:rPr>
          <w:rFonts w:asciiTheme="minorHAnsi" w:hAnsiTheme="minorHAnsi"/>
          <w:sz w:val="24"/>
          <w:szCs w:val="24"/>
          <w:lang w:val="en-GB"/>
        </w:rPr>
        <w:t>Discussants: Claudia Aradau (KCL) and David Swartz (Boston university)</w:t>
      </w:r>
    </w:p>
    <w:p w14:paraId="6AF201A1" w14:textId="77777777" w:rsidR="003B47E0" w:rsidRPr="00691FAC" w:rsidRDefault="003B47E0" w:rsidP="00C50A0B">
      <w:pPr>
        <w:pStyle w:val="p2"/>
        <w:jc w:val="both"/>
        <w:rPr>
          <w:rFonts w:asciiTheme="minorHAnsi" w:hAnsiTheme="minorHAnsi"/>
          <w:sz w:val="24"/>
          <w:szCs w:val="24"/>
          <w:lang w:val="en-GB"/>
        </w:rPr>
      </w:pPr>
      <w:r w:rsidRPr="00691FAC">
        <w:rPr>
          <w:rFonts w:asciiTheme="minorHAnsi" w:hAnsiTheme="minorHAnsi"/>
          <w:sz w:val="24"/>
          <w:szCs w:val="24"/>
          <w:lang w:val="en-GB"/>
        </w:rPr>
        <w:t xml:space="preserve">Keynote lecture (17.30-19.00) by David Swartz (Boston University) </w:t>
      </w:r>
    </w:p>
    <w:p w14:paraId="61356E07" w14:textId="77777777" w:rsidR="003B47E0" w:rsidRPr="00691FAC" w:rsidRDefault="003B47E0" w:rsidP="00C50A0B">
      <w:pPr>
        <w:pStyle w:val="p2"/>
        <w:jc w:val="both"/>
        <w:rPr>
          <w:rFonts w:asciiTheme="minorHAnsi" w:hAnsiTheme="minorHAnsi"/>
          <w:sz w:val="24"/>
          <w:szCs w:val="24"/>
          <w:lang w:val="en-GB"/>
        </w:rPr>
      </w:pPr>
      <w:r w:rsidRPr="00691FAC">
        <w:rPr>
          <w:rFonts w:asciiTheme="minorHAnsi" w:hAnsiTheme="minorHAnsi"/>
          <w:sz w:val="24"/>
          <w:szCs w:val="24"/>
          <w:lang w:val="en-GB"/>
        </w:rPr>
        <w:t>Symbolic Power: Implications for field analysis</w:t>
      </w:r>
    </w:p>
    <w:p w14:paraId="59CAFC26" w14:textId="77777777" w:rsidR="0018659D" w:rsidRPr="00691FAC" w:rsidRDefault="0018659D" w:rsidP="00C50A0B">
      <w:pPr>
        <w:pStyle w:val="p2"/>
        <w:jc w:val="both"/>
        <w:rPr>
          <w:rFonts w:asciiTheme="minorHAnsi" w:hAnsiTheme="minorHAnsi"/>
          <w:sz w:val="24"/>
          <w:szCs w:val="24"/>
          <w:lang w:val="en-US"/>
        </w:rPr>
      </w:pPr>
    </w:p>
    <w:p w14:paraId="5B383670" w14:textId="77777777" w:rsidR="009629B6" w:rsidRPr="00075AF9" w:rsidRDefault="009629B6" w:rsidP="00C50A0B">
      <w:pPr>
        <w:pStyle w:val="p1"/>
        <w:jc w:val="both"/>
        <w:rPr>
          <w:rFonts w:asciiTheme="minorHAnsi" w:hAnsiTheme="minorHAnsi"/>
          <w:sz w:val="28"/>
          <w:szCs w:val="28"/>
          <w:lang w:val="en-US"/>
        </w:rPr>
      </w:pPr>
      <w:r w:rsidRPr="00075AF9">
        <w:rPr>
          <w:rFonts w:asciiTheme="minorHAnsi" w:hAnsiTheme="minorHAnsi"/>
          <w:sz w:val="28"/>
          <w:szCs w:val="28"/>
          <w:lang w:val="en-US"/>
        </w:rPr>
        <w:t>2016-June-BISA-Edinburgh</w:t>
      </w:r>
    </w:p>
    <w:p w14:paraId="168D5177" w14:textId="77777777" w:rsidR="00075AF9" w:rsidRDefault="00075AF9" w:rsidP="00C50A0B">
      <w:pPr>
        <w:pStyle w:val="p1"/>
        <w:jc w:val="both"/>
        <w:rPr>
          <w:rFonts w:asciiTheme="minorHAnsi" w:hAnsiTheme="minorHAnsi"/>
          <w:sz w:val="24"/>
          <w:szCs w:val="24"/>
          <w:lang w:val="en-US"/>
        </w:rPr>
      </w:pPr>
      <w:r>
        <w:rPr>
          <w:rFonts w:asciiTheme="minorHAnsi" w:hAnsiTheme="minorHAnsi"/>
          <w:sz w:val="24"/>
          <w:szCs w:val="24"/>
          <w:lang w:val="en-US"/>
        </w:rPr>
        <w:lastRenderedPageBreak/>
        <w:t>panel:</w:t>
      </w:r>
      <w:r w:rsidRPr="00075AF9">
        <w:rPr>
          <w:lang w:val="en-US"/>
        </w:rPr>
        <w:t xml:space="preserve"> </w:t>
      </w:r>
      <w:r w:rsidRPr="00075AF9">
        <w:rPr>
          <w:rFonts w:asciiTheme="minorHAnsi" w:hAnsiTheme="minorHAnsi"/>
          <w:sz w:val="24"/>
          <w:szCs w:val="24"/>
          <w:lang w:val="en-US"/>
        </w:rPr>
        <w:t>Transnational Threats and Global Terror: New State Responses.</w:t>
      </w:r>
    </w:p>
    <w:p w14:paraId="467AEF7D" w14:textId="77777777" w:rsidR="003D6CD9" w:rsidRPr="003D6CD9" w:rsidRDefault="003D6CD9" w:rsidP="00C50A0B">
      <w:pPr>
        <w:jc w:val="both"/>
        <w:outlineLvl w:val="0"/>
        <w:rPr>
          <w:rFonts w:ascii="Times" w:hAnsi="Times"/>
          <w:sz w:val="20"/>
          <w:szCs w:val="20"/>
          <w:u w:val="single"/>
          <w:lang w:val="en-US" w:eastAsia="fr-FR"/>
        </w:rPr>
      </w:pPr>
      <w:r w:rsidRPr="003D6CD9">
        <w:rPr>
          <w:rFonts w:ascii="Garamond" w:hAnsi="Garamond"/>
          <w:sz w:val="22"/>
          <w:szCs w:val="22"/>
          <w:u w:val="single"/>
          <w:lang w:val="en-US"/>
        </w:rPr>
        <w:t>The Mobius strip of national and world security; the emergence of an electronic reason of state?</w:t>
      </w:r>
    </w:p>
    <w:p w14:paraId="75425D28" w14:textId="77777777" w:rsidR="003D6CD9" w:rsidRPr="003D6CD9" w:rsidRDefault="00C350D4" w:rsidP="00C50A0B">
      <w:pPr>
        <w:jc w:val="both"/>
        <w:outlineLvl w:val="0"/>
      </w:pPr>
      <w:r>
        <w:t xml:space="preserve">Bigo </w:t>
      </w:r>
      <w:proofErr w:type="gramStart"/>
      <w:r>
        <w:t>Didier</w:t>
      </w:r>
      <w:r w:rsidR="0022326F">
        <w:t xml:space="preserve"> </w:t>
      </w:r>
      <w:r w:rsidR="003D6CD9">
        <w:t xml:space="preserve"> :</w:t>
      </w:r>
      <w:proofErr w:type="gramEnd"/>
      <w:r w:rsidR="003D6CD9">
        <w:t xml:space="preserve"> KCl-War Studies- Sciences-Po Paris</w:t>
      </w:r>
    </w:p>
    <w:p w14:paraId="0DFCC411" w14:textId="77777777" w:rsidR="009629B6" w:rsidRDefault="009629B6" w:rsidP="00C50A0B">
      <w:pPr>
        <w:pStyle w:val="p2"/>
        <w:jc w:val="both"/>
        <w:rPr>
          <w:rFonts w:asciiTheme="minorHAnsi" w:hAnsiTheme="minorHAnsi"/>
          <w:sz w:val="24"/>
          <w:szCs w:val="24"/>
          <w:lang w:val="en-US"/>
        </w:rPr>
      </w:pPr>
    </w:p>
    <w:p w14:paraId="34FA6F75" w14:textId="77777777" w:rsidR="00D04B73" w:rsidRPr="00B17960" w:rsidRDefault="00D04B73" w:rsidP="00C50A0B">
      <w:pPr>
        <w:jc w:val="both"/>
        <w:rPr>
          <w:sz w:val="28"/>
          <w:lang w:val="en-US"/>
        </w:rPr>
      </w:pPr>
      <w:r w:rsidRPr="00B17960">
        <w:rPr>
          <w:sz w:val="28"/>
          <w:lang w:val="en-US"/>
        </w:rPr>
        <w:t>2016- 05-17-- Ronald Deibert- Citizen lab</w:t>
      </w:r>
    </w:p>
    <w:p w14:paraId="0692A696" w14:textId="77777777" w:rsidR="00D04B73" w:rsidRPr="00D04B73" w:rsidRDefault="00D04B73" w:rsidP="00C50A0B">
      <w:pPr>
        <w:pStyle w:val="p2"/>
        <w:jc w:val="both"/>
        <w:rPr>
          <w:rFonts w:asciiTheme="minorHAnsi" w:hAnsiTheme="minorHAnsi"/>
          <w:sz w:val="24"/>
          <w:szCs w:val="24"/>
          <w:lang w:val="en-US"/>
        </w:rPr>
      </w:pPr>
      <w:r w:rsidRPr="00D04B73">
        <w:rPr>
          <w:rFonts w:asciiTheme="minorHAnsi" w:hAnsiTheme="minorHAnsi"/>
          <w:sz w:val="24"/>
          <w:szCs w:val="24"/>
          <w:lang w:val="en-US"/>
        </w:rPr>
        <w:t xml:space="preserve">visit to establish collaboration between the Citizen Lab and the </w:t>
      </w:r>
      <w:r>
        <w:rPr>
          <w:rFonts w:asciiTheme="minorHAnsi" w:hAnsiTheme="minorHAnsi"/>
          <w:sz w:val="24"/>
          <w:szCs w:val="24"/>
          <w:lang w:val="en-US"/>
        </w:rPr>
        <w:t>ANR UTIC- Future conference probably in October-November 2017</w:t>
      </w:r>
      <w:r w:rsidRPr="00D04B73">
        <w:rPr>
          <w:rFonts w:asciiTheme="minorHAnsi" w:hAnsiTheme="minorHAnsi"/>
          <w:sz w:val="24"/>
          <w:szCs w:val="24"/>
          <w:lang w:val="en-US"/>
        </w:rPr>
        <w:t xml:space="preserve"> in paris- focus group- exchange of information and documents-</w:t>
      </w:r>
    </w:p>
    <w:p w14:paraId="430D7C1E" w14:textId="77777777" w:rsidR="00D04B73" w:rsidRPr="008E016C" w:rsidRDefault="00D04B73" w:rsidP="00C50A0B">
      <w:pPr>
        <w:pStyle w:val="p2"/>
        <w:jc w:val="both"/>
        <w:rPr>
          <w:rFonts w:asciiTheme="minorHAnsi" w:hAnsiTheme="minorHAnsi"/>
          <w:sz w:val="24"/>
          <w:szCs w:val="24"/>
          <w:lang w:val="en-US"/>
        </w:rPr>
      </w:pPr>
    </w:p>
    <w:p w14:paraId="775F6A81" w14:textId="77777777" w:rsidR="00C524E2" w:rsidRPr="00B87029" w:rsidRDefault="009629B6" w:rsidP="00C50A0B">
      <w:pPr>
        <w:pStyle w:val="p1"/>
        <w:jc w:val="both"/>
        <w:rPr>
          <w:rFonts w:asciiTheme="minorHAnsi" w:hAnsiTheme="minorHAnsi"/>
          <w:sz w:val="28"/>
          <w:szCs w:val="28"/>
          <w:lang w:val="en-US"/>
        </w:rPr>
      </w:pPr>
      <w:r w:rsidRPr="00B87029">
        <w:rPr>
          <w:rFonts w:asciiTheme="minorHAnsi" w:hAnsiTheme="minorHAnsi"/>
          <w:sz w:val="28"/>
          <w:szCs w:val="28"/>
          <w:lang w:val="en-US"/>
        </w:rPr>
        <w:t>2016-05-</w:t>
      </w:r>
      <w:r w:rsidR="00C524E2" w:rsidRPr="00B87029">
        <w:rPr>
          <w:rFonts w:asciiTheme="minorHAnsi" w:hAnsiTheme="minorHAnsi"/>
          <w:sz w:val="28"/>
          <w:szCs w:val="28"/>
          <w:lang w:val="en-US"/>
        </w:rPr>
        <w:t>11-14</w:t>
      </w:r>
      <w:r w:rsidR="00075AF9" w:rsidRPr="00B87029">
        <w:rPr>
          <w:rFonts w:asciiTheme="minorHAnsi" w:hAnsiTheme="minorHAnsi"/>
          <w:sz w:val="28"/>
          <w:szCs w:val="28"/>
          <w:lang w:val="en-US"/>
        </w:rPr>
        <w:t xml:space="preserve"> </w:t>
      </w:r>
      <w:r w:rsidR="00C524E2" w:rsidRPr="00B87029">
        <w:rPr>
          <w:rFonts w:asciiTheme="minorHAnsi" w:hAnsiTheme="minorHAnsi"/>
          <w:sz w:val="28"/>
          <w:szCs w:val="28"/>
          <w:lang w:val="en-US"/>
        </w:rPr>
        <w:t>Canadian Association for Refugee and Forced Migration Studies (CARFMS) / Association Canadienne des Études sur les Réfugiés et la Migration Forcée (</w:t>
      </w:r>
      <w:proofErr w:type="gramStart"/>
      <w:r w:rsidR="00C524E2" w:rsidRPr="00B87029">
        <w:rPr>
          <w:rFonts w:asciiTheme="minorHAnsi" w:hAnsiTheme="minorHAnsi"/>
          <w:sz w:val="28"/>
          <w:szCs w:val="28"/>
          <w:lang w:val="en-US"/>
        </w:rPr>
        <w:t xml:space="preserve">ACERMF) </w:t>
      </w:r>
      <w:r w:rsidR="00075AF9" w:rsidRPr="00B87029">
        <w:rPr>
          <w:rFonts w:asciiTheme="minorHAnsi" w:hAnsiTheme="minorHAnsi"/>
          <w:sz w:val="28"/>
          <w:szCs w:val="28"/>
          <w:lang w:val="en-US"/>
        </w:rPr>
        <w:t xml:space="preserve"> </w:t>
      </w:r>
      <w:r w:rsidR="00C524E2" w:rsidRPr="00B87029">
        <w:rPr>
          <w:rFonts w:asciiTheme="minorHAnsi" w:hAnsiTheme="minorHAnsi"/>
          <w:sz w:val="28"/>
          <w:szCs w:val="28"/>
          <w:lang w:val="en-US"/>
        </w:rPr>
        <w:t>9</w:t>
      </w:r>
      <w:proofErr w:type="gramEnd"/>
      <w:r w:rsidR="00C524E2" w:rsidRPr="00B87029">
        <w:rPr>
          <w:rFonts w:asciiTheme="minorHAnsi" w:hAnsiTheme="minorHAnsi"/>
          <w:sz w:val="28"/>
          <w:szCs w:val="28"/>
          <w:vertAlign w:val="superscript"/>
          <w:lang w:val="en-US"/>
        </w:rPr>
        <w:t>ème</w:t>
      </w:r>
      <w:r w:rsidR="00C524E2" w:rsidRPr="00B87029">
        <w:rPr>
          <w:rFonts w:asciiTheme="minorHAnsi" w:hAnsiTheme="minorHAnsi"/>
          <w:sz w:val="28"/>
          <w:szCs w:val="28"/>
          <w:lang w:val="en-US"/>
        </w:rPr>
        <w:t xml:space="preserve"> conférence : </w:t>
      </w:r>
      <w:r w:rsidR="00C524E2" w:rsidRPr="00075AF9">
        <w:rPr>
          <w:rFonts w:asciiTheme="minorHAnsi" w:hAnsiTheme="minorHAnsi"/>
          <w:sz w:val="28"/>
          <w:szCs w:val="28"/>
          <w:lang w:val="en-US"/>
        </w:rPr>
        <w:t>FREEDOM OF MOVEMENT</w:t>
      </w:r>
      <w:r w:rsidR="00C524E2" w:rsidRPr="00075AF9">
        <w:rPr>
          <w:rFonts w:asciiTheme="minorHAnsi" w:hAnsiTheme="minorHAnsi"/>
          <w:sz w:val="24"/>
          <w:szCs w:val="24"/>
          <w:lang w:val="en-US"/>
        </w:rPr>
        <w:t>:</w:t>
      </w:r>
      <w:r w:rsidR="00C524E2" w:rsidRPr="00C524E2">
        <w:rPr>
          <w:rFonts w:asciiTheme="minorHAnsi" w:hAnsiTheme="minorHAnsi"/>
          <w:sz w:val="24"/>
          <w:szCs w:val="24"/>
          <w:lang w:val="en-US"/>
        </w:rPr>
        <w:t>Exploring a Path fr</w:t>
      </w:r>
      <w:r w:rsidR="00C524E2">
        <w:rPr>
          <w:rFonts w:asciiTheme="minorHAnsi" w:hAnsiTheme="minorHAnsi"/>
          <w:sz w:val="24"/>
          <w:szCs w:val="24"/>
          <w:lang w:val="en-US"/>
        </w:rPr>
        <w:t xml:space="preserve">om Armed Conflict, Persecution, </w:t>
      </w:r>
      <w:r w:rsidR="00C524E2" w:rsidRPr="00C524E2">
        <w:rPr>
          <w:rFonts w:asciiTheme="minorHAnsi" w:hAnsiTheme="minorHAnsi"/>
          <w:sz w:val="24"/>
          <w:szCs w:val="24"/>
          <w:lang w:val="en-US"/>
        </w:rPr>
        <w:t>and Forced Migration to Conflict Resolution,</w:t>
      </w:r>
      <w:r w:rsidR="00C524E2">
        <w:rPr>
          <w:rFonts w:asciiTheme="minorHAnsi" w:hAnsiTheme="minorHAnsi"/>
          <w:sz w:val="24"/>
          <w:szCs w:val="24"/>
          <w:lang w:val="en-US"/>
        </w:rPr>
        <w:t xml:space="preserve"> </w:t>
      </w:r>
      <w:r w:rsidR="00C524E2" w:rsidRPr="00C524E2">
        <w:rPr>
          <w:rFonts w:asciiTheme="minorHAnsi" w:hAnsiTheme="minorHAnsi"/>
          <w:sz w:val="24"/>
          <w:szCs w:val="24"/>
          <w:lang w:val="en-US"/>
        </w:rPr>
        <w:t>Human Rights, and Development</w:t>
      </w:r>
    </w:p>
    <w:p w14:paraId="2285CE60" w14:textId="77777777" w:rsidR="00D04B73" w:rsidRDefault="00D04B73" w:rsidP="00C50A0B">
      <w:pPr>
        <w:pStyle w:val="p1"/>
        <w:jc w:val="both"/>
        <w:outlineLvl w:val="0"/>
        <w:rPr>
          <w:rFonts w:asciiTheme="minorHAnsi" w:hAnsiTheme="minorHAnsi"/>
          <w:sz w:val="24"/>
          <w:szCs w:val="24"/>
          <w:lang w:val="en-US"/>
        </w:rPr>
      </w:pPr>
    </w:p>
    <w:p w14:paraId="024B07EE" w14:textId="77777777" w:rsidR="00B32AB6" w:rsidRPr="00B32AB6" w:rsidRDefault="00D04B73" w:rsidP="00C50A0B">
      <w:pPr>
        <w:pStyle w:val="p1"/>
        <w:jc w:val="both"/>
        <w:outlineLvl w:val="0"/>
        <w:rPr>
          <w:rFonts w:asciiTheme="minorHAnsi" w:hAnsiTheme="minorHAnsi"/>
          <w:sz w:val="24"/>
          <w:szCs w:val="24"/>
          <w:lang w:val="en-US"/>
        </w:rPr>
      </w:pPr>
      <w:r>
        <w:rPr>
          <w:rFonts w:asciiTheme="minorHAnsi" w:hAnsiTheme="minorHAnsi"/>
          <w:sz w:val="24"/>
          <w:szCs w:val="24"/>
          <w:lang w:val="en-US"/>
        </w:rPr>
        <w:t>*</w:t>
      </w:r>
      <w:r w:rsidR="00B32AB6" w:rsidRPr="00B32AB6">
        <w:rPr>
          <w:rFonts w:asciiTheme="minorHAnsi" w:hAnsiTheme="minorHAnsi"/>
          <w:sz w:val="24"/>
          <w:szCs w:val="24"/>
          <w:lang w:val="en-US"/>
        </w:rPr>
        <w:t>PL</w:t>
      </w:r>
      <w:r w:rsidR="00B87029">
        <w:rPr>
          <w:rFonts w:asciiTheme="minorHAnsi" w:hAnsiTheme="minorHAnsi"/>
          <w:sz w:val="24"/>
          <w:szCs w:val="24"/>
          <w:lang w:val="en-US"/>
        </w:rPr>
        <w:t>ENARY ROUND TABLE / TABLE RONDE</w:t>
      </w:r>
    </w:p>
    <w:p w14:paraId="137BDAC7" w14:textId="77777777" w:rsidR="00B32AB6" w:rsidRPr="00B32AB6" w:rsidRDefault="00B32AB6" w:rsidP="00C50A0B">
      <w:pPr>
        <w:pStyle w:val="p1"/>
        <w:ind w:left="426"/>
        <w:jc w:val="both"/>
        <w:rPr>
          <w:rFonts w:asciiTheme="minorHAnsi" w:hAnsiTheme="minorHAnsi"/>
          <w:sz w:val="24"/>
          <w:szCs w:val="24"/>
          <w:lang w:val="en-US"/>
        </w:rPr>
      </w:pPr>
      <w:r w:rsidRPr="00B32AB6">
        <w:rPr>
          <w:rFonts w:asciiTheme="minorHAnsi" w:hAnsiTheme="minorHAnsi"/>
          <w:sz w:val="24"/>
          <w:szCs w:val="24"/>
          <w:lang w:val="en-US"/>
        </w:rPr>
        <w:t>Introduction/Announcements: Stephanie Stobbe, Chair of CARFMS 2016, Menno Simons</w:t>
      </w:r>
      <w:r w:rsidR="00B87029">
        <w:rPr>
          <w:rFonts w:asciiTheme="minorHAnsi" w:hAnsiTheme="minorHAnsi"/>
          <w:sz w:val="24"/>
          <w:szCs w:val="24"/>
          <w:lang w:val="en-US"/>
        </w:rPr>
        <w:t xml:space="preserve">; </w:t>
      </w:r>
      <w:r w:rsidRPr="00B32AB6">
        <w:rPr>
          <w:rFonts w:asciiTheme="minorHAnsi" w:hAnsiTheme="minorHAnsi"/>
          <w:sz w:val="24"/>
          <w:szCs w:val="24"/>
          <w:lang w:val="en-US"/>
        </w:rPr>
        <w:t>College/University of Winnipeg</w:t>
      </w:r>
    </w:p>
    <w:p w14:paraId="1184C94F" w14:textId="77777777" w:rsidR="00B32AB6" w:rsidRPr="00B32AB6" w:rsidRDefault="00B32AB6" w:rsidP="00C50A0B">
      <w:pPr>
        <w:pStyle w:val="p1"/>
        <w:ind w:left="426"/>
        <w:jc w:val="both"/>
        <w:rPr>
          <w:rFonts w:asciiTheme="minorHAnsi" w:hAnsiTheme="minorHAnsi"/>
          <w:sz w:val="24"/>
          <w:szCs w:val="24"/>
          <w:lang w:val="en-US"/>
        </w:rPr>
      </w:pPr>
      <w:r w:rsidRPr="00B32AB6">
        <w:rPr>
          <w:rFonts w:asciiTheme="minorHAnsi" w:hAnsiTheme="minorHAnsi"/>
          <w:sz w:val="24"/>
          <w:szCs w:val="24"/>
          <w:lang w:val="en-US"/>
        </w:rPr>
        <w:t>Chair: James C. Simeon, Associate Professor, Director of the School of Public Policy and</w:t>
      </w:r>
      <w:r w:rsidR="00B87029">
        <w:rPr>
          <w:rFonts w:asciiTheme="minorHAnsi" w:hAnsiTheme="minorHAnsi"/>
          <w:sz w:val="24"/>
          <w:szCs w:val="24"/>
          <w:lang w:val="en-US"/>
        </w:rPr>
        <w:t xml:space="preserve"> </w:t>
      </w:r>
      <w:r w:rsidRPr="00B32AB6">
        <w:rPr>
          <w:rFonts w:asciiTheme="minorHAnsi" w:hAnsiTheme="minorHAnsi"/>
          <w:sz w:val="24"/>
          <w:szCs w:val="24"/>
          <w:lang w:val="en-US"/>
        </w:rPr>
        <w:t>Administration, York University</w:t>
      </w:r>
    </w:p>
    <w:p w14:paraId="2E2B8AFB" w14:textId="77777777" w:rsidR="00B32AB6" w:rsidRPr="00B32AB6" w:rsidRDefault="00B32AB6" w:rsidP="00C50A0B">
      <w:pPr>
        <w:pStyle w:val="p1"/>
        <w:ind w:left="426"/>
        <w:jc w:val="both"/>
        <w:rPr>
          <w:rFonts w:asciiTheme="minorHAnsi" w:hAnsiTheme="minorHAnsi"/>
          <w:sz w:val="24"/>
          <w:szCs w:val="24"/>
          <w:u w:val="single"/>
          <w:lang w:val="en-US"/>
        </w:rPr>
      </w:pPr>
      <w:r w:rsidRPr="00B32AB6">
        <w:rPr>
          <w:rFonts w:asciiTheme="minorHAnsi" w:hAnsiTheme="minorHAnsi"/>
          <w:sz w:val="24"/>
          <w:szCs w:val="24"/>
          <w:u w:val="single"/>
          <w:lang w:val="en-US"/>
        </w:rPr>
        <w:t>Refugees and EU and North American Border Controls: Nobody Responsible? The Discourse of Fate</w:t>
      </w:r>
    </w:p>
    <w:p w14:paraId="577F8A43" w14:textId="77777777" w:rsidR="00B32AB6" w:rsidRPr="00B32AB6" w:rsidRDefault="00C350D4" w:rsidP="00C50A0B">
      <w:pPr>
        <w:pStyle w:val="p1"/>
        <w:ind w:left="426"/>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B32AB6" w:rsidRPr="00B32AB6">
        <w:rPr>
          <w:rFonts w:asciiTheme="minorHAnsi" w:hAnsiTheme="minorHAnsi"/>
          <w:sz w:val="24"/>
          <w:szCs w:val="24"/>
          <w:u w:val="single"/>
          <w:lang w:val="en-US"/>
        </w:rPr>
        <w:t>,</w:t>
      </w:r>
      <w:proofErr w:type="gramEnd"/>
      <w:r w:rsidR="00B32AB6" w:rsidRPr="00B32AB6">
        <w:rPr>
          <w:rFonts w:asciiTheme="minorHAnsi" w:hAnsiTheme="minorHAnsi"/>
          <w:sz w:val="24"/>
          <w:szCs w:val="24"/>
          <w:u w:val="single"/>
          <w:lang w:val="en-US"/>
        </w:rPr>
        <w:t xml:space="preserve"> King’s College London and MCU Research Professor, Sciences-Po Paris</w:t>
      </w:r>
    </w:p>
    <w:p w14:paraId="52E80654" w14:textId="77777777" w:rsidR="00B32AB6" w:rsidRPr="00B32AB6" w:rsidRDefault="00B32AB6" w:rsidP="00C50A0B">
      <w:pPr>
        <w:pStyle w:val="p1"/>
        <w:ind w:left="426"/>
        <w:jc w:val="both"/>
        <w:rPr>
          <w:rFonts w:asciiTheme="minorHAnsi" w:hAnsiTheme="minorHAnsi"/>
          <w:sz w:val="24"/>
          <w:szCs w:val="24"/>
          <w:u w:val="single"/>
          <w:lang w:val="en-US"/>
        </w:rPr>
      </w:pPr>
      <w:r w:rsidRPr="00B32AB6">
        <w:rPr>
          <w:rFonts w:asciiTheme="minorHAnsi" w:hAnsiTheme="minorHAnsi"/>
          <w:sz w:val="24"/>
          <w:szCs w:val="24"/>
          <w:u w:val="single"/>
          <w:lang w:val="en-US"/>
        </w:rPr>
        <w:t>Elspeth Guild, Jean Monnet Professor ad personam in</w:t>
      </w:r>
      <w:r w:rsidR="00BE0F36">
        <w:rPr>
          <w:rFonts w:asciiTheme="minorHAnsi" w:hAnsiTheme="minorHAnsi"/>
          <w:sz w:val="24"/>
          <w:szCs w:val="24"/>
          <w:u w:val="single"/>
          <w:lang w:val="en-US"/>
        </w:rPr>
        <w:t xml:space="preserve"> Law, Radboud University Nijmege</w:t>
      </w:r>
      <w:r w:rsidRPr="00B32AB6">
        <w:rPr>
          <w:rFonts w:asciiTheme="minorHAnsi" w:hAnsiTheme="minorHAnsi"/>
          <w:sz w:val="24"/>
          <w:szCs w:val="24"/>
          <w:u w:val="single"/>
          <w:lang w:val="en-US"/>
        </w:rPr>
        <w:t xml:space="preserve">n, </w:t>
      </w:r>
      <w:proofErr w:type="gramStart"/>
      <w:r w:rsidRPr="00B32AB6">
        <w:rPr>
          <w:rFonts w:asciiTheme="minorHAnsi" w:hAnsiTheme="minorHAnsi"/>
          <w:sz w:val="24"/>
          <w:szCs w:val="24"/>
          <w:u w:val="single"/>
          <w:lang w:val="en-US"/>
        </w:rPr>
        <w:t>and  Professor</w:t>
      </w:r>
      <w:proofErr w:type="gramEnd"/>
      <w:r w:rsidRPr="00B32AB6">
        <w:rPr>
          <w:rFonts w:asciiTheme="minorHAnsi" w:hAnsiTheme="minorHAnsi"/>
          <w:sz w:val="24"/>
          <w:szCs w:val="24"/>
          <w:u w:val="single"/>
          <w:lang w:val="en-US"/>
        </w:rPr>
        <w:t xml:space="preserve"> of Law, Queen Mary University, London</w:t>
      </w:r>
    </w:p>
    <w:p w14:paraId="2A47A420" w14:textId="77777777" w:rsidR="00B32AB6" w:rsidRDefault="00B32AB6" w:rsidP="00C50A0B">
      <w:pPr>
        <w:pStyle w:val="p1"/>
        <w:ind w:left="426"/>
        <w:jc w:val="both"/>
        <w:outlineLvl w:val="0"/>
        <w:rPr>
          <w:rFonts w:asciiTheme="minorHAnsi" w:hAnsiTheme="minorHAnsi"/>
          <w:sz w:val="24"/>
          <w:szCs w:val="24"/>
          <w:lang w:val="en-US"/>
        </w:rPr>
      </w:pPr>
      <w:r>
        <w:rPr>
          <w:rFonts w:asciiTheme="minorHAnsi" w:hAnsiTheme="minorHAnsi"/>
          <w:sz w:val="24"/>
          <w:szCs w:val="24"/>
          <w:lang w:val="en-US"/>
        </w:rPr>
        <w:t>Discussant</w:t>
      </w:r>
    </w:p>
    <w:p w14:paraId="197030C6" w14:textId="77777777" w:rsidR="00C31AEE" w:rsidRDefault="00B32AB6" w:rsidP="00C50A0B">
      <w:pPr>
        <w:pStyle w:val="p1"/>
        <w:ind w:left="426"/>
        <w:jc w:val="both"/>
        <w:rPr>
          <w:rFonts w:asciiTheme="minorHAnsi" w:hAnsiTheme="minorHAnsi"/>
          <w:sz w:val="24"/>
          <w:szCs w:val="24"/>
          <w:lang w:val="en-US"/>
        </w:rPr>
      </w:pPr>
      <w:r w:rsidRPr="00B32AB6">
        <w:rPr>
          <w:rFonts w:asciiTheme="minorHAnsi" w:hAnsiTheme="minorHAnsi"/>
          <w:sz w:val="24"/>
          <w:szCs w:val="24"/>
          <w:lang w:val="en-US"/>
        </w:rPr>
        <w:t>Lorne Waldman, LLM, Waldman and Associates, Adjunct Professor, Osgood Hall Law Schools</w:t>
      </w:r>
      <w:r w:rsidR="00D04B73">
        <w:rPr>
          <w:rFonts w:asciiTheme="minorHAnsi" w:hAnsiTheme="minorHAnsi"/>
          <w:sz w:val="24"/>
          <w:szCs w:val="24"/>
          <w:lang w:val="en-US"/>
        </w:rPr>
        <w:t xml:space="preserve"> </w:t>
      </w:r>
      <w:r w:rsidRPr="00B32AB6">
        <w:rPr>
          <w:rFonts w:asciiTheme="minorHAnsi" w:hAnsiTheme="minorHAnsi"/>
          <w:sz w:val="24"/>
          <w:szCs w:val="24"/>
          <w:lang w:val="en-US"/>
        </w:rPr>
        <w:t>and University of Ottawa Law School</w:t>
      </w:r>
    </w:p>
    <w:p w14:paraId="000BEAE9" w14:textId="77777777" w:rsidR="00C31AEE" w:rsidRPr="004B08C8" w:rsidRDefault="00D04B73" w:rsidP="00C50A0B">
      <w:pPr>
        <w:jc w:val="both"/>
        <w:rPr>
          <w:lang w:val="en-US"/>
        </w:rPr>
      </w:pPr>
      <w:r>
        <w:rPr>
          <w:lang w:val="en-US"/>
        </w:rPr>
        <w:t>*</w:t>
      </w:r>
      <w:r w:rsidR="00C31AEE">
        <w:rPr>
          <w:lang w:val="en-US"/>
        </w:rPr>
        <w:t>Panel:</w:t>
      </w:r>
      <w:r w:rsidR="00C31AEE" w:rsidRPr="00C31AEE">
        <w:rPr>
          <w:lang w:val="en-US"/>
        </w:rPr>
        <w:t xml:space="preserve"> </w:t>
      </w:r>
      <w:r>
        <w:rPr>
          <w:lang w:val="en-US"/>
        </w:rPr>
        <w:t>R</w:t>
      </w:r>
      <w:r w:rsidR="00C31AEE" w:rsidRPr="004B08C8">
        <w:rPr>
          <w:lang w:val="en-US"/>
        </w:rPr>
        <w:t>esearch meeting</w:t>
      </w:r>
    </w:p>
    <w:p w14:paraId="643F8AFD" w14:textId="77777777" w:rsidR="00C31AEE" w:rsidRPr="004B08C8" w:rsidRDefault="00C31AEE" w:rsidP="00C50A0B">
      <w:pPr>
        <w:ind w:left="426"/>
        <w:jc w:val="both"/>
        <w:rPr>
          <w:lang w:val="en-US"/>
        </w:rPr>
      </w:pPr>
      <w:r w:rsidRPr="004B08C8">
        <w:rPr>
          <w:lang w:val="en-US"/>
        </w:rPr>
        <w:t>Lessons from Maher Arar case- Laws on Intelligenc</w:t>
      </w:r>
      <w:r w:rsidR="00BE0F36">
        <w:rPr>
          <w:lang w:val="en-US"/>
        </w:rPr>
        <w:t>e services- possible reforms</w:t>
      </w:r>
    </w:p>
    <w:p w14:paraId="74C3FB67" w14:textId="77777777" w:rsidR="00C31AEE" w:rsidRPr="00C524E2" w:rsidRDefault="00C31AEE" w:rsidP="00C50A0B">
      <w:pPr>
        <w:pStyle w:val="p1"/>
        <w:jc w:val="both"/>
        <w:rPr>
          <w:rFonts w:asciiTheme="minorHAnsi" w:hAnsiTheme="minorHAnsi"/>
          <w:sz w:val="24"/>
          <w:szCs w:val="24"/>
          <w:lang w:val="en-US"/>
        </w:rPr>
      </w:pPr>
    </w:p>
    <w:p w14:paraId="1D9090B0" w14:textId="77777777" w:rsidR="009629B6" w:rsidRPr="00C524E2" w:rsidRDefault="009629B6" w:rsidP="00C50A0B">
      <w:pPr>
        <w:pStyle w:val="p2"/>
        <w:jc w:val="both"/>
        <w:rPr>
          <w:rFonts w:asciiTheme="minorHAnsi" w:hAnsiTheme="minorHAnsi"/>
          <w:sz w:val="24"/>
          <w:szCs w:val="24"/>
          <w:lang w:val="en-US"/>
        </w:rPr>
      </w:pPr>
    </w:p>
    <w:p w14:paraId="4E0B6390" w14:textId="77777777" w:rsidR="009629B6" w:rsidRPr="004B22E1" w:rsidRDefault="009629B6" w:rsidP="00C50A0B">
      <w:pPr>
        <w:pStyle w:val="p1"/>
        <w:jc w:val="both"/>
        <w:rPr>
          <w:rFonts w:asciiTheme="minorHAnsi" w:hAnsiTheme="minorHAnsi"/>
          <w:sz w:val="28"/>
          <w:szCs w:val="28"/>
          <w:lang w:val="en-US"/>
        </w:rPr>
      </w:pPr>
      <w:r w:rsidRPr="004B22E1">
        <w:rPr>
          <w:rFonts w:asciiTheme="minorHAnsi" w:hAnsiTheme="minorHAnsi"/>
          <w:sz w:val="28"/>
          <w:szCs w:val="28"/>
          <w:lang w:val="en-US"/>
        </w:rPr>
        <w:t>2016-04-21</w:t>
      </w:r>
      <w:r w:rsidR="004B22E1">
        <w:rPr>
          <w:rFonts w:asciiTheme="minorHAnsi" w:hAnsiTheme="minorHAnsi"/>
          <w:sz w:val="28"/>
          <w:szCs w:val="28"/>
          <w:lang w:val="en-US"/>
        </w:rPr>
        <w:t>24</w:t>
      </w:r>
      <w:r w:rsidRPr="004B22E1">
        <w:rPr>
          <w:rFonts w:asciiTheme="minorHAnsi" w:hAnsiTheme="minorHAnsi"/>
          <w:sz w:val="28"/>
          <w:szCs w:val="28"/>
          <w:lang w:val="en-US"/>
        </w:rPr>
        <w:t>-Barcelona-</w:t>
      </w:r>
      <w:r w:rsidR="004B22E1">
        <w:rPr>
          <w:rFonts w:asciiTheme="minorHAnsi" w:hAnsiTheme="minorHAnsi"/>
          <w:sz w:val="28"/>
          <w:szCs w:val="28"/>
          <w:lang w:val="en-US"/>
        </w:rPr>
        <w:t>7</w:t>
      </w:r>
      <w:r w:rsidR="004B22E1" w:rsidRPr="004B22E1">
        <w:rPr>
          <w:rFonts w:asciiTheme="minorHAnsi" w:hAnsiTheme="minorHAnsi"/>
          <w:sz w:val="28"/>
          <w:szCs w:val="28"/>
          <w:vertAlign w:val="superscript"/>
          <w:lang w:val="en-US"/>
        </w:rPr>
        <w:t>th</w:t>
      </w:r>
      <w:r w:rsidR="004B22E1">
        <w:rPr>
          <w:rFonts w:asciiTheme="minorHAnsi" w:hAnsiTheme="minorHAnsi"/>
          <w:sz w:val="28"/>
          <w:szCs w:val="28"/>
          <w:lang w:val="en-US"/>
        </w:rPr>
        <w:t xml:space="preserve"> </w:t>
      </w:r>
      <w:r w:rsidR="00296927" w:rsidRPr="004B22E1">
        <w:rPr>
          <w:rFonts w:asciiTheme="minorHAnsi" w:hAnsiTheme="minorHAnsi"/>
          <w:sz w:val="28"/>
          <w:szCs w:val="28"/>
          <w:lang w:val="en-US"/>
        </w:rPr>
        <w:t xml:space="preserve">CSSN- </w:t>
      </w:r>
      <w:r w:rsidR="004B22E1">
        <w:rPr>
          <w:rFonts w:asciiTheme="minorHAnsi" w:hAnsiTheme="minorHAnsi"/>
          <w:sz w:val="28"/>
          <w:szCs w:val="28"/>
          <w:lang w:val="en-US"/>
        </w:rPr>
        <w:t xml:space="preserve">Congress </w:t>
      </w:r>
      <w:r w:rsidRPr="004B22E1">
        <w:rPr>
          <w:rFonts w:asciiTheme="minorHAnsi" w:hAnsiTheme="minorHAnsi"/>
          <w:sz w:val="28"/>
          <w:szCs w:val="28"/>
          <w:lang w:val="en-US"/>
        </w:rPr>
        <w:t>Surveillance</w:t>
      </w:r>
      <w:r w:rsidR="004B22E1">
        <w:rPr>
          <w:rFonts w:asciiTheme="minorHAnsi" w:hAnsiTheme="minorHAnsi"/>
          <w:sz w:val="28"/>
          <w:szCs w:val="28"/>
          <w:lang w:val="en-US"/>
        </w:rPr>
        <w:t xml:space="preserve"> Society Network</w:t>
      </w:r>
    </w:p>
    <w:p w14:paraId="25F76AEC" w14:textId="77777777" w:rsidR="00296927" w:rsidRDefault="00296927" w:rsidP="00C50A0B">
      <w:pPr>
        <w:pStyle w:val="p2"/>
        <w:jc w:val="both"/>
        <w:rPr>
          <w:rFonts w:asciiTheme="minorHAnsi" w:hAnsiTheme="minorHAnsi"/>
          <w:sz w:val="24"/>
          <w:szCs w:val="24"/>
          <w:lang w:val="en-US"/>
        </w:rPr>
      </w:pPr>
      <w:r>
        <w:rPr>
          <w:rFonts w:asciiTheme="minorHAnsi" w:hAnsiTheme="minorHAnsi"/>
          <w:sz w:val="24"/>
          <w:szCs w:val="24"/>
          <w:lang w:val="en-US"/>
        </w:rPr>
        <w:t xml:space="preserve">panel </w:t>
      </w:r>
      <w:r w:rsidRPr="00296927">
        <w:rPr>
          <w:rFonts w:asciiTheme="minorHAnsi" w:hAnsiTheme="minorHAnsi"/>
          <w:sz w:val="24"/>
          <w:szCs w:val="24"/>
          <w:lang w:val="en-US"/>
        </w:rPr>
        <w:t xml:space="preserve">with Laurent Bonelli, Felix Treguer, Elspeth Guild, </w:t>
      </w:r>
    </w:p>
    <w:p w14:paraId="1FCDB0E2" w14:textId="77777777" w:rsidR="001847EE" w:rsidRPr="004B08C8" w:rsidRDefault="001847EE" w:rsidP="00C50A0B">
      <w:pPr>
        <w:jc w:val="both"/>
        <w:rPr>
          <w:lang w:val="en-US"/>
        </w:rPr>
      </w:pPr>
      <w:r w:rsidRPr="004B08C8">
        <w:rPr>
          <w:lang w:val="en-US"/>
        </w:rPr>
        <w:t>Panel presenting the first results of the RESO group – collaboration between CERI and Paris Ouest Nanterre- Laurent Bonelli, Felix Treguer, Elspeth Guild &amp; Didier Bigo</w:t>
      </w:r>
    </w:p>
    <w:p w14:paraId="31079D14" w14:textId="77777777" w:rsidR="001847EE" w:rsidRPr="004B08C8" w:rsidRDefault="001847EE" w:rsidP="00C50A0B">
      <w:pPr>
        <w:jc w:val="both"/>
        <w:rPr>
          <w:lang w:val="en-US"/>
        </w:rPr>
      </w:pPr>
      <w:r w:rsidRPr="004B08C8">
        <w:rPr>
          <w:lang w:val="en-US"/>
        </w:rPr>
        <w:t xml:space="preserve">5eyes+ under </w:t>
      </w:r>
      <w:proofErr w:type="gramStart"/>
      <w:r w:rsidRPr="004B08C8">
        <w:rPr>
          <w:lang w:val="en-US"/>
        </w:rPr>
        <w:t>scrutiny :</w:t>
      </w:r>
      <w:proofErr w:type="gramEnd"/>
      <w:r w:rsidRPr="004B08C8">
        <w:rPr>
          <w:lang w:val="en-US"/>
        </w:rPr>
        <w:t xml:space="preserve"> the visibilisation of the transnational flows of sensitive information by the guild of the transatlantic SIGINT agencies and their private partners.</w:t>
      </w:r>
    </w:p>
    <w:p w14:paraId="0C21CCFA" w14:textId="77777777" w:rsidR="001847EE" w:rsidRPr="004B08C8" w:rsidRDefault="001847EE" w:rsidP="00C50A0B">
      <w:pPr>
        <w:jc w:val="both"/>
        <w:rPr>
          <w:lang w:val="en-US"/>
        </w:rPr>
      </w:pPr>
      <w:r w:rsidRPr="004B08C8">
        <w:rPr>
          <w:lang w:val="en-US"/>
        </w:rPr>
        <w:t xml:space="preserve">Didier Bigo &amp; Elspeth </w:t>
      </w:r>
      <w:proofErr w:type="gramStart"/>
      <w:r w:rsidRPr="004B08C8">
        <w:rPr>
          <w:lang w:val="en-US"/>
        </w:rPr>
        <w:t>Guild :</w:t>
      </w:r>
      <w:proofErr w:type="gramEnd"/>
      <w:r w:rsidRPr="004B08C8">
        <w:rPr>
          <w:lang w:val="en-US"/>
        </w:rPr>
        <w:t xml:space="preserve"> The paradoxical effects of post snowden collaboration : analysing the transnational acquisition of data based on the circulation worldwide of data of citizen of other countries in regard to national security debates and imperatives. </w:t>
      </w:r>
    </w:p>
    <w:p w14:paraId="07C15BF4" w14:textId="77777777" w:rsidR="001847EE" w:rsidRPr="004B08C8" w:rsidRDefault="001847EE" w:rsidP="00C50A0B">
      <w:pPr>
        <w:jc w:val="both"/>
        <w:rPr>
          <w:lang w:val="en-US"/>
        </w:rPr>
      </w:pPr>
      <w:r w:rsidRPr="004B08C8">
        <w:rPr>
          <w:lang w:val="en-US"/>
        </w:rPr>
        <w:t xml:space="preserve">Felix </w:t>
      </w:r>
      <w:proofErr w:type="gramStart"/>
      <w:r w:rsidRPr="004B08C8">
        <w:rPr>
          <w:lang w:val="en-US"/>
        </w:rPr>
        <w:t>Treguer :</w:t>
      </w:r>
      <w:proofErr w:type="gramEnd"/>
      <w:r w:rsidRPr="004B08C8">
        <w:rPr>
          <w:lang w:val="en-US"/>
        </w:rPr>
        <w:t xml:space="preserve"> Law on Intelligence in France</w:t>
      </w:r>
    </w:p>
    <w:p w14:paraId="1FF15DE9" w14:textId="77777777" w:rsidR="001847EE" w:rsidRPr="004B08C8" w:rsidRDefault="001847EE" w:rsidP="00C50A0B">
      <w:pPr>
        <w:jc w:val="both"/>
        <w:rPr>
          <w:lang w:val="en-US"/>
        </w:rPr>
      </w:pPr>
      <w:r w:rsidRPr="004B08C8">
        <w:rPr>
          <w:lang w:val="en-US"/>
        </w:rPr>
        <w:t xml:space="preserve">Laurent </w:t>
      </w:r>
      <w:proofErr w:type="gramStart"/>
      <w:r w:rsidRPr="004B08C8">
        <w:rPr>
          <w:lang w:val="en-US"/>
        </w:rPr>
        <w:t>Bonelli :</w:t>
      </w:r>
      <w:proofErr w:type="gramEnd"/>
      <w:r w:rsidRPr="004B08C8">
        <w:rPr>
          <w:lang w:val="en-US"/>
        </w:rPr>
        <w:t xml:space="preserve"> High tech and Low tech : how intelligence services are using computerisation and style of reasoning differently</w:t>
      </w:r>
    </w:p>
    <w:p w14:paraId="09AC64F3" w14:textId="77777777" w:rsidR="00FB35A2" w:rsidRDefault="00FB35A2" w:rsidP="00C50A0B">
      <w:pPr>
        <w:pStyle w:val="p2"/>
        <w:jc w:val="both"/>
        <w:outlineLvl w:val="0"/>
        <w:rPr>
          <w:rFonts w:asciiTheme="minorHAnsi" w:hAnsiTheme="minorHAnsi"/>
          <w:sz w:val="24"/>
          <w:szCs w:val="24"/>
          <w:u w:val="single"/>
          <w:lang w:val="en-US"/>
        </w:rPr>
      </w:pPr>
    </w:p>
    <w:p w14:paraId="35A985AF" w14:textId="77777777" w:rsidR="00FB35A2" w:rsidRPr="004B22E1" w:rsidRDefault="00FB35A2" w:rsidP="00C50A0B">
      <w:pPr>
        <w:pStyle w:val="p2"/>
        <w:jc w:val="both"/>
        <w:outlineLvl w:val="0"/>
        <w:rPr>
          <w:rFonts w:asciiTheme="minorHAnsi" w:hAnsiTheme="minorHAnsi"/>
          <w:sz w:val="24"/>
          <w:szCs w:val="24"/>
          <w:u w:val="single"/>
          <w:lang w:val="en-US"/>
        </w:rPr>
      </w:pPr>
    </w:p>
    <w:p w14:paraId="437A6862" w14:textId="77777777" w:rsidR="004B22E1" w:rsidRPr="00FB35A2" w:rsidRDefault="009629B6" w:rsidP="00C50A0B">
      <w:pPr>
        <w:pStyle w:val="p1"/>
        <w:jc w:val="both"/>
        <w:rPr>
          <w:rFonts w:asciiTheme="minorHAnsi" w:hAnsiTheme="minorHAnsi"/>
          <w:sz w:val="28"/>
          <w:szCs w:val="28"/>
        </w:rPr>
      </w:pPr>
      <w:r w:rsidRPr="00FB35A2">
        <w:rPr>
          <w:rFonts w:asciiTheme="minorHAnsi" w:hAnsiTheme="minorHAnsi"/>
          <w:sz w:val="28"/>
          <w:szCs w:val="28"/>
        </w:rPr>
        <w:lastRenderedPageBreak/>
        <w:t>2016-04-13-16-</w:t>
      </w:r>
      <w:r w:rsidR="004B22E1" w:rsidRPr="00FB35A2">
        <w:rPr>
          <w:sz w:val="28"/>
          <w:szCs w:val="28"/>
        </w:rPr>
        <w:t xml:space="preserve"> </w:t>
      </w:r>
      <w:r w:rsidR="004B22E1" w:rsidRPr="00FB35A2">
        <w:rPr>
          <w:rFonts w:asciiTheme="minorHAnsi" w:hAnsiTheme="minorHAnsi"/>
          <w:sz w:val="28"/>
          <w:szCs w:val="28"/>
        </w:rPr>
        <w:t xml:space="preserve">CODER ET DECODER LA FRONTIERE A L’AUBE DU 21ème siècle </w:t>
      </w:r>
    </w:p>
    <w:p w14:paraId="4A036153" w14:textId="77777777" w:rsidR="009629B6" w:rsidRPr="004371C4" w:rsidRDefault="004B22E1" w:rsidP="00C50A0B">
      <w:pPr>
        <w:pStyle w:val="p1"/>
        <w:jc w:val="both"/>
        <w:rPr>
          <w:rFonts w:asciiTheme="minorHAnsi" w:hAnsiTheme="minorHAnsi"/>
          <w:sz w:val="24"/>
          <w:szCs w:val="24"/>
          <w:lang w:val="en-US"/>
        </w:rPr>
      </w:pPr>
      <w:r w:rsidRPr="004371C4">
        <w:rPr>
          <w:rFonts w:asciiTheme="minorHAnsi" w:hAnsiTheme="minorHAnsi"/>
          <w:sz w:val="24"/>
          <w:szCs w:val="24"/>
          <w:lang w:val="en-US"/>
        </w:rPr>
        <w:t>organisé par Anrea Rea-ULB</w:t>
      </w:r>
    </w:p>
    <w:p w14:paraId="7EB9924D" w14:textId="77777777" w:rsidR="00776238" w:rsidRPr="00776238" w:rsidRDefault="00776238" w:rsidP="00C50A0B">
      <w:pPr>
        <w:pStyle w:val="p2"/>
        <w:jc w:val="both"/>
        <w:rPr>
          <w:rFonts w:asciiTheme="minorHAnsi" w:hAnsiTheme="minorHAnsi"/>
          <w:sz w:val="24"/>
          <w:szCs w:val="24"/>
          <w:u w:val="single"/>
          <w:lang w:val="en-US"/>
        </w:rPr>
      </w:pPr>
      <w:r w:rsidRPr="00776238">
        <w:rPr>
          <w:rFonts w:asciiTheme="minorHAnsi" w:hAnsiTheme="minorHAnsi"/>
          <w:sz w:val="24"/>
          <w:szCs w:val="24"/>
          <w:u w:val="single"/>
          <w:lang w:val="en-US"/>
        </w:rPr>
        <w:t xml:space="preserve">Keynote </w:t>
      </w:r>
      <w:proofErr w:type="gramStart"/>
      <w:r w:rsidRPr="00776238">
        <w:rPr>
          <w:rFonts w:asciiTheme="minorHAnsi" w:hAnsiTheme="minorHAnsi"/>
          <w:sz w:val="24"/>
          <w:szCs w:val="24"/>
          <w:u w:val="single"/>
          <w:lang w:val="en-US"/>
        </w:rPr>
        <w:t>lecture :</w:t>
      </w:r>
      <w:proofErr w:type="gramEnd"/>
      <w:r w:rsidRPr="00776238">
        <w:rPr>
          <w:rFonts w:asciiTheme="minorHAnsi" w:hAnsiTheme="minorHAnsi"/>
          <w:sz w:val="24"/>
          <w:szCs w:val="24"/>
          <w:u w:val="single"/>
          <w:lang w:val="en-US"/>
        </w:rPr>
        <w:t xml:space="preserve"> </w:t>
      </w:r>
      <w:r w:rsidR="00C350D4">
        <w:rPr>
          <w:rFonts w:asciiTheme="minorHAnsi" w:hAnsiTheme="minorHAnsi"/>
          <w:sz w:val="24"/>
          <w:szCs w:val="24"/>
          <w:u w:val="single"/>
          <w:lang w:val="en-US"/>
        </w:rPr>
        <w:t>Bigo Didier</w:t>
      </w:r>
      <w:r w:rsidR="0022326F">
        <w:rPr>
          <w:rFonts w:asciiTheme="minorHAnsi" w:hAnsiTheme="minorHAnsi"/>
          <w:sz w:val="24"/>
          <w:szCs w:val="24"/>
          <w:u w:val="single"/>
          <w:lang w:val="en-US"/>
        </w:rPr>
        <w:t xml:space="preserve"> </w:t>
      </w:r>
      <w:r w:rsidRPr="00776238">
        <w:rPr>
          <w:rFonts w:asciiTheme="minorHAnsi" w:hAnsiTheme="minorHAnsi"/>
          <w:sz w:val="24"/>
          <w:szCs w:val="24"/>
          <w:u w:val="single"/>
          <w:lang w:val="en-US"/>
        </w:rPr>
        <w:t xml:space="preserve"> (King’s College, London-CERI-ScPo), Reconceptualising boundaries differently from Westphalian model ? The practices of border, police and military controls and the trends of delocalisation and digitisation </w:t>
      </w:r>
    </w:p>
    <w:p w14:paraId="302E9C6B" w14:textId="77777777" w:rsidR="009629B6" w:rsidRPr="00776238" w:rsidRDefault="009629B6" w:rsidP="00C50A0B">
      <w:pPr>
        <w:pStyle w:val="p2"/>
        <w:jc w:val="both"/>
        <w:rPr>
          <w:rFonts w:asciiTheme="minorHAnsi" w:hAnsiTheme="minorHAnsi"/>
          <w:sz w:val="24"/>
          <w:szCs w:val="24"/>
          <w:lang w:val="en-US"/>
        </w:rPr>
      </w:pPr>
    </w:p>
    <w:p w14:paraId="073385DF" w14:textId="77777777" w:rsidR="009629B6" w:rsidRPr="00B17960" w:rsidRDefault="009629B6" w:rsidP="00C50A0B">
      <w:pPr>
        <w:pStyle w:val="p1"/>
        <w:jc w:val="both"/>
        <w:rPr>
          <w:rFonts w:asciiTheme="minorHAnsi" w:hAnsiTheme="minorHAnsi"/>
          <w:sz w:val="28"/>
          <w:szCs w:val="32"/>
          <w:lang w:val="en-US"/>
        </w:rPr>
      </w:pPr>
      <w:r w:rsidRPr="00B17960">
        <w:rPr>
          <w:rFonts w:asciiTheme="minorHAnsi" w:hAnsiTheme="minorHAnsi"/>
          <w:sz w:val="28"/>
          <w:szCs w:val="32"/>
          <w:lang w:val="en-US"/>
        </w:rPr>
        <w:t>2016-03-14-ISA-Atlanta</w:t>
      </w:r>
    </w:p>
    <w:p w14:paraId="5EA37D0C" w14:textId="77777777" w:rsidR="00EC036F" w:rsidRPr="00B17960" w:rsidRDefault="00EC036F" w:rsidP="00C50A0B">
      <w:pPr>
        <w:jc w:val="both"/>
        <w:outlineLvl w:val="0"/>
        <w:rPr>
          <w:rFonts w:ascii="Times New Roman" w:eastAsia="Times New Roman" w:hAnsi="Times New Roman" w:cs="Times New Roman"/>
          <w:szCs w:val="32"/>
          <w:lang w:val="en-US" w:eastAsia="fr-FR"/>
        </w:rPr>
      </w:pPr>
      <w:r w:rsidRPr="00B17960">
        <w:rPr>
          <w:rFonts w:ascii="Times New Roman" w:eastAsia="Times New Roman" w:hAnsi="Times New Roman" w:cs="Times New Roman"/>
          <w:szCs w:val="32"/>
          <w:lang w:val="en-US" w:eastAsia="fr-FR"/>
        </w:rPr>
        <w:t>ISA's 57th Annual Convention 16th - 19th, 2016, Atlanta, Georgia</w:t>
      </w:r>
    </w:p>
    <w:p w14:paraId="410128AD" w14:textId="77777777" w:rsidR="00EC6ADD" w:rsidRDefault="00EC6ADD" w:rsidP="00C50A0B">
      <w:pPr>
        <w:pStyle w:val="p1"/>
        <w:jc w:val="both"/>
        <w:rPr>
          <w:rFonts w:asciiTheme="minorHAnsi" w:hAnsiTheme="minorHAnsi"/>
          <w:sz w:val="24"/>
          <w:szCs w:val="24"/>
          <w:lang w:val="en-US"/>
        </w:rPr>
      </w:pPr>
      <w:r>
        <w:rPr>
          <w:rFonts w:asciiTheme="minorHAnsi" w:hAnsiTheme="minorHAnsi"/>
          <w:sz w:val="24"/>
          <w:szCs w:val="24"/>
          <w:lang w:val="en-US"/>
        </w:rPr>
        <w:t>*</w:t>
      </w:r>
      <w:r w:rsidRPr="00EC6ADD">
        <w:rPr>
          <w:rFonts w:asciiTheme="minorHAnsi" w:hAnsiTheme="minorHAnsi"/>
          <w:sz w:val="24"/>
          <w:szCs w:val="24"/>
          <w:lang w:val="en-US"/>
        </w:rPr>
        <w:t>PWK11-</w:t>
      </w:r>
      <w:r w:rsidR="007670DF">
        <w:rPr>
          <w:rFonts w:asciiTheme="minorHAnsi" w:hAnsiTheme="minorHAnsi"/>
          <w:sz w:val="24"/>
          <w:szCs w:val="24"/>
          <w:lang w:val="en-US"/>
        </w:rPr>
        <w:t xml:space="preserve"> C</w:t>
      </w:r>
      <w:r>
        <w:rPr>
          <w:rFonts w:asciiTheme="minorHAnsi" w:hAnsiTheme="minorHAnsi"/>
          <w:sz w:val="24"/>
          <w:szCs w:val="24"/>
          <w:lang w:val="en-US"/>
        </w:rPr>
        <w:t xml:space="preserve">onflict </w:t>
      </w:r>
      <w:proofErr w:type="gramStart"/>
      <w:r>
        <w:rPr>
          <w:rFonts w:asciiTheme="minorHAnsi" w:hAnsiTheme="minorHAnsi"/>
          <w:sz w:val="24"/>
          <w:szCs w:val="24"/>
          <w:lang w:val="en-US"/>
        </w:rPr>
        <w:t>expertise :</w:t>
      </w:r>
      <w:proofErr w:type="gramEnd"/>
      <w:r>
        <w:rPr>
          <w:rFonts w:asciiTheme="minorHAnsi" w:hAnsiTheme="minorHAnsi"/>
          <w:sz w:val="24"/>
          <w:szCs w:val="24"/>
          <w:lang w:val="en-US"/>
        </w:rPr>
        <w:t xml:space="preserve"> Anna Leander- Ole waever</w:t>
      </w:r>
    </w:p>
    <w:p w14:paraId="64823D3A" w14:textId="77777777" w:rsidR="006C7AD8" w:rsidRPr="006C7AD8" w:rsidRDefault="00C350D4" w:rsidP="00C50A0B">
      <w:pPr>
        <w:pStyle w:val="p1"/>
        <w:jc w:val="both"/>
        <w:rPr>
          <w:rFonts w:asciiTheme="minorHAnsi" w:hAnsiTheme="minorHAnsi"/>
          <w:sz w:val="24"/>
          <w:szCs w:val="24"/>
          <w:lang w:val="en-US"/>
        </w:rPr>
      </w:pPr>
      <w:r>
        <w:rPr>
          <w:rFonts w:asciiTheme="minorHAnsi" w:hAnsiTheme="minorHAnsi"/>
          <w:sz w:val="24"/>
          <w:szCs w:val="24"/>
          <w:lang w:val="en-US"/>
        </w:rPr>
        <w:t>Bigo Didier</w:t>
      </w:r>
      <w:r w:rsidR="0022326F">
        <w:rPr>
          <w:rFonts w:asciiTheme="minorHAnsi" w:hAnsiTheme="minorHAnsi"/>
          <w:sz w:val="24"/>
          <w:szCs w:val="24"/>
          <w:lang w:val="en-US"/>
        </w:rPr>
        <w:t xml:space="preserve"> </w:t>
      </w:r>
      <w:r w:rsidR="006C7AD8" w:rsidRPr="006C7AD8">
        <w:rPr>
          <w:rFonts w:asciiTheme="minorHAnsi" w:hAnsiTheme="minorHAnsi"/>
          <w:sz w:val="24"/>
          <w:szCs w:val="24"/>
          <w:lang w:val="en-US"/>
        </w:rPr>
        <w:t xml:space="preserve"> </w:t>
      </w:r>
      <w:r w:rsidR="00EC6ADD">
        <w:rPr>
          <w:rFonts w:asciiTheme="minorHAnsi" w:hAnsiTheme="minorHAnsi"/>
          <w:sz w:val="24"/>
          <w:szCs w:val="24"/>
          <w:lang w:val="en-US"/>
        </w:rPr>
        <w:t xml:space="preserve"> </w:t>
      </w:r>
      <w:r w:rsidR="006C7AD8" w:rsidRPr="006C7AD8">
        <w:rPr>
          <w:rFonts w:asciiTheme="minorHAnsi" w:hAnsiTheme="minorHAnsi"/>
          <w:sz w:val="24"/>
          <w:szCs w:val="24"/>
          <w:lang w:val="en-US"/>
        </w:rPr>
        <w:t>When security "ultra solu</w:t>
      </w:r>
      <w:r w:rsidR="006C7AD8">
        <w:rPr>
          <w:rFonts w:asciiTheme="minorHAnsi" w:hAnsiTheme="minorHAnsi"/>
          <w:sz w:val="24"/>
          <w:szCs w:val="24"/>
          <w:lang w:val="en-US"/>
        </w:rPr>
        <w:t xml:space="preserve">tions" are producing insecurity </w:t>
      </w:r>
      <w:r w:rsidR="006C7AD8" w:rsidRPr="006C7AD8">
        <w:rPr>
          <w:rFonts w:asciiTheme="minorHAnsi" w:hAnsiTheme="minorHAnsi"/>
          <w:sz w:val="24"/>
          <w:szCs w:val="24"/>
          <w:lang w:val="en-US"/>
        </w:rPr>
        <w:t xml:space="preserve">and expand conflicts: The case </w:t>
      </w:r>
      <w:proofErr w:type="gramStart"/>
      <w:r w:rsidR="006C7AD8" w:rsidRPr="006C7AD8">
        <w:rPr>
          <w:rFonts w:asciiTheme="minorHAnsi" w:hAnsiTheme="minorHAnsi"/>
          <w:sz w:val="24"/>
          <w:szCs w:val="24"/>
          <w:lang w:val="en-US"/>
        </w:rPr>
        <w:t xml:space="preserve">of </w:t>
      </w:r>
      <w:r w:rsidR="00EC6ADD">
        <w:rPr>
          <w:rFonts w:asciiTheme="minorHAnsi" w:hAnsiTheme="minorHAnsi"/>
          <w:sz w:val="24"/>
          <w:szCs w:val="24"/>
          <w:lang w:val="en-US"/>
        </w:rPr>
        <w:t xml:space="preserve"> </w:t>
      </w:r>
      <w:r w:rsidR="006C7AD8" w:rsidRPr="006C7AD8">
        <w:rPr>
          <w:rFonts w:asciiTheme="minorHAnsi" w:hAnsiTheme="minorHAnsi"/>
          <w:sz w:val="24"/>
          <w:szCs w:val="24"/>
          <w:lang w:val="en-US"/>
        </w:rPr>
        <w:t>anti</w:t>
      </w:r>
      <w:proofErr w:type="gramEnd"/>
      <w:r w:rsidR="006C7AD8" w:rsidRPr="006C7AD8">
        <w:rPr>
          <w:rFonts w:asciiTheme="minorHAnsi" w:hAnsiTheme="minorHAnsi"/>
          <w:sz w:val="24"/>
          <w:szCs w:val="24"/>
          <w:lang w:val="en-US"/>
        </w:rPr>
        <w:t>-terrorist measures</w:t>
      </w:r>
      <w:r w:rsidR="006C7AD8">
        <w:rPr>
          <w:rFonts w:asciiTheme="minorHAnsi" w:hAnsiTheme="minorHAnsi"/>
          <w:sz w:val="24"/>
          <w:szCs w:val="24"/>
          <w:lang w:val="en-US"/>
        </w:rPr>
        <w:t xml:space="preserve"> a</w:t>
      </w:r>
      <w:r w:rsidR="006C7AD8" w:rsidRPr="006C7AD8">
        <w:rPr>
          <w:rFonts w:asciiTheme="minorHAnsi" w:hAnsiTheme="minorHAnsi"/>
          <w:sz w:val="24"/>
          <w:szCs w:val="24"/>
          <w:lang w:val="en-US"/>
        </w:rPr>
        <w:t>nd the expertises acting in the name of Charlie.</w:t>
      </w:r>
    </w:p>
    <w:p w14:paraId="7373C5BD" w14:textId="77777777" w:rsidR="009629B6" w:rsidRDefault="00EC6ADD" w:rsidP="00C50A0B">
      <w:pPr>
        <w:pStyle w:val="p2"/>
        <w:jc w:val="both"/>
        <w:rPr>
          <w:rFonts w:asciiTheme="minorHAnsi" w:hAnsiTheme="minorHAnsi"/>
          <w:sz w:val="24"/>
          <w:szCs w:val="24"/>
          <w:lang w:val="en-US"/>
        </w:rPr>
      </w:pPr>
      <w:r>
        <w:rPr>
          <w:rFonts w:asciiTheme="minorHAnsi" w:hAnsiTheme="minorHAnsi"/>
          <w:sz w:val="24"/>
          <w:szCs w:val="24"/>
          <w:lang w:val="en-US"/>
        </w:rPr>
        <w:t>*the social life of data</w:t>
      </w:r>
    </w:p>
    <w:p w14:paraId="3B75E48A" w14:textId="77777777" w:rsidR="00E32021" w:rsidRPr="008E016C" w:rsidRDefault="00E32021" w:rsidP="00C50A0B">
      <w:pPr>
        <w:pStyle w:val="p2"/>
        <w:jc w:val="both"/>
        <w:rPr>
          <w:rFonts w:asciiTheme="minorHAnsi" w:hAnsiTheme="minorHAnsi"/>
          <w:sz w:val="24"/>
          <w:szCs w:val="24"/>
          <w:lang w:val="en-US"/>
        </w:rPr>
      </w:pPr>
    </w:p>
    <w:p w14:paraId="34CD45CB" w14:textId="77777777" w:rsidR="00E32021" w:rsidRPr="00E32021" w:rsidRDefault="009629B6" w:rsidP="00C50A0B">
      <w:pPr>
        <w:pStyle w:val="p1"/>
        <w:jc w:val="both"/>
        <w:rPr>
          <w:rFonts w:asciiTheme="minorHAnsi" w:hAnsiTheme="minorHAnsi"/>
          <w:sz w:val="28"/>
          <w:szCs w:val="28"/>
          <w:lang w:val="en-US"/>
        </w:rPr>
      </w:pPr>
      <w:r w:rsidRPr="00E32021">
        <w:rPr>
          <w:rFonts w:asciiTheme="minorHAnsi" w:hAnsiTheme="minorHAnsi"/>
          <w:sz w:val="28"/>
          <w:szCs w:val="28"/>
          <w:lang w:val="en-US"/>
        </w:rPr>
        <w:t>2016-03-22-</w:t>
      </w:r>
      <w:r w:rsidR="00E32021" w:rsidRPr="00E32021">
        <w:rPr>
          <w:rFonts w:asciiTheme="minorHAnsi" w:hAnsiTheme="minorHAnsi"/>
          <w:sz w:val="28"/>
          <w:szCs w:val="28"/>
          <w:lang w:val="en-US"/>
        </w:rPr>
        <w:t>Tyranny of the Algorithm? Predictive Analytics &amp; Human Rights</w:t>
      </w:r>
    </w:p>
    <w:p w14:paraId="41FB5769" w14:textId="77777777" w:rsidR="009629B6" w:rsidRDefault="009629B6" w:rsidP="00C50A0B">
      <w:pPr>
        <w:pStyle w:val="p1"/>
        <w:jc w:val="both"/>
        <w:outlineLvl w:val="0"/>
        <w:rPr>
          <w:rFonts w:asciiTheme="minorHAnsi" w:hAnsiTheme="minorHAnsi"/>
          <w:sz w:val="28"/>
          <w:szCs w:val="28"/>
          <w:lang w:val="en-US"/>
        </w:rPr>
      </w:pPr>
      <w:r w:rsidRPr="00E32021">
        <w:rPr>
          <w:rFonts w:asciiTheme="minorHAnsi" w:hAnsiTheme="minorHAnsi"/>
          <w:sz w:val="28"/>
          <w:szCs w:val="28"/>
          <w:lang w:val="en-US"/>
        </w:rPr>
        <w:t>New-york-NYU-</w:t>
      </w:r>
      <w:r w:rsidR="00E32021" w:rsidRPr="00E32021">
        <w:rPr>
          <w:rFonts w:asciiTheme="minorHAnsi" w:hAnsiTheme="minorHAnsi"/>
          <w:sz w:val="28"/>
          <w:szCs w:val="28"/>
          <w:lang w:val="en-US"/>
        </w:rPr>
        <w:t>BERNSTEIN INSTITUTE FOR HUMAN RIGHTS</w:t>
      </w:r>
    </w:p>
    <w:p w14:paraId="625528BD" w14:textId="77777777" w:rsidR="00263FD9" w:rsidRPr="00263FD9" w:rsidRDefault="00263FD9" w:rsidP="00C50A0B">
      <w:pPr>
        <w:pStyle w:val="p1"/>
        <w:jc w:val="both"/>
        <w:rPr>
          <w:rFonts w:asciiTheme="minorHAnsi" w:hAnsiTheme="minorHAnsi"/>
          <w:sz w:val="28"/>
          <w:szCs w:val="28"/>
          <w:lang w:val="en-US"/>
        </w:rPr>
      </w:pPr>
      <w:r w:rsidRPr="00263FD9">
        <w:rPr>
          <w:rFonts w:asciiTheme="minorHAnsi" w:hAnsiTheme="minorHAnsi"/>
          <w:sz w:val="28"/>
          <w:szCs w:val="28"/>
          <w:lang w:val="en-US"/>
        </w:rPr>
        <w:t xml:space="preserve">Predictive </w:t>
      </w:r>
      <w:r>
        <w:rPr>
          <w:rFonts w:asciiTheme="minorHAnsi" w:hAnsiTheme="minorHAnsi"/>
          <w:sz w:val="28"/>
          <w:szCs w:val="28"/>
          <w:lang w:val="en-US"/>
        </w:rPr>
        <w:t xml:space="preserve">Analytics for Policing “Violent </w:t>
      </w:r>
      <w:r w:rsidRPr="00263FD9">
        <w:rPr>
          <w:rFonts w:asciiTheme="minorHAnsi" w:hAnsiTheme="minorHAnsi"/>
          <w:sz w:val="28"/>
          <w:szCs w:val="28"/>
          <w:lang w:val="en-US"/>
        </w:rPr>
        <w:t>Extremism”</w:t>
      </w:r>
    </w:p>
    <w:p w14:paraId="7808D371" w14:textId="77777777" w:rsidR="00263FD9" w:rsidRPr="00263FD9" w:rsidRDefault="00263FD9" w:rsidP="00C50A0B">
      <w:pPr>
        <w:pStyle w:val="p1"/>
        <w:jc w:val="both"/>
        <w:outlineLvl w:val="0"/>
        <w:rPr>
          <w:rFonts w:asciiTheme="minorHAnsi" w:hAnsiTheme="minorHAnsi"/>
          <w:sz w:val="24"/>
          <w:szCs w:val="24"/>
          <w:lang w:val="en-US"/>
        </w:rPr>
      </w:pPr>
      <w:r w:rsidRPr="00263FD9">
        <w:rPr>
          <w:rFonts w:asciiTheme="minorHAnsi" w:hAnsiTheme="minorHAnsi"/>
          <w:sz w:val="24"/>
          <w:szCs w:val="24"/>
          <w:lang w:val="en-US"/>
        </w:rPr>
        <w:t>Moderator: Samuel Rascoff – Professor, NYU Law School</w:t>
      </w:r>
    </w:p>
    <w:p w14:paraId="05A48EC4" w14:textId="77777777" w:rsidR="00263FD9" w:rsidRPr="00263FD9" w:rsidRDefault="00263FD9" w:rsidP="00C50A0B">
      <w:pPr>
        <w:pStyle w:val="p1"/>
        <w:jc w:val="both"/>
        <w:rPr>
          <w:rFonts w:asciiTheme="minorHAnsi" w:hAnsiTheme="minorHAnsi"/>
          <w:sz w:val="24"/>
          <w:szCs w:val="24"/>
          <w:lang w:val="en-US"/>
        </w:rPr>
      </w:pPr>
      <w:r w:rsidRPr="00263FD9">
        <w:rPr>
          <w:rFonts w:asciiTheme="minorHAnsi" w:hAnsiTheme="minorHAnsi"/>
          <w:sz w:val="24"/>
          <w:szCs w:val="24"/>
          <w:lang w:val="en-US"/>
        </w:rPr>
        <w:t xml:space="preserve">Speakers: </w:t>
      </w:r>
      <w:r w:rsidR="00C350D4">
        <w:rPr>
          <w:rFonts w:asciiTheme="minorHAnsi" w:hAnsiTheme="minorHAnsi"/>
          <w:sz w:val="24"/>
          <w:szCs w:val="24"/>
          <w:lang w:val="en-US"/>
        </w:rPr>
        <w:t xml:space="preserve">Bigo </w:t>
      </w:r>
      <w:proofErr w:type="gramStart"/>
      <w:r w:rsidR="00C350D4">
        <w:rPr>
          <w:rFonts w:asciiTheme="minorHAnsi" w:hAnsiTheme="minorHAnsi"/>
          <w:sz w:val="24"/>
          <w:szCs w:val="24"/>
          <w:lang w:val="en-US"/>
        </w:rPr>
        <w:t>Didier</w:t>
      </w:r>
      <w:r w:rsidR="0022326F">
        <w:rPr>
          <w:rFonts w:asciiTheme="minorHAnsi" w:hAnsiTheme="minorHAnsi"/>
          <w:sz w:val="24"/>
          <w:szCs w:val="24"/>
          <w:lang w:val="en-US"/>
        </w:rPr>
        <w:t xml:space="preserve"> </w:t>
      </w:r>
      <w:r w:rsidRPr="00263FD9">
        <w:rPr>
          <w:rFonts w:asciiTheme="minorHAnsi" w:hAnsiTheme="minorHAnsi"/>
          <w:sz w:val="24"/>
          <w:szCs w:val="24"/>
          <w:lang w:val="en-US"/>
        </w:rPr>
        <w:t xml:space="preserve"> –</w:t>
      </w:r>
      <w:proofErr w:type="gramEnd"/>
      <w:r w:rsidRPr="00263FD9">
        <w:rPr>
          <w:rFonts w:asciiTheme="minorHAnsi" w:hAnsiTheme="minorHAnsi"/>
          <w:sz w:val="24"/>
          <w:szCs w:val="24"/>
          <w:lang w:val="en-US"/>
        </w:rPr>
        <w:t xml:space="preserve"> Professor, King’s College, London; Research Professor (MCU) Sciences Po Paris</w:t>
      </w:r>
    </w:p>
    <w:p w14:paraId="15059A4C" w14:textId="77777777" w:rsidR="00263FD9" w:rsidRPr="00263FD9" w:rsidRDefault="00263FD9" w:rsidP="00C50A0B">
      <w:pPr>
        <w:pStyle w:val="p1"/>
        <w:jc w:val="both"/>
        <w:rPr>
          <w:rFonts w:asciiTheme="minorHAnsi" w:hAnsiTheme="minorHAnsi"/>
          <w:sz w:val="24"/>
          <w:szCs w:val="24"/>
          <w:lang w:val="en-US"/>
        </w:rPr>
      </w:pPr>
      <w:r w:rsidRPr="00263FD9">
        <w:rPr>
          <w:rFonts w:asciiTheme="minorHAnsi" w:hAnsiTheme="minorHAnsi"/>
          <w:sz w:val="24"/>
          <w:szCs w:val="24"/>
          <w:lang w:val="en-US"/>
        </w:rPr>
        <w:t>Faiza Patel – Co-Director, Liberty and National Security Program, Brennan Center for Justice, NYU School of Law</w:t>
      </w:r>
    </w:p>
    <w:p w14:paraId="12FD05B7" w14:textId="77777777" w:rsidR="009629B6" w:rsidRPr="008E016C" w:rsidRDefault="009629B6" w:rsidP="00C50A0B">
      <w:pPr>
        <w:pStyle w:val="p2"/>
        <w:jc w:val="both"/>
        <w:rPr>
          <w:rFonts w:asciiTheme="minorHAnsi" w:hAnsiTheme="minorHAnsi"/>
          <w:sz w:val="24"/>
          <w:szCs w:val="24"/>
          <w:lang w:val="en-US"/>
        </w:rPr>
      </w:pPr>
    </w:p>
    <w:p w14:paraId="0FD1087D" w14:textId="77777777" w:rsidR="0035647C" w:rsidRPr="0035647C" w:rsidRDefault="009629B6" w:rsidP="00C50A0B">
      <w:pPr>
        <w:pStyle w:val="p1"/>
        <w:jc w:val="both"/>
        <w:rPr>
          <w:rFonts w:asciiTheme="minorHAnsi" w:hAnsiTheme="minorHAnsi"/>
          <w:sz w:val="28"/>
          <w:szCs w:val="28"/>
          <w:lang w:val="en-US"/>
        </w:rPr>
      </w:pPr>
      <w:r w:rsidRPr="0035647C">
        <w:rPr>
          <w:rFonts w:asciiTheme="minorHAnsi" w:hAnsiTheme="minorHAnsi"/>
          <w:sz w:val="28"/>
          <w:szCs w:val="28"/>
        </w:rPr>
        <w:t xml:space="preserve">2016-02-20 </w:t>
      </w:r>
      <w:r w:rsidR="0035647C" w:rsidRPr="0035647C">
        <w:rPr>
          <w:rFonts w:asciiTheme="minorHAnsi" w:hAnsiTheme="minorHAnsi"/>
          <w:sz w:val="28"/>
          <w:szCs w:val="28"/>
        </w:rPr>
        <w:t>Collè</w:t>
      </w:r>
      <w:r w:rsidR="00B563A3" w:rsidRPr="0035647C">
        <w:rPr>
          <w:rFonts w:asciiTheme="minorHAnsi" w:hAnsiTheme="minorHAnsi"/>
          <w:sz w:val="28"/>
          <w:szCs w:val="28"/>
        </w:rPr>
        <w:t>ge Européen de Bruges.</w:t>
      </w:r>
      <w:r w:rsidR="00B563A3" w:rsidRPr="0035647C">
        <w:rPr>
          <w:sz w:val="28"/>
          <w:szCs w:val="28"/>
        </w:rPr>
        <w:t xml:space="preserve"> </w:t>
      </w:r>
      <w:r w:rsidR="0035647C" w:rsidRPr="0035647C">
        <w:rPr>
          <w:rFonts w:asciiTheme="minorHAnsi" w:hAnsiTheme="minorHAnsi"/>
          <w:sz w:val="28"/>
          <w:szCs w:val="28"/>
        </w:rPr>
        <w:t>“Refugee Crisis” − “EU Crisis</w:t>
      </w:r>
      <w:proofErr w:type="gramStart"/>
      <w:r w:rsidR="0035647C" w:rsidRPr="0035647C">
        <w:rPr>
          <w:rFonts w:asciiTheme="minorHAnsi" w:hAnsiTheme="minorHAnsi"/>
          <w:sz w:val="28"/>
          <w:szCs w:val="28"/>
        </w:rPr>
        <w:t>”?</w:t>
      </w:r>
      <w:proofErr w:type="gramEnd"/>
      <w:r w:rsidR="0035647C" w:rsidRPr="0035647C">
        <w:rPr>
          <w:rFonts w:asciiTheme="minorHAnsi" w:hAnsiTheme="minorHAnsi"/>
          <w:sz w:val="28"/>
          <w:szCs w:val="28"/>
        </w:rPr>
        <w:t xml:space="preserve"> </w:t>
      </w:r>
      <w:r w:rsidR="0035647C" w:rsidRPr="0035647C">
        <w:rPr>
          <w:rFonts w:asciiTheme="minorHAnsi" w:hAnsiTheme="minorHAnsi"/>
          <w:sz w:val="28"/>
          <w:szCs w:val="28"/>
          <w:lang w:val="en-US"/>
        </w:rPr>
        <w:t>Causes, Consequences, Call for Action</w:t>
      </w:r>
    </w:p>
    <w:p w14:paraId="613F5011" w14:textId="77777777" w:rsidR="009629B6" w:rsidRPr="00AB3706" w:rsidRDefault="00B563A3" w:rsidP="00C50A0B">
      <w:pPr>
        <w:pStyle w:val="p1"/>
        <w:jc w:val="both"/>
        <w:outlineLvl w:val="0"/>
        <w:rPr>
          <w:rFonts w:asciiTheme="minorHAnsi" w:hAnsiTheme="minorHAnsi"/>
          <w:sz w:val="24"/>
          <w:szCs w:val="24"/>
          <w:lang w:val="en-US"/>
        </w:rPr>
      </w:pPr>
      <w:r w:rsidRPr="00AB3706">
        <w:rPr>
          <w:rFonts w:asciiTheme="minorHAnsi" w:hAnsiTheme="minorHAnsi"/>
          <w:sz w:val="24"/>
          <w:szCs w:val="24"/>
          <w:lang w:val="en-US"/>
        </w:rPr>
        <w:t xml:space="preserve">Department of EU International Relations </w:t>
      </w:r>
      <w:r w:rsidRPr="00B563A3">
        <w:rPr>
          <w:rFonts w:asciiTheme="minorHAnsi" w:hAnsiTheme="minorHAnsi"/>
          <w:sz w:val="24"/>
          <w:szCs w:val="24"/>
          <w:lang w:val="en-US"/>
        </w:rPr>
        <w:t>and Diplomacy Studies</w:t>
      </w:r>
    </w:p>
    <w:p w14:paraId="54EF7FE8" w14:textId="77777777" w:rsidR="00AB3706" w:rsidRPr="00AB3706" w:rsidRDefault="00B563A3" w:rsidP="00C50A0B">
      <w:pPr>
        <w:pStyle w:val="p1"/>
        <w:jc w:val="both"/>
        <w:rPr>
          <w:rFonts w:asciiTheme="minorHAnsi" w:hAnsiTheme="minorHAnsi"/>
          <w:sz w:val="24"/>
          <w:szCs w:val="24"/>
        </w:rPr>
      </w:pPr>
      <w:r w:rsidRPr="00AB3706">
        <w:rPr>
          <w:rFonts w:asciiTheme="minorHAnsi" w:hAnsiTheme="minorHAnsi"/>
          <w:sz w:val="24"/>
          <w:szCs w:val="24"/>
        </w:rPr>
        <w:t>Roundtable</w:t>
      </w:r>
      <w:r w:rsidR="00AB3706" w:rsidRPr="00AB3706">
        <w:rPr>
          <w:rFonts w:asciiTheme="minorHAnsi" w:hAnsiTheme="minorHAnsi"/>
          <w:sz w:val="24"/>
          <w:szCs w:val="24"/>
        </w:rPr>
        <w:t xml:space="preserve"> entre les professeurs du </w:t>
      </w:r>
      <w:r w:rsidR="00AB3706">
        <w:rPr>
          <w:rFonts w:asciiTheme="minorHAnsi" w:hAnsiTheme="minorHAnsi"/>
          <w:sz w:val="24"/>
          <w:szCs w:val="24"/>
        </w:rPr>
        <w:t>collè</w:t>
      </w:r>
      <w:r w:rsidR="00AB3706" w:rsidRPr="00AB3706">
        <w:rPr>
          <w:rFonts w:asciiTheme="minorHAnsi" w:hAnsiTheme="minorHAnsi"/>
          <w:sz w:val="24"/>
          <w:szCs w:val="24"/>
        </w:rPr>
        <w:t>ge</w:t>
      </w:r>
      <w:r w:rsidR="00AB3706">
        <w:rPr>
          <w:rFonts w:asciiTheme="minorHAnsi" w:hAnsiTheme="minorHAnsi"/>
          <w:sz w:val="24"/>
          <w:szCs w:val="24"/>
        </w:rPr>
        <w:t xml:space="preserve"> et les étudiants </w:t>
      </w:r>
      <w:r w:rsidR="00AB3706" w:rsidRPr="00AB3706">
        <w:rPr>
          <w:rFonts w:asciiTheme="minorHAnsi" w:hAnsiTheme="minorHAnsi"/>
          <w:sz w:val="24"/>
          <w:szCs w:val="24"/>
        </w:rPr>
        <w:t xml:space="preserve">à l’initiative de </w:t>
      </w:r>
      <w:r w:rsidR="00C350D4">
        <w:rPr>
          <w:rFonts w:asciiTheme="minorHAnsi" w:hAnsiTheme="minorHAnsi"/>
          <w:sz w:val="24"/>
          <w:szCs w:val="24"/>
        </w:rPr>
        <w:t>Bigo Didier</w:t>
      </w:r>
      <w:r w:rsidR="0022326F">
        <w:rPr>
          <w:rFonts w:asciiTheme="minorHAnsi" w:hAnsiTheme="minorHAnsi"/>
          <w:sz w:val="24"/>
          <w:szCs w:val="24"/>
        </w:rPr>
        <w:t xml:space="preserve"> </w:t>
      </w:r>
    </w:p>
    <w:p w14:paraId="030AB80F" w14:textId="77777777" w:rsidR="009629B6" w:rsidRPr="0035647C" w:rsidRDefault="009629B6" w:rsidP="00C50A0B">
      <w:pPr>
        <w:pStyle w:val="p2"/>
        <w:jc w:val="both"/>
        <w:rPr>
          <w:rFonts w:asciiTheme="minorHAnsi" w:hAnsiTheme="minorHAnsi"/>
          <w:sz w:val="24"/>
          <w:szCs w:val="24"/>
        </w:rPr>
      </w:pPr>
    </w:p>
    <w:p w14:paraId="4D43C395" w14:textId="77777777" w:rsidR="009D1206" w:rsidRDefault="009D1206" w:rsidP="00C50A0B">
      <w:pPr>
        <w:pStyle w:val="p1"/>
        <w:jc w:val="both"/>
        <w:rPr>
          <w:rFonts w:asciiTheme="minorHAnsi" w:hAnsiTheme="minorHAnsi"/>
          <w:sz w:val="28"/>
          <w:szCs w:val="28"/>
          <w:lang w:val="en-US"/>
        </w:rPr>
      </w:pPr>
      <w:r w:rsidRPr="009D1206">
        <w:rPr>
          <w:rFonts w:asciiTheme="minorHAnsi" w:hAnsiTheme="minorHAnsi"/>
          <w:sz w:val="28"/>
          <w:szCs w:val="28"/>
          <w:lang w:val="en-US"/>
        </w:rPr>
        <w:t>2016-02-05-07-BERLIN</w:t>
      </w:r>
      <w:r w:rsidR="009629B6" w:rsidRPr="009D1206">
        <w:rPr>
          <w:rFonts w:asciiTheme="minorHAnsi" w:hAnsiTheme="minorHAnsi"/>
          <w:sz w:val="28"/>
          <w:szCs w:val="28"/>
          <w:lang w:val="en-US"/>
        </w:rPr>
        <w:t>-</w:t>
      </w:r>
      <w:r w:rsidRPr="009D1206">
        <w:rPr>
          <w:rFonts w:asciiTheme="minorHAnsi" w:hAnsiTheme="minorHAnsi"/>
          <w:sz w:val="28"/>
          <w:szCs w:val="28"/>
          <w:lang w:val="en-US"/>
        </w:rPr>
        <w:t xml:space="preserve">FESTIVAL </w:t>
      </w:r>
      <w:r w:rsidR="009629B6" w:rsidRPr="009D1206">
        <w:rPr>
          <w:rFonts w:asciiTheme="minorHAnsi" w:hAnsiTheme="minorHAnsi"/>
          <w:sz w:val="28"/>
          <w:szCs w:val="28"/>
          <w:lang w:val="en-US"/>
        </w:rPr>
        <w:t>Transmediale</w:t>
      </w:r>
      <w:r w:rsidRPr="009D1206">
        <w:rPr>
          <w:rFonts w:asciiTheme="minorHAnsi" w:hAnsiTheme="minorHAnsi"/>
          <w:sz w:val="28"/>
          <w:szCs w:val="28"/>
          <w:lang w:val="en-US"/>
        </w:rPr>
        <w:t xml:space="preserve">/ </w:t>
      </w:r>
    </w:p>
    <w:p w14:paraId="3BB30472" w14:textId="77777777" w:rsidR="009D1206" w:rsidRPr="009D1206" w:rsidRDefault="009D1206" w:rsidP="00C50A0B">
      <w:pPr>
        <w:pStyle w:val="p1"/>
        <w:jc w:val="both"/>
        <w:rPr>
          <w:rFonts w:asciiTheme="minorHAnsi" w:hAnsiTheme="minorHAnsi"/>
          <w:sz w:val="24"/>
          <w:szCs w:val="24"/>
          <w:lang w:val="en-US"/>
        </w:rPr>
      </w:pPr>
      <w:r w:rsidRPr="009D1206">
        <w:rPr>
          <w:rFonts w:asciiTheme="minorHAnsi" w:hAnsiTheme="minorHAnsi"/>
          <w:sz w:val="28"/>
          <w:szCs w:val="28"/>
          <w:lang w:val="en-US"/>
        </w:rPr>
        <w:t>conversation</w:t>
      </w:r>
      <w:r>
        <w:rPr>
          <w:rFonts w:asciiTheme="minorHAnsi" w:hAnsiTheme="minorHAnsi"/>
          <w:sz w:val="28"/>
          <w:szCs w:val="28"/>
          <w:lang w:val="en-US"/>
        </w:rPr>
        <w:t xml:space="preserve"> </w:t>
      </w:r>
      <w:proofErr w:type="gramStart"/>
      <w:r w:rsidRPr="009D1206">
        <w:rPr>
          <w:rFonts w:asciiTheme="minorHAnsi" w:hAnsiTheme="minorHAnsi"/>
          <w:sz w:val="28"/>
          <w:szCs w:val="28"/>
          <w:lang w:val="en-US"/>
        </w:rPr>
        <w:t>piece</w:t>
      </w:r>
      <w:r w:rsidRPr="009D1206">
        <w:rPr>
          <w:rFonts w:asciiTheme="minorHAnsi" w:hAnsiTheme="minorHAnsi"/>
          <w:sz w:val="24"/>
          <w:szCs w:val="24"/>
          <w:lang w:val="en-US"/>
        </w:rPr>
        <w:t xml:space="preserve"> </w:t>
      </w:r>
      <w:r>
        <w:rPr>
          <w:rFonts w:asciiTheme="minorHAnsi" w:hAnsiTheme="minorHAnsi"/>
          <w:sz w:val="24"/>
          <w:szCs w:val="24"/>
          <w:lang w:val="en-US"/>
        </w:rPr>
        <w:t>:</w:t>
      </w:r>
      <w:proofErr w:type="gramEnd"/>
      <w:r>
        <w:rPr>
          <w:rFonts w:asciiTheme="minorHAnsi" w:hAnsiTheme="minorHAnsi"/>
          <w:sz w:val="24"/>
          <w:szCs w:val="24"/>
          <w:lang w:val="en-US"/>
        </w:rPr>
        <w:t xml:space="preserve"> </w:t>
      </w:r>
      <w:r w:rsidRPr="009D1206">
        <w:rPr>
          <w:rFonts w:asciiTheme="minorHAnsi" w:hAnsiTheme="minorHAnsi"/>
          <w:sz w:val="24"/>
          <w:szCs w:val="24"/>
          <w:lang w:val="en-US"/>
        </w:rPr>
        <w:t>Freedom and surveillance</w:t>
      </w:r>
    </w:p>
    <w:p w14:paraId="5DBE67AC" w14:textId="77777777" w:rsidR="009D1206" w:rsidRPr="009D1206" w:rsidRDefault="007A7CD9" w:rsidP="00C50A0B">
      <w:pPr>
        <w:pStyle w:val="p1"/>
        <w:jc w:val="both"/>
        <w:rPr>
          <w:rFonts w:asciiTheme="minorHAnsi" w:hAnsiTheme="minorHAnsi"/>
          <w:sz w:val="24"/>
          <w:szCs w:val="24"/>
          <w:lang w:val="en-US"/>
        </w:rPr>
      </w:pPr>
      <w:r>
        <w:rPr>
          <w:rFonts w:asciiTheme="minorHAnsi" w:hAnsiTheme="minorHAnsi"/>
          <w:sz w:val="28"/>
          <w:szCs w:val="28"/>
          <w:lang w:val="en-US"/>
        </w:rPr>
        <w:t xml:space="preserve">with </w:t>
      </w:r>
      <w:r w:rsidR="00C350D4">
        <w:rPr>
          <w:rFonts w:asciiTheme="minorHAnsi" w:hAnsiTheme="minorHAnsi"/>
          <w:sz w:val="28"/>
          <w:szCs w:val="28"/>
          <w:lang w:val="en-US"/>
        </w:rPr>
        <w:t xml:space="preserve">Bigo </w:t>
      </w:r>
      <w:proofErr w:type="gramStart"/>
      <w:r w:rsidR="00C350D4">
        <w:rPr>
          <w:rFonts w:asciiTheme="minorHAnsi" w:hAnsiTheme="minorHAnsi"/>
          <w:sz w:val="28"/>
          <w:szCs w:val="28"/>
          <w:lang w:val="en-US"/>
        </w:rPr>
        <w:t>Didier</w:t>
      </w:r>
      <w:r w:rsidR="0022326F">
        <w:rPr>
          <w:rFonts w:asciiTheme="minorHAnsi" w:hAnsiTheme="minorHAnsi"/>
          <w:sz w:val="28"/>
          <w:szCs w:val="28"/>
          <w:lang w:val="en-US"/>
        </w:rPr>
        <w:t xml:space="preserve"> </w:t>
      </w:r>
      <w:r>
        <w:rPr>
          <w:rFonts w:asciiTheme="minorHAnsi" w:hAnsiTheme="minorHAnsi"/>
          <w:sz w:val="28"/>
          <w:szCs w:val="28"/>
          <w:lang w:val="en-US"/>
        </w:rPr>
        <w:t xml:space="preserve"> -</w:t>
      </w:r>
      <w:proofErr w:type="gramEnd"/>
      <w:r>
        <w:rPr>
          <w:rFonts w:asciiTheme="minorHAnsi" w:hAnsiTheme="minorHAnsi"/>
          <w:sz w:val="28"/>
          <w:szCs w:val="28"/>
          <w:lang w:val="en-US"/>
        </w:rPr>
        <w:t xml:space="preserve"> </w:t>
      </w:r>
      <w:r w:rsidR="009D1206">
        <w:rPr>
          <w:rFonts w:asciiTheme="minorHAnsi" w:hAnsiTheme="minorHAnsi"/>
          <w:sz w:val="24"/>
          <w:szCs w:val="24"/>
          <w:lang w:val="en-US"/>
        </w:rPr>
        <w:t>Dissemination</w:t>
      </w:r>
      <w:r w:rsidR="009D1206" w:rsidRPr="009D1206">
        <w:rPr>
          <w:rFonts w:asciiTheme="minorHAnsi" w:hAnsiTheme="minorHAnsi"/>
          <w:sz w:val="24"/>
          <w:szCs w:val="24"/>
          <w:lang w:val="en-US"/>
        </w:rPr>
        <w:t>- Amphitheater- 1200 persons</w:t>
      </w:r>
    </w:p>
    <w:p w14:paraId="6C9C1EA7" w14:textId="77777777" w:rsidR="005471A1" w:rsidRPr="008E016C" w:rsidRDefault="005471A1" w:rsidP="00C50A0B">
      <w:pPr>
        <w:pStyle w:val="CVSpacer"/>
        <w:ind w:left="0"/>
        <w:jc w:val="both"/>
        <w:rPr>
          <w:rFonts w:asciiTheme="minorHAnsi" w:hAnsiTheme="minorHAnsi"/>
          <w:sz w:val="24"/>
          <w:szCs w:val="24"/>
        </w:rPr>
      </w:pPr>
    </w:p>
    <w:p w14:paraId="3C50DF75" w14:textId="77777777" w:rsidR="005471A1" w:rsidRPr="007A5B28" w:rsidRDefault="005471A1" w:rsidP="00B17960">
      <w:pPr>
        <w:pStyle w:val="Titre2"/>
        <w:rPr>
          <w:lang w:val="en-US"/>
        </w:rPr>
      </w:pPr>
      <w:r w:rsidRPr="007A5B28">
        <w:rPr>
          <w:lang w:val="en-US"/>
        </w:rPr>
        <w:t>Conférences année 2015</w:t>
      </w:r>
    </w:p>
    <w:p w14:paraId="05996FD6" w14:textId="77777777" w:rsidR="000853B1" w:rsidRPr="007A5B28" w:rsidRDefault="000853B1" w:rsidP="00C50A0B">
      <w:pPr>
        <w:pStyle w:val="CVSpacer"/>
        <w:ind w:left="709"/>
        <w:jc w:val="both"/>
        <w:rPr>
          <w:rFonts w:asciiTheme="minorHAnsi" w:hAnsiTheme="minorHAnsi"/>
          <w:sz w:val="24"/>
          <w:szCs w:val="24"/>
        </w:rPr>
      </w:pPr>
    </w:p>
    <w:p w14:paraId="6A642088" w14:textId="77777777" w:rsidR="000853B1" w:rsidRPr="00190140" w:rsidRDefault="000853B1" w:rsidP="00C50A0B">
      <w:pPr>
        <w:pStyle w:val="p1"/>
        <w:jc w:val="both"/>
        <w:rPr>
          <w:rFonts w:asciiTheme="minorHAnsi" w:hAnsiTheme="minorHAnsi"/>
          <w:sz w:val="32"/>
          <w:szCs w:val="32"/>
          <w:lang w:val="en-US"/>
        </w:rPr>
      </w:pPr>
      <w:r w:rsidRPr="00B17960">
        <w:rPr>
          <w:rFonts w:asciiTheme="minorHAnsi" w:hAnsiTheme="minorHAnsi"/>
          <w:sz w:val="28"/>
          <w:szCs w:val="32"/>
          <w:lang w:val="en-US"/>
        </w:rPr>
        <w:t>2015-12-17-18-</w:t>
      </w:r>
      <w:r w:rsidR="008F44E4" w:rsidRPr="00B17960">
        <w:rPr>
          <w:rFonts w:asciiTheme="minorHAnsi" w:hAnsiTheme="minorHAnsi"/>
          <w:sz w:val="28"/>
          <w:szCs w:val="32"/>
          <w:lang w:val="en-US"/>
        </w:rPr>
        <w:t>TAKING STOCK OF FREEDOM OF MOVEMENT- SECURITY AND BORDERS MANAGEMENT- POLICING AT DISTANCE-</w:t>
      </w:r>
      <w:r w:rsidR="008F44E4" w:rsidRPr="00190140">
        <w:rPr>
          <w:rFonts w:asciiTheme="minorHAnsi" w:hAnsiTheme="minorHAnsi"/>
          <w:sz w:val="32"/>
          <w:szCs w:val="32"/>
          <w:lang w:val="en-US"/>
        </w:rPr>
        <w:t xml:space="preserve"> organisé par </w:t>
      </w:r>
      <w:r w:rsidRPr="00190140">
        <w:rPr>
          <w:rFonts w:asciiTheme="minorHAnsi" w:hAnsiTheme="minorHAnsi"/>
          <w:sz w:val="32"/>
          <w:szCs w:val="32"/>
          <w:lang w:val="en-US"/>
        </w:rPr>
        <w:t>CEPS</w:t>
      </w:r>
      <w:r w:rsidR="008F44E4" w:rsidRPr="00190140">
        <w:rPr>
          <w:rFonts w:asciiTheme="minorHAnsi" w:hAnsiTheme="minorHAnsi"/>
          <w:sz w:val="32"/>
          <w:szCs w:val="32"/>
          <w:lang w:val="en-US"/>
        </w:rPr>
        <w:t xml:space="preserve">- Bruxelles- Sergio Carrera et KCL </w:t>
      </w:r>
      <w:r w:rsidR="00C350D4">
        <w:rPr>
          <w:rFonts w:asciiTheme="minorHAnsi" w:hAnsiTheme="minorHAnsi"/>
          <w:sz w:val="32"/>
          <w:szCs w:val="32"/>
          <w:lang w:val="en-US"/>
        </w:rPr>
        <w:t>Bigo Didier</w:t>
      </w:r>
      <w:r w:rsidR="0022326F">
        <w:rPr>
          <w:rFonts w:asciiTheme="minorHAnsi" w:hAnsiTheme="minorHAnsi"/>
          <w:sz w:val="32"/>
          <w:szCs w:val="32"/>
          <w:lang w:val="en-US"/>
        </w:rPr>
        <w:t xml:space="preserve"> </w:t>
      </w:r>
    </w:p>
    <w:p w14:paraId="1E40FFAA"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DAY 1 (17 December 2015)</w:t>
      </w:r>
    </w:p>
    <w:p w14:paraId="3E9CD2B5" w14:textId="77777777" w:rsidR="00F4605F" w:rsidRPr="00F4605F" w:rsidRDefault="00F4605F" w:rsidP="00C50A0B">
      <w:pPr>
        <w:pStyle w:val="p2"/>
        <w:jc w:val="both"/>
        <w:outlineLvl w:val="0"/>
        <w:rPr>
          <w:rFonts w:asciiTheme="minorHAnsi" w:hAnsiTheme="minorHAnsi"/>
          <w:sz w:val="24"/>
          <w:szCs w:val="24"/>
          <w:lang w:val="en-US"/>
        </w:rPr>
      </w:pPr>
      <w:r w:rsidRPr="00F4605F">
        <w:rPr>
          <w:rFonts w:asciiTheme="minorHAnsi" w:hAnsiTheme="minorHAnsi"/>
          <w:sz w:val="24"/>
          <w:szCs w:val="24"/>
          <w:lang w:val="en-US"/>
        </w:rPr>
        <w:t>OPENNING SESSION: SCHENGEN: PAST- PRESENT- FUTURE-</w:t>
      </w:r>
    </w:p>
    <w:p w14:paraId="214C3B34"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Malcolm Anderson (Emeritus Professor, University of Edinburgh)</w:t>
      </w:r>
    </w:p>
    <w:p w14:paraId="0487FE61"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Charles Elsen, Council of the European Union</w:t>
      </w:r>
    </w:p>
    <w:p w14:paraId="70368376"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lastRenderedPageBreak/>
        <w:t xml:space="preserve">Jonathan Faul, European Commission </w:t>
      </w:r>
    </w:p>
    <w:p w14:paraId="765E36DB"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PANEL 1: Schengen, Freedom of movement, citizenship, and the contemporary boundaries of the area of Justice, Freedom and Security</w:t>
      </w:r>
    </w:p>
    <w:p w14:paraId="176B6C78"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Kees Groenendijk (University of Nijmegen, Centre for Migration Law, Radboud University Nijmegen) / </w:t>
      </w:r>
    </w:p>
    <w:p w14:paraId="0F2CE348"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Antonio Vitorino, President of the Jacques Delors Institute and former JHA Commissioner</w:t>
      </w:r>
    </w:p>
    <w:p w14:paraId="4817F0A9"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The key role of the courts ECJ and ECHR- (</w:t>
      </w:r>
    </w:p>
    <w:p w14:paraId="59786360"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Evelien Brouwer, University of Amsterdam</w:t>
      </w:r>
    </w:p>
    <w:p w14:paraId="7A894DDC"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(idea to follow: an incomplete area of freedom still, pb of sovereignty, fragmentation, but the successful enlargements as a “peaceful” process, a project of freedom and citizenship rights extended to TCN to defend for the future… the life of third country nationals inside the EU, the role of courts) </w:t>
      </w:r>
    </w:p>
    <w:p w14:paraId="007CF806"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PANEL 2: Schengen, External Border management, Visas, Migration and </w:t>
      </w:r>
      <w:proofErr w:type="gramStart"/>
      <w:r w:rsidRPr="00F4605F">
        <w:rPr>
          <w:rFonts w:asciiTheme="minorHAnsi" w:hAnsiTheme="minorHAnsi"/>
          <w:sz w:val="24"/>
          <w:szCs w:val="24"/>
          <w:lang w:val="en-US"/>
        </w:rPr>
        <w:t>Refugees :</w:t>
      </w:r>
      <w:proofErr w:type="gramEnd"/>
      <w:r w:rsidRPr="00F4605F">
        <w:rPr>
          <w:rFonts w:asciiTheme="minorHAnsi" w:hAnsiTheme="minorHAnsi"/>
          <w:sz w:val="24"/>
          <w:szCs w:val="24"/>
          <w:lang w:val="en-US"/>
        </w:rPr>
        <w:t xml:space="preserve"> opening to the world?</w:t>
      </w:r>
    </w:p>
    <w:p w14:paraId="55439E79"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Peter Hobbing, Associate at CEPS</w:t>
      </w:r>
    </w:p>
    <w:p w14:paraId="1E236CD0"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Joannes de Ceuster, Council of the EU</w:t>
      </w:r>
    </w:p>
    <w:p w14:paraId="5012393C"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Guiseppe Calovi (former European Commission official)</w:t>
      </w:r>
    </w:p>
    <w:p w14:paraId="662A8C2F"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Carlos Coelho (MEP) </w:t>
      </w:r>
    </w:p>
    <w:p w14:paraId="0950DBAB"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Elspeth Guild, CEPS</w:t>
      </w:r>
    </w:p>
    <w:p w14:paraId="7E07D482"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DAY 2 (18 December 2015)</w:t>
      </w:r>
    </w:p>
    <w:p w14:paraId="0D707192"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PANEL 3: Schengen as “compensatory measures for more security”: Police collaboration on foreigners, Intelligence Cooperation and Counter-terrorism prevention </w:t>
      </w:r>
    </w:p>
    <w:p w14:paraId="2DC1A8B6" w14:textId="77777777" w:rsidR="00F4605F" w:rsidRPr="001952A7" w:rsidRDefault="00C350D4" w:rsidP="00C50A0B">
      <w:pPr>
        <w:pStyle w:val="p2"/>
        <w:jc w:val="both"/>
        <w:outlineLvl w:val="0"/>
        <w:rPr>
          <w:rFonts w:asciiTheme="minorHAnsi" w:hAnsiTheme="minorHAnsi"/>
          <w:sz w:val="24"/>
          <w:szCs w:val="24"/>
          <w:u w:val="single"/>
          <w:lang w:val="en-US"/>
        </w:rPr>
      </w:pPr>
      <w:r w:rsidRPr="001952A7">
        <w:rPr>
          <w:rFonts w:asciiTheme="minorHAnsi" w:hAnsiTheme="minorHAnsi"/>
          <w:sz w:val="24"/>
          <w:szCs w:val="24"/>
          <w:u w:val="single"/>
          <w:lang w:val="en-US"/>
        </w:rPr>
        <w:t xml:space="preserve">Bigo </w:t>
      </w:r>
      <w:proofErr w:type="gramStart"/>
      <w:r w:rsidRPr="001952A7">
        <w:rPr>
          <w:rFonts w:asciiTheme="minorHAnsi" w:hAnsiTheme="minorHAnsi"/>
          <w:sz w:val="24"/>
          <w:szCs w:val="24"/>
          <w:u w:val="single"/>
          <w:lang w:val="en-US"/>
        </w:rPr>
        <w:t>Didier</w:t>
      </w:r>
      <w:r w:rsidR="0022326F" w:rsidRPr="001952A7">
        <w:rPr>
          <w:rFonts w:asciiTheme="minorHAnsi" w:hAnsiTheme="minorHAnsi"/>
          <w:sz w:val="24"/>
          <w:szCs w:val="24"/>
          <w:u w:val="single"/>
          <w:lang w:val="en-US"/>
        </w:rPr>
        <w:t xml:space="preserve"> </w:t>
      </w:r>
      <w:r w:rsidR="00F4605F" w:rsidRPr="001952A7">
        <w:rPr>
          <w:rFonts w:asciiTheme="minorHAnsi" w:hAnsiTheme="minorHAnsi"/>
          <w:sz w:val="24"/>
          <w:szCs w:val="24"/>
          <w:u w:val="single"/>
          <w:lang w:val="en-US"/>
        </w:rPr>
        <w:t xml:space="preserve"> (</w:t>
      </w:r>
      <w:proofErr w:type="gramEnd"/>
      <w:r w:rsidR="00F4605F" w:rsidRPr="001952A7">
        <w:rPr>
          <w:rFonts w:asciiTheme="minorHAnsi" w:hAnsiTheme="minorHAnsi"/>
          <w:sz w:val="24"/>
          <w:szCs w:val="24"/>
          <w:u w:val="single"/>
          <w:lang w:val="en-US"/>
        </w:rPr>
        <w:t>KCK-Sciences-Po-CERI)</w:t>
      </w:r>
    </w:p>
    <w:p w14:paraId="79720A35"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Monica den Boer (University of Amsterdam)</w:t>
      </w:r>
    </w:p>
    <w:p w14:paraId="26FE8705"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Gilles De Kerchove (Council of EU)</w:t>
      </w:r>
    </w:p>
    <w:p w14:paraId="0D8E96B9"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Johannes Vos, Council of the European Union</w:t>
      </w:r>
    </w:p>
    <w:p w14:paraId="3238EAC2"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Tony Bunyan, Statewatch</w:t>
      </w:r>
    </w:p>
    <w:p w14:paraId="4C92ED1E"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Henrick Nielsen, European Commission</w:t>
      </w:r>
    </w:p>
    <w:p w14:paraId="3B9F6D2B" w14:textId="77777777" w:rsidR="00F4605F" w:rsidRPr="00F4605F" w:rsidRDefault="00F4605F" w:rsidP="00C50A0B">
      <w:pPr>
        <w:pStyle w:val="p2"/>
        <w:jc w:val="both"/>
        <w:rPr>
          <w:rFonts w:asciiTheme="minorHAnsi" w:hAnsiTheme="minorHAnsi"/>
          <w:sz w:val="24"/>
          <w:szCs w:val="24"/>
          <w:lang w:val="en-GB"/>
        </w:rPr>
      </w:pPr>
      <w:r w:rsidRPr="00F4605F">
        <w:rPr>
          <w:rFonts w:asciiTheme="minorHAnsi" w:hAnsiTheme="minorHAnsi"/>
          <w:sz w:val="24"/>
          <w:szCs w:val="24"/>
          <w:lang w:val="en-GB"/>
        </w:rPr>
        <w:t xml:space="preserve">PANEL 4: Schengen, integration to EU law and EU Criminal </w:t>
      </w:r>
      <w:proofErr w:type="gramStart"/>
      <w:r w:rsidRPr="00F4605F">
        <w:rPr>
          <w:rFonts w:asciiTheme="minorHAnsi" w:hAnsiTheme="minorHAnsi"/>
          <w:sz w:val="24"/>
          <w:szCs w:val="24"/>
          <w:lang w:val="en-GB"/>
        </w:rPr>
        <w:t>Justice :</w:t>
      </w:r>
      <w:proofErr w:type="gramEnd"/>
      <w:r w:rsidRPr="00F4605F">
        <w:rPr>
          <w:rFonts w:asciiTheme="minorHAnsi" w:hAnsiTheme="minorHAnsi"/>
          <w:sz w:val="24"/>
          <w:szCs w:val="24"/>
          <w:lang w:val="en-GB"/>
        </w:rPr>
        <w:t xml:space="preserve"> towards and area of Justice, Liberty and Security</w:t>
      </w:r>
    </w:p>
    <w:p w14:paraId="6E2BD938" w14:textId="77777777" w:rsidR="00F4605F" w:rsidRPr="00F4605F" w:rsidRDefault="00F4605F" w:rsidP="00C50A0B">
      <w:pPr>
        <w:pStyle w:val="p2"/>
        <w:jc w:val="both"/>
        <w:rPr>
          <w:rFonts w:asciiTheme="minorHAnsi" w:hAnsiTheme="minorHAnsi"/>
          <w:sz w:val="24"/>
          <w:szCs w:val="24"/>
          <w:lang w:val="en-GB"/>
        </w:rPr>
      </w:pPr>
      <w:r w:rsidRPr="00F4605F">
        <w:rPr>
          <w:rFonts w:asciiTheme="minorHAnsi" w:hAnsiTheme="minorHAnsi"/>
          <w:sz w:val="24"/>
          <w:szCs w:val="24"/>
          <w:lang w:val="en-GB"/>
        </w:rPr>
        <w:t xml:space="preserve">Steve Peers, University of Essex </w:t>
      </w:r>
    </w:p>
    <w:p w14:paraId="233927F1" w14:textId="77777777" w:rsidR="00F4605F" w:rsidRPr="00F4605F" w:rsidRDefault="00F4605F" w:rsidP="00C50A0B">
      <w:pPr>
        <w:pStyle w:val="p2"/>
        <w:jc w:val="both"/>
        <w:rPr>
          <w:rFonts w:asciiTheme="minorHAnsi" w:hAnsiTheme="minorHAnsi"/>
          <w:sz w:val="24"/>
          <w:szCs w:val="24"/>
          <w:lang w:val="en-GB"/>
        </w:rPr>
      </w:pPr>
      <w:r w:rsidRPr="00F4605F">
        <w:rPr>
          <w:rFonts w:asciiTheme="minorHAnsi" w:hAnsiTheme="minorHAnsi"/>
          <w:sz w:val="24"/>
          <w:szCs w:val="24"/>
          <w:lang w:val="en-GB"/>
        </w:rPr>
        <w:t>Valsamis Mitsilegas, Queen Mary University of London</w:t>
      </w:r>
    </w:p>
    <w:p w14:paraId="62BDFFEC" w14:textId="77777777" w:rsidR="00F4605F" w:rsidRPr="00F4605F" w:rsidRDefault="00F4605F" w:rsidP="00C50A0B">
      <w:pPr>
        <w:pStyle w:val="p2"/>
        <w:jc w:val="both"/>
        <w:rPr>
          <w:rFonts w:asciiTheme="minorHAnsi" w:hAnsiTheme="minorHAnsi"/>
          <w:sz w:val="24"/>
          <w:szCs w:val="24"/>
          <w:lang w:val="en-GB"/>
        </w:rPr>
      </w:pPr>
      <w:r w:rsidRPr="00F4605F">
        <w:rPr>
          <w:rFonts w:asciiTheme="minorHAnsi" w:hAnsiTheme="minorHAnsi"/>
          <w:sz w:val="24"/>
          <w:szCs w:val="24"/>
          <w:lang w:val="en-GB"/>
        </w:rPr>
        <w:t>Julian Schutte, Council of the European Union</w:t>
      </w:r>
    </w:p>
    <w:p w14:paraId="2E0FE37E" w14:textId="77777777" w:rsidR="00F4605F" w:rsidRDefault="00F4605F" w:rsidP="00C50A0B">
      <w:pPr>
        <w:pStyle w:val="p2"/>
        <w:jc w:val="both"/>
        <w:rPr>
          <w:rFonts w:asciiTheme="minorHAnsi" w:hAnsiTheme="minorHAnsi"/>
          <w:sz w:val="24"/>
          <w:szCs w:val="24"/>
          <w:lang w:val="en-GB"/>
        </w:rPr>
      </w:pPr>
      <w:r w:rsidRPr="00F4605F">
        <w:rPr>
          <w:rFonts w:asciiTheme="minorHAnsi" w:hAnsiTheme="minorHAnsi"/>
          <w:sz w:val="24"/>
          <w:szCs w:val="24"/>
          <w:lang w:val="en-GB"/>
        </w:rPr>
        <w:t>Emilio de Capitani, former LIBE Secretariat Head of Unit, European Parliament, Queen Mary University of London</w:t>
      </w:r>
    </w:p>
    <w:p w14:paraId="32971BB0" w14:textId="77777777" w:rsidR="00F4605F" w:rsidRPr="00F4605F" w:rsidRDefault="00F4605F" w:rsidP="00C50A0B">
      <w:pPr>
        <w:pStyle w:val="p2"/>
        <w:jc w:val="both"/>
        <w:outlineLvl w:val="0"/>
        <w:rPr>
          <w:rFonts w:asciiTheme="minorHAnsi" w:hAnsiTheme="minorHAnsi"/>
          <w:sz w:val="24"/>
          <w:szCs w:val="24"/>
          <w:lang w:val="en-US"/>
        </w:rPr>
      </w:pPr>
      <w:r w:rsidRPr="00F4605F">
        <w:rPr>
          <w:rFonts w:asciiTheme="minorHAnsi" w:hAnsiTheme="minorHAnsi"/>
          <w:sz w:val="24"/>
          <w:szCs w:val="24"/>
          <w:lang w:val="en-US"/>
        </w:rPr>
        <w:t xml:space="preserve">PANEL 5:  Schengen and EU </w:t>
      </w:r>
      <w:proofErr w:type="gramStart"/>
      <w:r w:rsidRPr="00F4605F">
        <w:rPr>
          <w:rFonts w:asciiTheme="minorHAnsi" w:hAnsiTheme="minorHAnsi"/>
          <w:sz w:val="24"/>
          <w:szCs w:val="24"/>
          <w:lang w:val="en-US"/>
        </w:rPr>
        <w:t>Databases :</w:t>
      </w:r>
      <w:proofErr w:type="gramEnd"/>
      <w:r w:rsidRPr="00F4605F">
        <w:rPr>
          <w:rFonts w:asciiTheme="minorHAnsi" w:hAnsiTheme="minorHAnsi"/>
          <w:sz w:val="24"/>
          <w:szCs w:val="24"/>
          <w:lang w:val="en-US"/>
        </w:rPr>
        <w:t xml:space="preserve"> TECHNOLOGY-DIPLOMACY-PRIVACY </w:t>
      </w:r>
    </w:p>
    <w:p w14:paraId="6A0DEA47"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Deirdre Curtin, University of Amsterdam </w:t>
      </w:r>
    </w:p>
    <w:p w14:paraId="32E1A09A"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Hans Nilsson, Council of the EU</w:t>
      </w:r>
    </w:p>
    <w:p w14:paraId="14DB029F"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Frank Paul, European Commission </w:t>
      </w:r>
    </w:p>
    <w:p w14:paraId="31005CF6"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Wouter van de Rijk, Council of the EU</w:t>
      </w:r>
    </w:p>
    <w:p w14:paraId="75FB22FA" w14:textId="77777777" w:rsidR="00F4605F" w:rsidRPr="00F4605F" w:rsidRDefault="00F4605F" w:rsidP="00C50A0B">
      <w:pPr>
        <w:pStyle w:val="p2"/>
        <w:jc w:val="both"/>
        <w:rPr>
          <w:rFonts w:asciiTheme="minorHAnsi" w:hAnsiTheme="minorHAnsi"/>
          <w:sz w:val="24"/>
          <w:szCs w:val="24"/>
          <w:lang w:val="en-US"/>
        </w:rPr>
      </w:pPr>
      <w:r w:rsidRPr="00F4605F">
        <w:rPr>
          <w:rFonts w:asciiTheme="minorHAnsi" w:hAnsiTheme="minorHAnsi"/>
          <w:sz w:val="24"/>
          <w:szCs w:val="24"/>
          <w:lang w:val="en-US"/>
        </w:rPr>
        <w:t xml:space="preserve">Richard Ares, Frontex </w:t>
      </w:r>
    </w:p>
    <w:p w14:paraId="3E79DA50" w14:textId="77777777" w:rsidR="00F4605F" w:rsidRPr="00F4605F" w:rsidRDefault="00F4605F" w:rsidP="00C50A0B">
      <w:pPr>
        <w:pStyle w:val="p2"/>
        <w:jc w:val="both"/>
        <w:rPr>
          <w:rFonts w:asciiTheme="minorHAnsi" w:hAnsiTheme="minorHAnsi"/>
          <w:sz w:val="24"/>
          <w:szCs w:val="24"/>
          <w:lang w:val="en-US"/>
        </w:rPr>
      </w:pPr>
    </w:p>
    <w:p w14:paraId="63B914E3" w14:textId="77777777" w:rsidR="00F4605F" w:rsidRPr="00F4605F" w:rsidRDefault="00F4605F" w:rsidP="00C50A0B">
      <w:pPr>
        <w:pStyle w:val="p2"/>
        <w:jc w:val="both"/>
        <w:rPr>
          <w:rFonts w:asciiTheme="minorHAnsi" w:hAnsiTheme="minorHAnsi"/>
          <w:sz w:val="24"/>
          <w:szCs w:val="24"/>
          <w:lang w:val="en-GB"/>
        </w:rPr>
      </w:pPr>
    </w:p>
    <w:p w14:paraId="4E6342E6" w14:textId="77777777" w:rsidR="00113484" w:rsidRPr="00113484" w:rsidRDefault="00113484" w:rsidP="00C50A0B">
      <w:pPr>
        <w:pStyle w:val="p1"/>
        <w:jc w:val="both"/>
        <w:rPr>
          <w:rFonts w:asciiTheme="minorHAnsi" w:hAnsiTheme="minorHAnsi"/>
          <w:sz w:val="28"/>
          <w:szCs w:val="28"/>
          <w:lang w:val="en-US"/>
        </w:rPr>
      </w:pPr>
      <w:r w:rsidRPr="00113484">
        <w:rPr>
          <w:rFonts w:asciiTheme="minorHAnsi" w:hAnsiTheme="minorHAnsi"/>
          <w:sz w:val="28"/>
          <w:szCs w:val="28"/>
          <w:lang w:val="en-US"/>
        </w:rPr>
        <w:t>2015-11-12</w:t>
      </w:r>
      <w:r w:rsidR="000853B1" w:rsidRPr="00113484">
        <w:rPr>
          <w:rFonts w:asciiTheme="minorHAnsi" w:hAnsiTheme="minorHAnsi"/>
          <w:sz w:val="28"/>
          <w:szCs w:val="28"/>
          <w:lang w:val="en-US"/>
        </w:rPr>
        <w:t>-Montreal-Toronto</w:t>
      </w:r>
      <w:r w:rsidRPr="00113484">
        <w:rPr>
          <w:rFonts w:asciiTheme="minorHAnsi" w:hAnsiTheme="minorHAnsi"/>
          <w:sz w:val="28"/>
          <w:szCs w:val="28"/>
          <w:lang w:val="en-US"/>
        </w:rPr>
        <w:t xml:space="preserve"> </w:t>
      </w:r>
      <w:r w:rsidR="00E51BF8" w:rsidRPr="00113484">
        <w:rPr>
          <w:rFonts w:asciiTheme="minorHAnsi" w:hAnsiTheme="minorHAnsi"/>
          <w:sz w:val="28"/>
          <w:szCs w:val="28"/>
          <w:lang w:val="en-US"/>
        </w:rPr>
        <w:t xml:space="preserve">International </w:t>
      </w:r>
      <w:proofErr w:type="gramStart"/>
      <w:r w:rsidR="00E51BF8" w:rsidRPr="00113484">
        <w:rPr>
          <w:rFonts w:asciiTheme="minorHAnsi" w:hAnsiTheme="minorHAnsi"/>
          <w:sz w:val="28"/>
          <w:szCs w:val="28"/>
          <w:lang w:val="en-US"/>
        </w:rPr>
        <w:t>Workshop</w:t>
      </w:r>
      <w:r w:rsidR="008E016C" w:rsidRPr="00113484">
        <w:rPr>
          <w:rFonts w:asciiTheme="minorHAnsi" w:hAnsiTheme="minorHAnsi"/>
          <w:sz w:val="28"/>
          <w:szCs w:val="28"/>
          <w:lang w:val="en-US"/>
        </w:rPr>
        <w:t xml:space="preserve"> :</w:t>
      </w:r>
      <w:proofErr w:type="gramEnd"/>
      <w:r w:rsidR="008E016C" w:rsidRPr="00113484">
        <w:rPr>
          <w:rFonts w:asciiTheme="minorHAnsi" w:hAnsiTheme="minorHAnsi"/>
          <w:sz w:val="28"/>
          <w:szCs w:val="28"/>
          <w:lang w:val="en-US"/>
        </w:rPr>
        <w:t xml:space="preserve"> policing of/through flows: news perspectives </w:t>
      </w:r>
      <w:r w:rsidRPr="00113484">
        <w:rPr>
          <w:rFonts w:asciiTheme="minorHAnsi" w:hAnsiTheme="minorHAnsi"/>
          <w:sz w:val="28"/>
          <w:szCs w:val="28"/>
          <w:lang w:val="en-US"/>
        </w:rPr>
        <w:t>–</w:t>
      </w:r>
    </w:p>
    <w:p w14:paraId="510A43C0" w14:textId="77777777" w:rsidR="008E016C" w:rsidRPr="005267E2" w:rsidRDefault="008E016C" w:rsidP="00C50A0B">
      <w:pPr>
        <w:pStyle w:val="p1"/>
        <w:jc w:val="both"/>
        <w:rPr>
          <w:rFonts w:asciiTheme="minorHAnsi" w:hAnsiTheme="minorHAnsi"/>
          <w:sz w:val="24"/>
          <w:szCs w:val="24"/>
        </w:rPr>
      </w:pPr>
      <w:proofErr w:type="gramStart"/>
      <w:r w:rsidRPr="005267E2">
        <w:rPr>
          <w:rFonts w:asciiTheme="minorHAnsi" w:hAnsiTheme="minorHAnsi"/>
          <w:sz w:val="24"/>
          <w:szCs w:val="24"/>
        </w:rPr>
        <w:t>nov</w:t>
      </w:r>
      <w:proofErr w:type="gramEnd"/>
      <w:r w:rsidRPr="005267E2">
        <w:rPr>
          <w:rFonts w:asciiTheme="minorHAnsi" w:hAnsiTheme="minorHAnsi"/>
          <w:sz w:val="24"/>
          <w:szCs w:val="24"/>
        </w:rPr>
        <w:t>12-13</w:t>
      </w:r>
    </w:p>
    <w:p w14:paraId="11D6008F" w14:textId="77777777" w:rsidR="000853B1" w:rsidRPr="00E51BF8" w:rsidRDefault="00E51BF8" w:rsidP="00C50A0B">
      <w:pPr>
        <w:pStyle w:val="p2"/>
        <w:jc w:val="both"/>
        <w:rPr>
          <w:rFonts w:asciiTheme="minorHAnsi" w:hAnsiTheme="minorHAnsi"/>
          <w:sz w:val="24"/>
          <w:szCs w:val="24"/>
        </w:rPr>
      </w:pPr>
      <w:r w:rsidRPr="00E51BF8">
        <w:rPr>
          <w:rFonts w:asciiTheme="minorHAnsi" w:hAnsiTheme="minorHAnsi"/>
          <w:sz w:val="24"/>
          <w:szCs w:val="24"/>
        </w:rPr>
        <w:lastRenderedPageBreak/>
        <w:t>Université de Montréal- Criminologie</w:t>
      </w:r>
    </w:p>
    <w:p w14:paraId="59E01F53" w14:textId="77777777" w:rsidR="00E51BF8" w:rsidRPr="00A16E5E" w:rsidRDefault="00C350D4" w:rsidP="00C50A0B">
      <w:pPr>
        <w:pStyle w:val="p2"/>
        <w:jc w:val="both"/>
        <w:outlineLvl w:val="0"/>
        <w:rPr>
          <w:rFonts w:asciiTheme="minorHAnsi" w:hAnsiTheme="minorHAnsi"/>
          <w:sz w:val="24"/>
          <w:szCs w:val="24"/>
          <w:u w:val="single"/>
        </w:rPr>
      </w:pPr>
      <w:r w:rsidRPr="00A16E5E">
        <w:rPr>
          <w:rFonts w:asciiTheme="minorHAnsi" w:hAnsiTheme="minorHAnsi"/>
          <w:sz w:val="24"/>
          <w:szCs w:val="24"/>
          <w:u w:val="single"/>
        </w:rPr>
        <w:t xml:space="preserve">Bigo </w:t>
      </w:r>
      <w:proofErr w:type="gramStart"/>
      <w:r w:rsidRPr="00A16E5E">
        <w:rPr>
          <w:rFonts w:asciiTheme="minorHAnsi" w:hAnsiTheme="minorHAnsi"/>
          <w:sz w:val="24"/>
          <w:szCs w:val="24"/>
          <w:u w:val="single"/>
        </w:rPr>
        <w:t>Didier</w:t>
      </w:r>
      <w:r w:rsidR="0022326F" w:rsidRPr="00A16E5E">
        <w:rPr>
          <w:rFonts w:asciiTheme="minorHAnsi" w:hAnsiTheme="minorHAnsi"/>
          <w:sz w:val="24"/>
          <w:szCs w:val="24"/>
          <w:u w:val="single"/>
        </w:rPr>
        <w:t xml:space="preserve"> </w:t>
      </w:r>
      <w:r w:rsidR="00E51BF8" w:rsidRPr="00A16E5E">
        <w:rPr>
          <w:rFonts w:asciiTheme="minorHAnsi" w:hAnsiTheme="minorHAnsi"/>
          <w:sz w:val="24"/>
          <w:szCs w:val="24"/>
          <w:u w:val="single"/>
        </w:rPr>
        <w:t xml:space="preserve"> intervention</w:t>
      </w:r>
      <w:proofErr w:type="gramEnd"/>
      <w:r w:rsidR="00E51BF8" w:rsidRPr="00A16E5E">
        <w:rPr>
          <w:rFonts w:asciiTheme="minorHAnsi" w:hAnsiTheme="minorHAnsi"/>
          <w:sz w:val="24"/>
          <w:szCs w:val="24"/>
          <w:u w:val="single"/>
        </w:rPr>
        <w:t xml:space="preserve"> : </w:t>
      </w:r>
      <w:r w:rsidR="0045254B" w:rsidRPr="00A16E5E">
        <w:rPr>
          <w:rFonts w:asciiTheme="minorHAnsi" w:hAnsiTheme="minorHAnsi"/>
          <w:sz w:val="24"/>
          <w:szCs w:val="24"/>
          <w:u w:val="single"/>
        </w:rPr>
        <w:t>International flows, political order and social change</w:t>
      </w:r>
    </w:p>
    <w:p w14:paraId="061EA7E5" w14:textId="77777777" w:rsidR="0045254B" w:rsidRPr="00FE60C6" w:rsidRDefault="0045254B" w:rsidP="00C50A0B">
      <w:pPr>
        <w:pStyle w:val="p2"/>
        <w:jc w:val="both"/>
        <w:rPr>
          <w:rFonts w:asciiTheme="minorHAnsi" w:hAnsiTheme="minorHAnsi"/>
          <w:sz w:val="24"/>
          <w:szCs w:val="24"/>
        </w:rPr>
      </w:pPr>
      <w:r w:rsidRPr="00FE60C6">
        <w:rPr>
          <w:rFonts w:asciiTheme="minorHAnsi" w:hAnsiTheme="minorHAnsi"/>
          <w:sz w:val="24"/>
          <w:szCs w:val="24"/>
        </w:rPr>
        <w:t>(</w:t>
      </w:r>
      <w:proofErr w:type="gramStart"/>
      <w:r w:rsidRPr="00FE60C6">
        <w:rPr>
          <w:rFonts w:asciiTheme="minorHAnsi" w:hAnsiTheme="minorHAnsi"/>
          <w:sz w:val="24"/>
          <w:szCs w:val="24"/>
        </w:rPr>
        <w:t>accepté</w:t>
      </w:r>
      <w:proofErr w:type="gramEnd"/>
      <w:r w:rsidRPr="00FE60C6">
        <w:rPr>
          <w:rFonts w:asciiTheme="minorHAnsi" w:hAnsiTheme="minorHAnsi"/>
          <w:sz w:val="24"/>
          <w:szCs w:val="24"/>
        </w:rPr>
        <w:t xml:space="preserve"> par Global crime journal </w:t>
      </w:r>
      <w:r w:rsidR="00FE60C6" w:rsidRPr="00FE60C6">
        <w:rPr>
          <w:rFonts w:asciiTheme="minorHAnsi" w:hAnsiTheme="minorHAnsi"/>
          <w:sz w:val="24"/>
          <w:szCs w:val="24"/>
        </w:rPr>
        <w:t>05-10-2016 – à paraitre 2017)</w:t>
      </w:r>
    </w:p>
    <w:p w14:paraId="611BAF84" w14:textId="77777777" w:rsidR="00FE60C6" w:rsidRPr="00FE60C6" w:rsidRDefault="00FE60C6" w:rsidP="00C50A0B">
      <w:pPr>
        <w:pStyle w:val="p2"/>
        <w:jc w:val="both"/>
        <w:rPr>
          <w:rFonts w:asciiTheme="minorHAnsi" w:hAnsiTheme="minorHAnsi"/>
          <w:sz w:val="24"/>
          <w:szCs w:val="24"/>
        </w:rPr>
      </w:pPr>
    </w:p>
    <w:p w14:paraId="7E29450C" w14:textId="77777777" w:rsidR="001E2981" w:rsidRPr="00291405" w:rsidRDefault="001E2981" w:rsidP="00C50A0B">
      <w:pPr>
        <w:pStyle w:val="p2"/>
        <w:jc w:val="both"/>
        <w:rPr>
          <w:rFonts w:asciiTheme="minorHAnsi" w:hAnsiTheme="minorHAnsi"/>
          <w:sz w:val="24"/>
          <w:szCs w:val="24"/>
        </w:rPr>
      </w:pPr>
    </w:p>
    <w:p w14:paraId="104AE55C" w14:textId="77777777" w:rsidR="00FE60C6" w:rsidRPr="00113484" w:rsidRDefault="000853B1" w:rsidP="00C50A0B">
      <w:pPr>
        <w:pStyle w:val="p1"/>
        <w:jc w:val="both"/>
        <w:rPr>
          <w:rFonts w:asciiTheme="minorHAnsi" w:hAnsiTheme="minorHAnsi"/>
          <w:sz w:val="28"/>
          <w:szCs w:val="28"/>
          <w:lang w:val="en-US"/>
        </w:rPr>
      </w:pPr>
      <w:r w:rsidRPr="00113484">
        <w:rPr>
          <w:rFonts w:asciiTheme="minorHAnsi" w:hAnsiTheme="minorHAnsi"/>
          <w:sz w:val="28"/>
          <w:szCs w:val="28"/>
          <w:lang w:val="en-US"/>
        </w:rPr>
        <w:t>2015-11-5-6-Marburg</w:t>
      </w:r>
      <w:r w:rsidR="00FE60C6" w:rsidRPr="00113484">
        <w:rPr>
          <w:rFonts w:asciiTheme="minorHAnsi" w:hAnsiTheme="minorHAnsi"/>
          <w:sz w:val="28"/>
          <w:szCs w:val="28"/>
          <w:lang w:val="en-US"/>
        </w:rPr>
        <w:t>- Workshop</w:t>
      </w:r>
      <w:r w:rsidR="00FE60C6" w:rsidRPr="00113484">
        <w:rPr>
          <w:sz w:val="28"/>
          <w:szCs w:val="28"/>
          <w:lang w:val="en-US"/>
        </w:rPr>
        <w:t xml:space="preserve"> </w:t>
      </w:r>
      <w:r w:rsidR="00FE60C6" w:rsidRPr="00113484">
        <w:rPr>
          <w:rFonts w:asciiTheme="minorHAnsi" w:hAnsiTheme="minorHAnsi"/>
          <w:sz w:val="28"/>
          <w:szCs w:val="28"/>
          <w:lang w:val="en-US"/>
        </w:rPr>
        <w:t>SFB/Transregio 138 "Dynamiken der Sicherheit"</w:t>
      </w:r>
    </w:p>
    <w:p w14:paraId="244DA19D" w14:textId="77777777" w:rsidR="000853B1" w:rsidRPr="008E016C" w:rsidRDefault="00FE60C6" w:rsidP="00C50A0B">
      <w:pPr>
        <w:pStyle w:val="p1"/>
        <w:jc w:val="both"/>
        <w:outlineLvl w:val="0"/>
        <w:rPr>
          <w:rFonts w:asciiTheme="minorHAnsi" w:hAnsiTheme="minorHAnsi"/>
          <w:sz w:val="24"/>
          <w:szCs w:val="24"/>
          <w:lang w:val="en-US"/>
        </w:rPr>
      </w:pPr>
      <w:r>
        <w:rPr>
          <w:rFonts w:asciiTheme="minorHAnsi" w:hAnsiTheme="minorHAnsi"/>
          <w:sz w:val="24"/>
          <w:szCs w:val="24"/>
          <w:lang w:val="en-US"/>
        </w:rPr>
        <w:t xml:space="preserve">Fachbereich 06 Philipps-Universität Marburg. </w:t>
      </w:r>
      <w:r w:rsidRPr="00FE60C6">
        <w:rPr>
          <w:rFonts w:asciiTheme="minorHAnsi" w:hAnsiTheme="minorHAnsi"/>
          <w:sz w:val="24"/>
          <w:szCs w:val="24"/>
          <w:lang w:val="en-US"/>
        </w:rPr>
        <w:t>D-35032 Marburg</w:t>
      </w:r>
    </w:p>
    <w:p w14:paraId="513DB76F" w14:textId="77777777" w:rsidR="000853B1" w:rsidRDefault="00FE60C6" w:rsidP="00C50A0B">
      <w:pPr>
        <w:pStyle w:val="p2"/>
        <w:jc w:val="both"/>
        <w:rPr>
          <w:rFonts w:asciiTheme="minorHAnsi" w:hAnsiTheme="minorHAnsi"/>
          <w:sz w:val="24"/>
          <w:szCs w:val="24"/>
          <w:lang w:val="en-US"/>
        </w:rPr>
      </w:pPr>
      <w:r>
        <w:rPr>
          <w:rFonts w:asciiTheme="minorHAnsi" w:hAnsiTheme="minorHAnsi"/>
          <w:sz w:val="24"/>
          <w:szCs w:val="24"/>
          <w:lang w:val="en-US"/>
        </w:rPr>
        <w:t>The “Paris School of critical security studies”</w:t>
      </w:r>
    </w:p>
    <w:p w14:paraId="47B30E64" w14:textId="77777777" w:rsidR="00FE60C6" w:rsidRDefault="00FE60C6" w:rsidP="00C50A0B">
      <w:pPr>
        <w:pStyle w:val="p2"/>
        <w:jc w:val="both"/>
        <w:rPr>
          <w:rFonts w:asciiTheme="minorHAnsi" w:hAnsiTheme="minorHAnsi"/>
          <w:sz w:val="24"/>
          <w:szCs w:val="24"/>
          <w:lang w:val="en-US"/>
        </w:rPr>
      </w:pPr>
      <w:r>
        <w:rPr>
          <w:rFonts w:asciiTheme="minorHAnsi" w:hAnsiTheme="minorHAnsi"/>
          <w:sz w:val="24"/>
          <w:szCs w:val="24"/>
          <w:lang w:val="en-US"/>
        </w:rPr>
        <w:t xml:space="preserve">Key notes </w:t>
      </w:r>
      <w:proofErr w:type="gramStart"/>
      <w:r>
        <w:rPr>
          <w:rFonts w:asciiTheme="minorHAnsi" w:hAnsiTheme="minorHAnsi"/>
          <w:sz w:val="24"/>
          <w:szCs w:val="24"/>
          <w:lang w:val="en-US"/>
        </w:rPr>
        <w:t>speakers :</w:t>
      </w:r>
      <w:proofErr w:type="gramEnd"/>
      <w:r>
        <w:rPr>
          <w:rFonts w:asciiTheme="minorHAnsi" w:hAnsiTheme="minorHAnsi"/>
          <w:sz w:val="24"/>
          <w:szCs w:val="24"/>
          <w:lang w:val="en-US"/>
        </w:rPr>
        <w:t xml:space="preserve"> </w:t>
      </w:r>
      <w:r w:rsidR="00C350D4">
        <w:rPr>
          <w:rFonts w:asciiTheme="minorHAnsi" w:hAnsiTheme="minorHAnsi"/>
          <w:sz w:val="24"/>
          <w:szCs w:val="24"/>
          <w:lang w:val="en-US"/>
        </w:rPr>
        <w:t>Bigo Didier</w:t>
      </w:r>
      <w:r w:rsidR="0022326F">
        <w:rPr>
          <w:rFonts w:asciiTheme="minorHAnsi" w:hAnsiTheme="minorHAnsi"/>
          <w:sz w:val="24"/>
          <w:szCs w:val="24"/>
          <w:lang w:val="en-US"/>
        </w:rPr>
        <w:t xml:space="preserve"> </w:t>
      </w:r>
      <w:r>
        <w:rPr>
          <w:rFonts w:asciiTheme="minorHAnsi" w:hAnsiTheme="minorHAnsi"/>
          <w:sz w:val="24"/>
          <w:szCs w:val="24"/>
          <w:lang w:val="en-US"/>
        </w:rPr>
        <w:t xml:space="preserve"> and jef Huysmans</w:t>
      </w:r>
    </w:p>
    <w:p w14:paraId="3B3BEFD7" w14:textId="77777777" w:rsidR="00FE60C6" w:rsidRPr="002E4C09" w:rsidRDefault="00C350D4" w:rsidP="00C50A0B">
      <w:pPr>
        <w:pStyle w:val="p2"/>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FE60C6" w:rsidRPr="002E4C09">
        <w:rPr>
          <w:rFonts w:asciiTheme="minorHAnsi" w:hAnsiTheme="minorHAnsi"/>
          <w:sz w:val="24"/>
          <w:szCs w:val="24"/>
          <w:u w:val="single"/>
          <w:lang w:val="en-US"/>
        </w:rPr>
        <w:t>:</w:t>
      </w:r>
      <w:proofErr w:type="gramEnd"/>
      <w:r w:rsidR="00FE60C6" w:rsidRPr="002E4C09">
        <w:rPr>
          <w:rFonts w:asciiTheme="minorHAnsi" w:hAnsiTheme="minorHAnsi"/>
          <w:sz w:val="24"/>
          <w:szCs w:val="24"/>
          <w:u w:val="single"/>
          <w:lang w:val="en-US"/>
        </w:rPr>
        <w:t xml:space="preserve"> Paris as Political </w:t>
      </w:r>
      <w:r w:rsidR="008D7402" w:rsidRPr="002E4C09">
        <w:rPr>
          <w:rFonts w:asciiTheme="minorHAnsi" w:hAnsiTheme="minorHAnsi"/>
          <w:sz w:val="24"/>
          <w:szCs w:val="24"/>
          <w:u w:val="single"/>
          <w:lang w:val="en-US"/>
        </w:rPr>
        <w:t>Anthropological Research on International Sociology</w:t>
      </w:r>
    </w:p>
    <w:p w14:paraId="056CD8F6" w14:textId="77777777" w:rsidR="008D7402" w:rsidRPr="008E016C" w:rsidRDefault="008D7402" w:rsidP="00C50A0B">
      <w:pPr>
        <w:pStyle w:val="p2"/>
        <w:jc w:val="both"/>
        <w:rPr>
          <w:rFonts w:asciiTheme="minorHAnsi" w:hAnsiTheme="minorHAnsi"/>
          <w:sz w:val="24"/>
          <w:szCs w:val="24"/>
          <w:lang w:val="en-US"/>
        </w:rPr>
      </w:pPr>
      <w:r>
        <w:rPr>
          <w:rFonts w:asciiTheme="minorHAnsi" w:hAnsiTheme="minorHAnsi"/>
          <w:sz w:val="24"/>
          <w:szCs w:val="24"/>
          <w:lang w:val="en-US"/>
        </w:rPr>
        <w:t xml:space="preserve">(accepté par </w:t>
      </w:r>
      <w:r w:rsidR="00A7264E">
        <w:rPr>
          <w:rFonts w:asciiTheme="minorHAnsi" w:hAnsiTheme="minorHAnsi"/>
          <w:sz w:val="24"/>
          <w:szCs w:val="24"/>
          <w:lang w:val="en-US"/>
        </w:rPr>
        <w:t>Oxford University Press: Handbook of international security</w:t>
      </w:r>
      <w:r w:rsidR="002E4C09">
        <w:rPr>
          <w:rFonts w:asciiTheme="minorHAnsi" w:hAnsiTheme="minorHAnsi"/>
          <w:sz w:val="24"/>
          <w:szCs w:val="24"/>
          <w:lang w:val="en-US"/>
        </w:rPr>
        <w:t xml:space="preserve">- Alexandra Gheciu- University of Ottawa- William Wolforth- Durham- chapter co-written with Emma Mc Clusckey- to be published in 2017- accepte 3 Janvier 2017) </w:t>
      </w:r>
    </w:p>
    <w:p w14:paraId="3BCBFE47" w14:textId="77777777" w:rsidR="000853B1" w:rsidRPr="00113484" w:rsidRDefault="000853B1" w:rsidP="00C50A0B">
      <w:pPr>
        <w:pStyle w:val="p1"/>
        <w:jc w:val="both"/>
        <w:rPr>
          <w:rFonts w:asciiTheme="minorHAnsi" w:hAnsiTheme="minorHAnsi"/>
          <w:sz w:val="28"/>
          <w:szCs w:val="28"/>
          <w:lang w:val="en-US"/>
        </w:rPr>
      </w:pPr>
      <w:r w:rsidRPr="00113484">
        <w:rPr>
          <w:rFonts w:asciiTheme="minorHAnsi" w:hAnsiTheme="minorHAnsi"/>
          <w:sz w:val="28"/>
          <w:szCs w:val="28"/>
          <w:lang w:val="en-US"/>
        </w:rPr>
        <w:t>2015-10-17-18-Munich</w:t>
      </w:r>
      <w:r w:rsidR="00177C51" w:rsidRPr="00113484">
        <w:rPr>
          <w:rFonts w:asciiTheme="minorHAnsi" w:hAnsiTheme="minorHAnsi"/>
          <w:sz w:val="28"/>
          <w:szCs w:val="28"/>
          <w:lang w:val="en-US"/>
        </w:rPr>
        <w:t xml:space="preserve"> Welcome Theatre: Open Border Congress- Dissemination</w:t>
      </w:r>
    </w:p>
    <w:p w14:paraId="1BE6CA61" w14:textId="77777777" w:rsidR="00177C51" w:rsidRPr="00177C51" w:rsidRDefault="00C350D4" w:rsidP="00C50A0B">
      <w:pPr>
        <w:pStyle w:val="p1"/>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177C51" w:rsidRPr="00177C51">
        <w:rPr>
          <w:rFonts w:asciiTheme="minorHAnsi" w:hAnsiTheme="minorHAnsi"/>
          <w:sz w:val="24"/>
          <w:szCs w:val="24"/>
          <w:u w:val="single"/>
          <w:lang w:val="en-US"/>
        </w:rPr>
        <w:t>,</w:t>
      </w:r>
      <w:proofErr w:type="gramEnd"/>
      <w:r w:rsidR="00177C51" w:rsidRPr="00177C51">
        <w:rPr>
          <w:rFonts w:asciiTheme="minorHAnsi" w:hAnsiTheme="minorHAnsi"/>
          <w:sz w:val="24"/>
          <w:szCs w:val="24"/>
          <w:u w:val="single"/>
          <w:lang w:val="en-US"/>
        </w:rPr>
        <w:t xml:space="preserve"> Elspeth Guild : </w:t>
      </w:r>
      <w:r w:rsidR="00D91A91">
        <w:rPr>
          <w:rFonts w:asciiTheme="minorHAnsi" w:hAnsiTheme="minorHAnsi"/>
          <w:sz w:val="24"/>
          <w:szCs w:val="24"/>
          <w:u w:val="single"/>
          <w:lang w:val="en-US"/>
        </w:rPr>
        <w:t>M</w:t>
      </w:r>
      <w:r w:rsidR="00E47E2B" w:rsidRPr="00177C51">
        <w:rPr>
          <w:rFonts w:asciiTheme="minorHAnsi" w:hAnsiTheme="minorHAnsi"/>
          <w:sz w:val="24"/>
          <w:szCs w:val="24"/>
          <w:u w:val="single"/>
          <w:lang w:val="en-US"/>
        </w:rPr>
        <w:t>apping the limits of freedom</w:t>
      </w:r>
    </w:p>
    <w:p w14:paraId="7FEEA3E1" w14:textId="77777777" w:rsidR="000853B1" w:rsidRDefault="00177C51" w:rsidP="00C50A0B">
      <w:pPr>
        <w:pStyle w:val="p2"/>
        <w:jc w:val="both"/>
        <w:outlineLvl w:val="0"/>
        <w:rPr>
          <w:rFonts w:asciiTheme="minorHAnsi" w:hAnsiTheme="minorHAnsi"/>
          <w:sz w:val="24"/>
          <w:szCs w:val="24"/>
          <w:lang w:val="en-US"/>
        </w:rPr>
      </w:pPr>
      <w:r>
        <w:rPr>
          <w:rFonts w:asciiTheme="minorHAnsi" w:hAnsiTheme="minorHAnsi"/>
          <w:sz w:val="24"/>
          <w:szCs w:val="24"/>
          <w:lang w:val="en-US"/>
        </w:rPr>
        <w:t>Key note lecture: 850 persons</w:t>
      </w:r>
    </w:p>
    <w:p w14:paraId="0111FB3C" w14:textId="77777777" w:rsidR="000853B1" w:rsidRPr="008E016C" w:rsidRDefault="000853B1" w:rsidP="00C50A0B">
      <w:pPr>
        <w:pStyle w:val="p2"/>
        <w:jc w:val="both"/>
        <w:rPr>
          <w:rFonts w:asciiTheme="minorHAnsi" w:hAnsiTheme="minorHAnsi"/>
          <w:sz w:val="24"/>
          <w:szCs w:val="24"/>
          <w:lang w:val="en-US"/>
        </w:rPr>
      </w:pPr>
    </w:p>
    <w:p w14:paraId="29DFD017" w14:textId="77777777" w:rsidR="00E77350" w:rsidRPr="00B17960" w:rsidRDefault="00E77350" w:rsidP="00C50A0B">
      <w:pPr>
        <w:pStyle w:val="p1"/>
        <w:jc w:val="both"/>
        <w:rPr>
          <w:rFonts w:asciiTheme="minorHAnsi" w:hAnsiTheme="minorHAnsi"/>
          <w:sz w:val="28"/>
          <w:szCs w:val="24"/>
          <w:lang w:val="en-US"/>
        </w:rPr>
      </w:pPr>
      <w:r w:rsidRPr="00B17960">
        <w:rPr>
          <w:rFonts w:asciiTheme="minorHAnsi" w:hAnsiTheme="minorHAnsi"/>
          <w:sz w:val="28"/>
          <w:szCs w:val="24"/>
          <w:lang w:val="en-US"/>
        </w:rPr>
        <w:t>2015-09-27-29</w:t>
      </w:r>
      <w:r w:rsidR="000853B1" w:rsidRPr="00B17960">
        <w:rPr>
          <w:rFonts w:asciiTheme="minorHAnsi" w:hAnsiTheme="minorHAnsi"/>
          <w:sz w:val="28"/>
          <w:szCs w:val="24"/>
          <w:lang w:val="en-US"/>
        </w:rPr>
        <w:t>-</w:t>
      </w:r>
      <w:r w:rsidRPr="00B17960">
        <w:rPr>
          <w:sz w:val="28"/>
          <w:lang w:val="en-US"/>
        </w:rPr>
        <w:t xml:space="preserve"> </w:t>
      </w:r>
      <w:r w:rsidRPr="00B17960">
        <w:rPr>
          <w:rFonts w:asciiTheme="minorHAnsi" w:hAnsiTheme="minorHAnsi"/>
          <w:sz w:val="28"/>
          <w:szCs w:val="24"/>
          <w:lang w:val="en-US"/>
        </w:rPr>
        <w:t xml:space="preserve">NordSTEVA Nordic Centre of Excellence for Security Technologies and Societal Values </w:t>
      </w:r>
      <w:r w:rsidR="000853B1" w:rsidRPr="00B17960">
        <w:rPr>
          <w:rFonts w:asciiTheme="minorHAnsi" w:hAnsiTheme="minorHAnsi"/>
          <w:sz w:val="28"/>
          <w:szCs w:val="24"/>
          <w:lang w:val="en-US"/>
        </w:rPr>
        <w:t>-</w:t>
      </w:r>
      <w:r w:rsidRPr="00B17960">
        <w:rPr>
          <w:sz w:val="28"/>
          <w:lang w:val="en-US"/>
        </w:rPr>
        <w:t xml:space="preserve"> </w:t>
      </w:r>
      <w:r w:rsidRPr="00B17960">
        <w:rPr>
          <w:rFonts w:asciiTheme="minorHAnsi" w:hAnsiTheme="minorHAnsi"/>
          <w:sz w:val="28"/>
          <w:szCs w:val="24"/>
          <w:lang w:val="en-US"/>
        </w:rPr>
        <w:t>“The Organisation of Societal Security in Europe: Technology, Values and Institutional Choices”</w:t>
      </w:r>
    </w:p>
    <w:p w14:paraId="0A3ECB0A" w14:textId="77777777" w:rsidR="000853B1" w:rsidRDefault="00E77350" w:rsidP="00C50A0B">
      <w:pPr>
        <w:pStyle w:val="p1"/>
        <w:jc w:val="both"/>
        <w:rPr>
          <w:rFonts w:asciiTheme="minorHAnsi" w:hAnsiTheme="minorHAnsi"/>
          <w:sz w:val="24"/>
          <w:szCs w:val="24"/>
          <w:lang w:val="en-US"/>
        </w:rPr>
      </w:pPr>
      <w:r w:rsidRPr="00E77350">
        <w:rPr>
          <w:rFonts w:asciiTheme="minorHAnsi" w:hAnsiTheme="minorHAnsi"/>
          <w:sz w:val="24"/>
          <w:szCs w:val="24"/>
          <w:lang w:val="en-US"/>
        </w:rPr>
        <w:t>Aula Magna Confere</w:t>
      </w:r>
      <w:r>
        <w:rPr>
          <w:rFonts w:asciiTheme="minorHAnsi" w:hAnsiTheme="minorHAnsi"/>
          <w:sz w:val="24"/>
          <w:szCs w:val="24"/>
          <w:lang w:val="en-US"/>
        </w:rPr>
        <w:t xml:space="preserve">nce Centre </w:t>
      </w:r>
      <w:r w:rsidRPr="00E77350">
        <w:rPr>
          <w:rFonts w:asciiTheme="minorHAnsi" w:hAnsiTheme="minorHAnsi"/>
          <w:sz w:val="24"/>
          <w:szCs w:val="24"/>
          <w:lang w:val="en-US"/>
        </w:rPr>
        <w:t>Stockholm University</w:t>
      </w:r>
    </w:p>
    <w:p w14:paraId="260004F4" w14:textId="77777777" w:rsidR="005913A9" w:rsidRPr="005913A9" w:rsidRDefault="005913A9" w:rsidP="00C50A0B">
      <w:pPr>
        <w:jc w:val="both"/>
        <w:rPr>
          <w:rFonts w:cs="Times New Roman"/>
          <w:lang w:val="en-US" w:eastAsia="fr-FR"/>
        </w:rPr>
      </w:pPr>
      <w:r w:rsidRPr="005913A9">
        <w:rPr>
          <w:rFonts w:cs="Times New Roman"/>
          <w:lang w:val="en-US" w:eastAsia="fr-FR"/>
        </w:rPr>
        <w:t>Opening Address </w:t>
      </w:r>
    </w:p>
    <w:p w14:paraId="69CADD51" w14:textId="77777777" w:rsidR="005913A9" w:rsidRPr="005913A9" w:rsidRDefault="00C350D4" w:rsidP="00C50A0B">
      <w:pPr>
        <w:jc w:val="both"/>
        <w:rPr>
          <w:rFonts w:cs="Times New Roman"/>
          <w:lang w:val="en-US" w:eastAsia="fr-FR"/>
        </w:rPr>
      </w:pPr>
      <w:r>
        <w:rPr>
          <w:rFonts w:cs="Times New Roman"/>
          <w:lang w:val="en-US" w:eastAsia="fr-FR"/>
        </w:rPr>
        <w:t xml:space="preserve">Bigo </w:t>
      </w:r>
      <w:proofErr w:type="gramStart"/>
      <w:r>
        <w:rPr>
          <w:rFonts w:cs="Times New Roman"/>
          <w:lang w:val="en-US" w:eastAsia="fr-FR"/>
        </w:rPr>
        <w:t>Didier</w:t>
      </w:r>
      <w:r w:rsidR="0022326F">
        <w:rPr>
          <w:rFonts w:cs="Times New Roman"/>
          <w:lang w:val="en-US" w:eastAsia="fr-FR"/>
        </w:rPr>
        <w:t xml:space="preserve"> </w:t>
      </w:r>
      <w:r w:rsidR="005913A9" w:rsidRPr="005913A9">
        <w:rPr>
          <w:rFonts w:cs="Times New Roman"/>
          <w:lang w:val="en-US" w:eastAsia="fr-FR"/>
        </w:rPr>
        <w:t xml:space="preserve"> (</w:t>
      </w:r>
      <w:proofErr w:type="gramEnd"/>
      <w:r w:rsidR="005913A9" w:rsidRPr="005913A9">
        <w:rPr>
          <w:rFonts w:cs="Times New Roman"/>
          <w:lang w:val="en-US" w:eastAsia="fr-FR"/>
        </w:rPr>
        <w:t>Kings College London and Sciences Po) </w:t>
      </w:r>
      <w:r w:rsidR="005913A9">
        <w:rPr>
          <w:rFonts w:cs="Times New Roman"/>
          <w:lang w:val="en-US" w:eastAsia="fr-FR"/>
        </w:rPr>
        <w:t xml:space="preserve"> </w:t>
      </w:r>
      <w:r w:rsidR="005913A9" w:rsidRPr="005913A9">
        <w:rPr>
          <w:rFonts w:cs="Times New Roman"/>
          <w:lang w:val="en-US" w:eastAsia="fr-FR"/>
        </w:rPr>
        <w:t>“Justice and Home Affairs in Europe and Beyond” </w:t>
      </w:r>
    </w:p>
    <w:p w14:paraId="2699585D" w14:textId="77777777" w:rsidR="000853B1" w:rsidRPr="005913A9" w:rsidRDefault="000853B1" w:rsidP="00C50A0B">
      <w:pPr>
        <w:pStyle w:val="p2"/>
        <w:jc w:val="both"/>
        <w:rPr>
          <w:rFonts w:asciiTheme="minorHAnsi" w:hAnsiTheme="minorHAnsi"/>
          <w:sz w:val="24"/>
          <w:szCs w:val="24"/>
          <w:lang w:val="en-US"/>
        </w:rPr>
      </w:pPr>
    </w:p>
    <w:p w14:paraId="63DFA12E" w14:textId="77777777" w:rsidR="000853B1" w:rsidRPr="00190140" w:rsidRDefault="000853B1" w:rsidP="00C50A0B">
      <w:pPr>
        <w:pStyle w:val="p1"/>
        <w:jc w:val="both"/>
        <w:rPr>
          <w:rFonts w:asciiTheme="minorHAnsi" w:hAnsiTheme="minorHAnsi"/>
          <w:sz w:val="28"/>
          <w:szCs w:val="28"/>
          <w:lang w:val="en-US"/>
        </w:rPr>
      </w:pPr>
      <w:r w:rsidRPr="00190140">
        <w:rPr>
          <w:rFonts w:asciiTheme="minorHAnsi" w:hAnsiTheme="minorHAnsi"/>
          <w:sz w:val="28"/>
          <w:szCs w:val="28"/>
          <w:lang w:val="en-US"/>
        </w:rPr>
        <w:t>2015-09-23-26- EISA-</w:t>
      </w:r>
      <w:r w:rsidR="00497C1B" w:rsidRPr="00190140">
        <w:rPr>
          <w:sz w:val="28"/>
          <w:szCs w:val="28"/>
          <w:lang w:val="en-US"/>
        </w:rPr>
        <w:t xml:space="preserve"> </w:t>
      </w:r>
      <w:r w:rsidR="00497C1B" w:rsidRPr="00190140">
        <w:rPr>
          <w:rFonts w:asciiTheme="minorHAnsi" w:hAnsiTheme="minorHAnsi"/>
          <w:sz w:val="28"/>
          <w:szCs w:val="28"/>
          <w:lang w:val="en-US"/>
        </w:rPr>
        <w:t xml:space="preserve">9th Pan-European Conference- </w:t>
      </w:r>
      <w:r w:rsidRPr="00190140">
        <w:rPr>
          <w:rFonts w:asciiTheme="minorHAnsi" w:hAnsiTheme="minorHAnsi"/>
          <w:sz w:val="28"/>
          <w:szCs w:val="28"/>
          <w:lang w:val="en-US"/>
        </w:rPr>
        <w:t>Sicily</w:t>
      </w:r>
    </w:p>
    <w:p w14:paraId="153740CC" w14:textId="77777777" w:rsidR="00190140" w:rsidRPr="00190140" w:rsidRDefault="00190140" w:rsidP="00C50A0B">
      <w:pPr>
        <w:pStyle w:val="p1"/>
        <w:jc w:val="both"/>
        <w:rPr>
          <w:rFonts w:asciiTheme="minorHAnsi" w:hAnsiTheme="minorHAnsi"/>
          <w:sz w:val="24"/>
          <w:szCs w:val="24"/>
          <w:lang w:val="en-US"/>
        </w:rPr>
      </w:pPr>
      <w:r w:rsidRPr="00190140">
        <w:rPr>
          <w:rFonts w:asciiTheme="minorHAnsi" w:hAnsiTheme="minorHAnsi"/>
          <w:sz w:val="24"/>
          <w:szCs w:val="24"/>
          <w:lang w:val="en-US"/>
        </w:rPr>
        <w:t>TC57: Roundtable: Violence an</w:t>
      </w:r>
      <w:r w:rsidR="005913A9">
        <w:rPr>
          <w:rFonts w:asciiTheme="minorHAnsi" w:hAnsiTheme="minorHAnsi"/>
          <w:sz w:val="24"/>
          <w:szCs w:val="24"/>
          <w:lang w:val="en-US"/>
        </w:rPr>
        <w:t xml:space="preserve">d critical security studies – a </w:t>
      </w:r>
      <w:r w:rsidRPr="00190140">
        <w:rPr>
          <w:rFonts w:asciiTheme="minorHAnsi" w:hAnsiTheme="minorHAnsi"/>
          <w:sz w:val="24"/>
          <w:szCs w:val="24"/>
          <w:lang w:val="en-US"/>
        </w:rPr>
        <w:t>missed encounter?</w:t>
      </w:r>
    </w:p>
    <w:p w14:paraId="03BD98D8" w14:textId="77777777" w:rsidR="00190140" w:rsidRPr="00190140" w:rsidRDefault="00190140" w:rsidP="00C50A0B">
      <w:pPr>
        <w:pStyle w:val="p1"/>
        <w:jc w:val="both"/>
        <w:outlineLvl w:val="0"/>
        <w:rPr>
          <w:rFonts w:asciiTheme="minorHAnsi" w:hAnsiTheme="minorHAnsi"/>
          <w:sz w:val="24"/>
          <w:szCs w:val="24"/>
          <w:lang w:val="en-US"/>
        </w:rPr>
      </w:pPr>
      <w:r w:rsidRPr="00190140">
        <w:rPr>
          <w:rFonts w:asciiTheme="minorHAnsi" w:hAnsiTheme="minorHAnsi"/>
          <w:sz w:val="24"/>
          <w:szCs w:val="24"/>
          <w:lang w:val="en-US"/>
        </w:rPr>
        <w:t>Time: Thursday, 24/Sep/2015: 2:30pm - 4:15pm • Location: Manning (3150), Hilton</w:t>
      </w:r>
    </w:p>
    <w:p w14:paraId="1B9D5BEE" w14:textId="77777777" w:rsidR="00190140" w:rsidRPr="00190140" w:rsidRDefault="00190140" w:rsidP="00C50A0B">
      <w:pPr>
        <w:pStyle w:val="p1"/>
        <w:jc w:val="both"/>
        <w:rPr>
          <w:rFonts w:asciiTheme="minorHAnsi" w:hAnsiTheme="minorHAnsi"/>
          <w:sz w:val="24"/>
          <w:szCs w:val="24"/>
          <w:lang w:val="en-US"/>
        </w:rPr>
      </w:pPr>
      <w:r w:rsidRPr="00190140">
        <w:rPr>
          <w:rFonts w:asciiTheme="minorHAnsi" w:hAnsiTheme="minorHAnsi"/>
          <w:sz w:val="24"/>
          <w:szCs w:val="24"/>
          <w:lang w:val="en-US"/>
        </w:rPr>
        <w:t>Chair: Julien Jeandesboz, University of Amsterdam</w:t>
      </w:r>
    </w:p>
    <w:p w14:paraId="7EDC7B8B" w14:textId="77777777" w:rsidR="00190140" w:rsidRPr="00190140" w:rsidRDefault="00190140" w:rsidP="00C50A0B">
      <w:pPr>
        <w:pStyle w:val="p1"/>
        <w:jc w:val="both"/>
        <w:rPr>
          <w:rFonts w:asciiTheme="minorHAnsi" w:hAnsiTheme="minorHAnsi"/>
          <w:sz w:val="24"/>
          <w:szCs w:val="24"/>
          <w:lang w:val="en-US"/>
        </w:rPr>
      </w:pPr>
      <w:r w:rsidRPr="00190140">
        <w:rPr>
          <w:rFonts w:asciiTheme="minorHAnsi" w:hAnsiTheme="minorHAnsi"/>
          <w:sz w:val="24"/>
          <w:szCs w:val="24"/>
          <w:lang w:val="en-US"/>
        </w:rPr>
        <w:t>Presenter(s): Jef Huysmans (Open University), Claudia Aradau (King’s College London),</w:t>
      </w:r>
    </w:p>
    <w:p w14:paraId="6B7C8BA3" w14:textId="77777777" w:rsidR="00190140" w:rsidRPr="00190140" w:rsidRDefault="00190140" w:rsidP="00C50A0B">
      <w:pPr>
        <w:pStyle w:val="p1"/>
        <w:jc w:val="both"/>
        <w:rPr>
          <w:rFonts w:asciiTheme="minorHAnsi" w:hAnsiTheme="minorHAnsi"/>
          <w:sz w:val="24"/>
          <w:szCs w:val="24"/>
          <w:lang w:val="en-US"/>
        </w:rPr>
      </w:pPr>
      <w:r w:rsidRPr="00190140">
        <w:rPr>
          <w:rFonts w:asciiTheme="minorHAnsi" w:hAnsiTheme="minorHAnsi"/>
          <w:sz w:val="24"/>
          <w:szCs w:val="24"/>
          <w:lang w:val="en-US"/>
        </w:rPr>
        <w:t>Elspeth Guild (Radboud University), Christian Olsson (UniversiteÅL Libre de Bruxelles),</w:t>
      </w:r>
    </w:p>
    <w:p w14:paraId="2405EE11" w14:textId="77777777" w:rsidR="00190140" w:rsidRDefault="00C350D4" w:rsidP="00C50A0B">
      <w:pPr>
        <w:pStyle w:val="p1"/>
        <w:jc w:val="both"/>
        <w:rPr>
          <w:rFonts w:asciiTheme="minorHAnsi" w:hAnsiTheme="minorHAnsi"/>
          <w:sz w:val="24"/>
          <w:szCs w:val="24"/>
          <w:lang w:val="en-US"/>
        </w:rPr>
      </w:pPr>
      <w:r>
        <w:rPr>
          <w:rFonts w:asciiTheme="minorHAnsi" w:hAnsiTheme="minorHAnsi"/>
          <w:sz w:val="24"/>
          <w:szCs w:val="24"/>
          <w:lang w:val="en-US"/>
        </w:rPr>
        <w:t xml:space="preserve">Bigo </w:t>
      </w:r>
      <w:proofErr w:type="gramStart"/>
      <w:r>
        <w:rPr>
          <w:rFonts w:asciiTheme="minorHAnsi" w:hAnsiTheme="minorHAnsi"/>
          <w:sz w:val="24"/>
          <w:szCs w:val="24"/>
          <w:lang w:val="en-US"/>
        </w:rPr>
        <w:t>Didier</w:t>
      </w:r>
      <w:r w:rsidR="0022326F">
        <w:rPr>
          <w:rFonts w:asciiTheme="minorHAnsi" w:hAnsiTheme="minorHAnsi"/>
          <w:sz w:val="24"/>
          <w:szCs w:val="24"/>
          <w:lang w:val="en-US"/>
        </w:rPr>
        <w:t xml:space="preserve"> </w:t>
      </w:r>
      <w:r w:rsidR="00190140" w:rsidRPr="00190140">
        <w:rPr>
          <w:rFonts w:asciiTheme="minorHAnsi" w:hAnsiTheme="minorHAnsi"/>
          <w:sz w:val="24"/>
          <w:szCs w:val="24"/>
          <w:lang w:val="en-US"/>
        </w:rPr>
        <w:t xml:space="preserve"> (</w:t>
      </w:r>
      <w:proofErr w:type="gramEnd"/>
      <w:r w:rsidR="00190140" w:rsidRPr="00190140">
        <w:rPr>
          <w:rFonts w:asciiTheme="minorHAnsi" w:hAnsiTheme="minorHAnsi"/>
          <w:sz w:val="24"/>
          <w:szCs w:val="24"/>
          <w:lang w:val="en-US"/>
        </w:rPr>
        <w:t>King’s College London)</w:t>
      </w:r>
    </w:p>
    <w:p w14:paraId="128AD3C7" w14:textId="77777777" w:rsidR="00E77350" w:rsidRDefault="00E77350" w:rsidP="00C50A0B">
      <w:pPr>
        <w:pStyle w:val="p1"/>
        <w:jc w:val="both"/>
        <w:rPr>
          <w:rFonts w:asciiTheme="minorHAnsi" w:hAnsiTheme="minorHAnsi"/>
          <w:sz w:val="24"/>
          <w:szCs w:val="24"/>
          <w:lang w:val="en-US"/>
        </w:rPr>
      </w:pPr>
    </w:p>
    <w:p w14:paraId="72EB2559" w14:textId="77777777" w:rsidR="00E77350" w:rsidRPr="00E77350" w:rsidRDefault="00E77350" w:rsidP="00C50A0B">
      <w:pPr>
        <w:pStyle w:val="p1"/>
        <w:jc w:val="both"/>
        <w:outlineLvl w:val="0"/>
        <w:rPr>
          <w:rFonts w:asciiTheme="minorHAnsi" w:hAnsiTheme="minorHAnsi"/>
          <w:sz w:val="24"/>
          <w:szCs w:val="24"/>
          <w:lang w:val="en-GB"/>
        </w:rPr>
      </w:pPr>
      <w:r w:rsidRPr="00E77350">
        <w:rPr>
          <w:rFonts w:asciiTheme="minorHAnsi" w:hAnsiTheme="minorHAnsi"/>
          <w:sz w:val="24"/>
          <w:szCs w:val="24"/>
          <w:lang w:val="en-GB"/>
        </w:rPr>
        <w:t xml:space="preserve">TD57: The ontological politics of security: materialism and its discontents </w:t>
      </w:r>
    </w:p>
    <w:p w14:paraId="4204C00B"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Time: Thursday, 24/Sep/2015: 4:45pm - 6:30pm • Location: unknown Chair: Rocco BELLANOVA, Peace Research Institute Oslo (PRIO Discussant: Rocco BELLANOVA, Peace Research Institute Oslo (PRIO </w:t>
      </w:r>
    </w:p>
    <w:p w14:paraId="4B483173" w14:textId="77777777" w:rsidR="00E77350" w:rsidRPr="00E77350" w:rsidRDefault="00E77350" w:rsidP="00C50A0B">
      <w:pPr>
        <w:pStyle w:val="p1"/>
        <w:jc w:val="both"/>
        <w:outlineLvl w:val="0"/>
        <w:rPr>
          <w:rFonts w:asciiTheme="minorHAnsi" w:hAnsiTheme="minorHAnsi"/>
          <w:sz w:val="24"/>
          <w:szCs w:val="24"/>
          <w:lang w:val="en-GB"/>
        </w:rPr>
      </w:pPr>
      <w:r w:rsidRPr="00E77350">
        <w:rPr>
          <w:rFonts w:asciiTheme="minorHAnsi" w:hAnsiTheme="minorHAnsi"/>
          <w:sz w:val="24"/>
          <w:szCs w:val="24"/>
          <w:lang w:val="en-GB"/>
        </w:rPr>
        <w:t xml:space="preserve">Global Terrorism, Listing Technology and the Politics of Security Expertise </w:t>
      </w:r>
    </w:p>
    <w:p w14:paraId="2B9DDF3F"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Gavin Sullivan </w:t>
      </w:r>
    </w:p>
    <w:p w14:paraId="628A3EE3"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University of Amsterdam, Netherlands </w:t>
      </w:r>
    </w:p>
    <w:p w14:paraId="6C9B83D9" w14:textId="77777777" w:rsidR="00E77350" w:rsidRPr="00E77350" w:rsidRDefault="00E77350" w:rsidP="00C50A0B">
      <w:pPr>
        <w:pStyle w:val="p1"/>
        <w:jc w:val="both"/>
        <w:rPr>
          <w:rFonts w:asciiTheme="minorHAnsi" w:hAnsiTheme="minorHAnsi"/>
          <w:sz w:val="24"/>
          <w:szCs w:val="24"/>
          <w:u w:val="single"/>
          <w:lang w:val="en-GB"/>
        </w:rPr>
      </w:pPr>
      <w:r w:rsidRPr="00E77350">
        <w:rPr>
          <w:rFonts w:asciiTheme="minorHAnsi" w:hAnsiTheme="minorHAnsi"/>
          <w:sz w:val="24"/>
          <w:szCs w:val="24"/>
          <w:u w:val="single"/>
          <w:lang w:val="en-GB"/>
        </w:rPr>
        <w:t xml:space="preserve">(in)securitisation process and securitisation </w:t>
      </w:r>
      <w:proofErr w:type="gramStart"/>
      <w:r w:rsidRPr="00E77350">
        <w:rPr>
          <w:rFonts w:asciiTheme="minorHAnsi" w:hAnsiTheme="minorHAnsi"/>
          <w:sz w:val="24"/>
          <w:szCs w:val="24"/>
          <w:u w:val="single"/>
          <w:lang w:val="en-GB"/>
        </w:rPr>
        <w:t>theory :</w:t>
      </w:r>
      <w:proofErr w:type="gramEnd"/>
      <w:r w:rsidRPr="00E77350">
        <w:rPr>
          <w:rFonts w:asciiTheme="minorHAnsi" w:hAnsiTheme="minorHAnsi"/>
          <w:sz w:val="24"/>
          <w:szCs w:val="24"/>
          <w:u w:val="single"/>
          <w:lang w:val="en-GB"/>
        </w:rPr>
        <w:t xml:space="preserve"> two different lines of thought ? </w:t>
      </w:r>
    </w:p>
    <w:p w14:paraId="251DFF90" w14:textId="77777777" w:rsidR="00E77350" w:rsidRPr="00E77350" w:rsidRDefault="00C350D4" w:rsidP="00C50A0B">
      <w:pPr>
        <w:pStyle w:val="p1"/>
        <w:jc w:val="both"/>
        <w:outlineLvl w:val="0"/>
        <w:rPr>
          <w:rFonts w:asciiTheme="minorHAnsi" w:hAnsiTheme="minorHAnsi"/>
          <w:sz w:val="24"/>
          <w:szCs w:val="24"/>
          <w:u w:val="single"/>
        </w:rPr>
      </w:pPr>
      <w:r>
        <w:rPr>
          <w:rFonts w:asciiTheme="minorHAnsi" w:hAnsiTheme="minorHAnsi"/>
          <w:sz w:val="24"/>
          <w:szCs w:val="24"/>
          <w:u w:val="single"/>
        </w:rPr>
        <w:t>Bigo Didier</w:t>
      </w:r>
      <w:r w:rsidR="0022326F">
        <w:rPr>
          <w:rFonts w:asciiTheme="minorHAnsi" w:hAnsiTheme="minorHAnsi"/>
          <w:sz w:val="24"/>
          <w:szCs w:val="24"/>
          <w:u w:val="single"/>
        </w:rPr>
        <w:t xml:space="preserve"> </w:t>
      </w:r>
      <w:r w:rsidR="00E77350" w:rsidRPr="00E77350">
        <w:rPr>
          <w:rFonts w:asciiTheme="minorHAnsi" w:hAnsiTheme="minorHAnsi"/>
          <w:sz w:val="24"/>
          <w:szCs w:val="24"/>
          <w:u w:val="single"/>
        </w:rPr>
        <w:t xml:space="preserve"> </w:t>
      </w:r>
    </w:p>
    <w:p w14:paraId="0AE2082A" w14:textId="77777777" w:rsidR="00E77350" w:rsidRPr="00E77350" w:rsidRDefault="00E77350" w:rsidP="00C50A0B">
      <w:pPr>
        <w:pStyle w:val="p1"/>
        <w:jc w:val="both"/>
        <w:outlineLvl w:val="0"/>
        <w:rPr>
          <w:rFonts w:asciiTheme="minorHAnsi" w:hAnsiTheme="minorHAnsi"/>
          <w:sz w:val="24"/>
          <w:szCs w:val="24"/>
          <w:u w:val="single"/>
        </w:rPr>
      </w:pPr>
      <w:r w:rsidRPr="00E77350">
        <w:rPr>
          <w:rFonts w:asciiTheme="minorHAnsi" w:hAnsiTheme="minorHAnsi"/>
          <w:sz w:val="24"/>
          <w:szCs w:val="24"/>
          <w:u w:val="single"/>
        </w:rPr>
        <w:t xml:space="preserve">Sciences-Po Paris, France </w:t>
      </w:r>
    </w:p>
    <w:p w14:paraId="1C5FE65D"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lastRenderedPageBreak/>
        <w:t xml:space="preserve">Protecting persons? Personal Protective Equipment and the humanitarian governance of Ebola </w:t>
      </w:r>
    </w:p>
    <w:p w14:paraId="26152C9E"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Polly Pallister-Wilkins </w:t>
      </w:r>
    </w:p>
    <w:p w14:paraId="155D7108"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University of Amsterdam, Netherlands </w:t>
      </w:r>
    </w:p>
    <w:p w14:paraId="3CC60C42"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Insurrectional Politics and Islamist Globalism </w:t>
      </w:r>
    </w:p>
    <w:p w14:paraId="14D11D57"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Nevzat Soguk </w:t>
      </w:r>
    </w:p>
    <w:p w14:paraId="355F5285"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University of Hawaii at Manoa, United States of America </w:t>
      </w:r>
    </w:p>
    <w:p w14:paraId="24ED8FD6"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Reclaiming fieldwork as an ‘art of being in the world’: reflections on the importance of groundtruth </w:t>
      </w:r>
    </w:p>
    <w:p w14:paraId="48B3BE36"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 xml:space="preserve">Tanja R. Müller </w:t>
      </w:r>
    </w:p>
    <w:p w14:paraId="329503AC" w14:textId="77777777" w:rsidR="00E77350" w:rsidRPr="00E77350" w:rsidRDefault="00E77350" w:rsidP="00C50A0B">
      <w:pPr>
        <w:pStyle w:val="p1"/>
        <w:jc w:val="both"/>
        <w:rPr>
          <w:rFonts w:asciiTheme="minorHAnsi" w:hAnsiTheme="minorHAnsi"/>
          <w:sz w:val="24"/>
          <w:szCs w:val="24"/>
          <w:lang w:val="en-GB"/>
        </w:rPr>
      </w:pPr>
      <w:r w:rsidRPr="00E77350">
        <w:rPr>
          <w:rFonts w:asciiTheme="minorHAnsi" w:hAnsiTheme="minorHAnsi"/>
          <w:sz w:val="24"/>
          <w:szCs w:val="24"/>
          <w:lang w:val="en-GB"/>
        </w:rPr>
        <w:t>University of Manchester, United Kingdom</w:t>
      </w:r>
    </w:p>
    <w:p w14:paraId="19BAA019" w14:textId="77777777" w:rsidR="000853B1" w:rsidRPr="008E016C" w:rsidRDefault="000853B1" w:rsidP="00C50A0B">
      <w:pPr>
        <w:pStyle w:val="p2"/>
        <w:jc w:val="both"/>
        <w:rPr>
          <w:rFonts w:asciiTheme="minorHAnsi" w:hAnsiTheme="minorHAnsi"/>
          <w:sz w:val="24"/>
          <w:szCs w:val="24"/>
          <w:lang w:val="en-US"/>
        </w:rPr>
      </w:pPr>
    </w:p>
    <w:p w14:paraId="279CA4EB" w14:textId="77777777" w:rsidR="000853B1" w:rsidRPr="00B17960" w:rsidRDefault="002865C0" w:rsidP="00C50A0B">
      <w:pPr>
        <w:pStyle w:val="p1"/>
        <w:jc w:val="both"/>
        <w:rPr>
          <w:rFonts w:asciiTheme="minorHAnsi" w:hAnsiTheme="minorHAnsi"/>
          <w:sz w:val="28"/>
          <w:szCs w:val="32"/>
          <w:lang w:val="en-US"/>
        </w:rPr>
      </w:pPr>
      <w:r w:rsidRPr="00B17960">
        <w:rPr>
          <w:rFonts w:asciiTheme="minorHAnsi" w:hAnsiTheme="minorHAnsi"/>
          <w:sz w:val="28"/>
          <w:szCs w:val="32"/>
          <w:lang w:val="en-US"/>
        </w:rPr>
        <w:t>2015-05-7-8-CERI-</w:t>
      </w:r>
      <w:proofErr w:type="gramStart"/>
      <w:r w:rsidRPr="00B17960">
        <w:rPr>
          <w:rFonts w:asciiTheme="minorHAnsi" w:hAnsiTheme="minorHAnsi"/>
          <w:sz w:val="28"/>
          <w:szCs w:val="32"/>
          <w:lang w:val="en-US"/>
        </w:rPr>
        <w:t>KCL</w:t>
      </w:r>
      <w:r w:rsidR="005044CB" w:rsidRPr="00B17960">
        <w:rPr>
          <w:rFonts w:asciiTheme="minorHAnsi" w:hAnsiTheme="minorHAnsi"/>
          <w:sz w:val="28"/>
          <w:szCs w:val="32"/>
          <w:lang w:val="en-US"/>
        </w:rPr>
        <w:t> :</w:t>
      </w:r>
      <w:proofErr w:type="gramEnd"/>
      <w:r w:rsidR="005044CB" w:rsidRPr="00B17960">
        <w:rPr>
          <w:sz w:val="28"/>
          <w:szCs w:val="32"/>
          <w:lang w:val="en-US"/>
        </w:rPr>
        <w:t xml:space="preserve"> </w:t>
      </w:r>
      <w:r w:rsidR="005044CB" w:rsidRPr="00B17960">
        <w:rPr>
          <w:rFonts w:asciiTheme="minorHAnsi" w:hAnsiTheme="minorHAnsi"/>
          <w:sz w:val="28"/>
          <w:szCs w:val="32"/>
          <w:lang w:val="en-US"/>
        </w:rPr>
        <w:t>Foreign Security Policies and Internal Security</w:t>
      </w:r>
    </w:p>
    <w:p w14:paraId="3F6F89F0" w14:textId="77777777" w:rsidR="002865C0" w:rsidRPr="002865C0" w:rsidRDefault="002865C0" w:rsidP="00C50A0B">
      <w:pPr>
        <w:pStyle w:val="p1"/>
        <w:jc w:val="both"/>
        <w:rPr>
          <w:rFonts w:asciiTheme="minorHAnsi" w:hAnsiTheme="minorHAnsi"/>
          <w:sz w:val="24"/>
          <w:szCs w:val="24"/>
          <w:lang w:val="en-US"/>
        </w:rPr>
      </w:pPr>
      <w:r w:rsidRPr="002865C0">
        <w:rPr>
          <w:rFonts w:asciiTheme="minorHAnsi" w:hAnsiTheme="minorHAnsi"/>
          <w:sz w:val="24"/>
          <w:szCs w:val="24"/>
          <w:lang w:val="en-US"/>
        </w:rPr>
        <w:t xml:space="preserve">Joint KCL-Sciences Po meeting </w:t>
      </w:r>
      <w:r w:rsidR="005044CB">
        <w:rPr>
          <w:rFonts w:asciiTheme="minorHAnsi" w:hAnsiTheme="minorHAnsi"/>
          <w:sz w:val="24"/>
          <w:szCs w:val="24"/>
          <w:lang w:val="en-US"/>
        </w:rPr>
        <w:t xml:space="preserve">organized by </w:t>
      </w:r>
      <w:r w:rsidRPr="002865C0">
        <w:rPr>
          <w:rFonts w:asciiTheme="minorHAnsi" w:hAnsiTheme="minorHAnsi"/>
          <w:sz w:val="24"/>
          <w:szCs w:val="24"/>
          <w:lang w:val="en-US"/>
        </w:rPr>
        <w:t>Hugo Meijer-</w:t>
      </w:r>
      <w:r w:rsidR="005044CB">
        <w:rPr>
          <w:rFonts w:asciiTheme="minorHAnsi" w:hAnsiTheme="minorHAnsi"/>
          <w:sz w:val="24"/>
          <w:szCs w:val="24"/>
          <w:lang w:val="en-US"/>
        </w:rPr>
        <w:t xml:space="preserve">and </w:t>
      </w:r>
      <w:r w:rsidR="00C350D4">
        <w:rPr>
          <w:rFonts w:asciiTheme="minorHAnsi" w:hAnsiTheme="minorHAnsi"/>
          <w:sz w:val="24"/>
          <w:szCs w:val="24"/>
          <w:lang w:val="en-US"/>
        </w:rPr>
        <w:t xml:space="preserve">Bigo </w:t>
      </w:r>
      <w:proofErr w:type="gramStart"/>
      <w:r w:rsidR="00C350D4">
        <w:rPr>
          <w:rFonts w:asciiTheme="minorHAnsi" w:hAnsiTheme="minorHAnsi"/>
          <w:sz w:val="24"/>
          <w:szCs w:val="24"/>
          <w:lang w:val="en-US"/>
        </w:rPr>
        <w:t>Didier</w:t>
      </w:r>
      <w:r w:rsidR="0022326F">
        <w:rPr>
          <w:rFonts w:asciiTheme="minorHAnsi" w:hAnsiTheme="minorHAnsi"/>
          <w:sz w:val="24"/>
          <w:szCs w:val="24"/>
          <w:lang w:val="en-US"/>
        </w:rPr>
        <w:t xml:space="preserve"> </w:t>
      </w:r>
      <w:r w:rsidR="005044CB">
        <w:rPr>
          <w:rFonts w:asciiTheme="minorHAnsi" w:hAnsiTheme="minorHAnsi"/>
          <w:sz w:val="24"/>
          <w:szCs w:val="24"/>
          <w:lang w:val="en-US"/>
        </w:rPr>
        <w:t>:</w:t>
      </w:r>
      <w:proofErr w:type="gramEnd"/>
      <w:r w:rsidR="005044CB">
        <w:rPr>
          <w:rFonts w:asciiTheme="minorHAnsi" w:hAnsiTheme="minorHAnsi"/>
          <w:sz w:val="24"/>
          <w:szCs w:val="24"/>
          <w:lang w:val="en-US"/>
        </w:rPr>
        <w:t xml:space="preserve"> 12 participants</w:t>
      </w:r>
    </w:p>
    <w:p w14:paraId="350B895D" w14:textId="77777777" w:rsidR="000853B1" w:rsidRPr="00137EE8" w:rsidRDefault="00C350D4" w:rsidP="00C50A0B">
      <w:pPr>
        <w:pStyle w:val="p2"/>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5044CB" w:rsidRPr="00137EE8">
        <w:rPr>
          <w:rFonts w:asciiTheme="minorHAnsi" w:hAnsiTheme="minorHAnsi"/>
          <w:sz w:val="24"/>
          <w:szCs w:val="24"/>
          <w:u w:val="single"/>
          <w:lang w:val="en-US"/>
        </w:rPr>
        <w:t xml:space="preserve"> intervention</w:t>
      </w:r>
      <w:proofErr w:type="gramEnd"/>
      <w:r w:rsidR="005044CB" w:rsidRPr="00137EE8">
        <w:rPr>
          <w:rFonts w:asciiTheme="minorHAnsi" w:hAnsiTheme="minorHAnsi"/>
          <w:sz w:val="24"/>
          <w:szCs w:val="24"/>
          <w:u w:val="single"/>
          <w:lang w:val="en-US"/>
        </w:rPr>
        <w:t xml:space="preserve">: </w:t>
      </w:r>
      <w:r w:rsidR="00137EE8" w:rsidRPr="00137EE8">
        <w:rPr>
          <w:rFonts w:asciiTheme="minorHAnsi" w:hAnsiTheme="minorHAnsi"/>
          <w:sz w:val="24"/>
          <w:szCs w:val="24"/>
          <w:u w:val="single"/>
          <w:lang w:val="en-US"/>
        </w:rPr>
        <w:t xml:space="preserve"> External dimension of internal security and EU foreign affairs.</w:t>
      </w:r>
    </w:p>
    <w:p w14:paraId="16A19213" w14:textId="77777777" w:rsidR="00137EE8" w:rsidRPr="002865C0" w:rsidRDefault="00137EE8" w:rsidP="00C50A0B">
      <w:pPr>
        <w:pStyle w:val="p2"/>
        <w:jc w:val="both"/>
        <w:rPr>
          <w:rFonts w:asciiTheme="minorHAnsi" w:hAnsiTheme="minorHAnsi"/>
          <w:sz w:val="24"/>
          <w:szCs w:val="24"/>
          <w:lang w:val="en-US"/>
        </w:rPr>
      </w:pPr>
    </w:p>
    <w:p w14:paraId="4F6D9BD9" w14:textId="77777777" w:rsidR="000853B1" w:rsidRPr="00B17960" w:rsidRDefault="000853B1" w:rsidP="00C50A0B">
      <w:pPr>
        <w:pStyle w:val="p1"/>
        <w:jc w:val="both"/>
        <w:rPr>
          <w:rFonts w:asciiTheme="minorHAnsi" w:hAnsiTheme="minorHAnsi"/>
          <w:sz w:val="28"/>
          <w:szCs w:val="32"/>
          <w:lang w:val="en-US"/>
        </w:rPr>
      </w:pPr>
      <w:r w:rsidRPr="00B17960">
        <w:rPr>
          <w:rFonts w:asciiTheme="minorHAnsi" w:hAnsiTheme="minorHAnsi"/>
          <w:sz w:val="28"/>
          <w:szCs w:val="32"/>
          <w:lang w:val="en-US"/>
        </w:rPr>
        <w:t>2015-05-6-SOURCE-Heurist-Georgakakis</w:t>
      </w:r>
      <w:r w:rsidR="009C7E24" w:rsidRPr="00B17960">
        <w:rPr>
          <w:rFonts w:asciiTheme="minorHAnsi" w:hAnsiTheme="minorHAnsi"/>
          <w:sz w:val="28"/>
          <w:szCs w:val="32"/>
          <w:lang w:val="en-US"/>
        </w:rPr>
        <w:t>- King’s College London- Sciences-Po paris</w:t>
      </w:r>
    </w:p>
    <w:p w14:paraId="3B00AF78" w14:textId="77777777" w:rsidR="009C7E24" w:rsidRPr="00B17960" w:rsidRDefault="00B17960" w:rsidP="00C50A0B">
      <w:pPr>
        <w:pStyle w:val="p1"/>
        <w:jc w:val="both"/>
        <w:rPr>
          <w:rFonts w:asciiTheme="minorHAnsi" w:hAnsiTheme="minorHAnsi"/>
          <w:sz w:val="28"/>
          <w:szCs w:val="32"/>
          <w:lang w:val="en-US"/>
        </w:rPr>
      </w:pPr>
      <w:r w:rsidRPr="00B17960">
        <w:rPr>
          <w:rFonts w:asciiTheme="minorHAnsi" w:hAnsiTheme="minorHAnsi"/>
          <w:sz w:val="28"/>
          <w:szCs w:val="32"/>
          <w:lang w:val="en-US"/>
        </w:rPr>
        <w:t>or</w:t>
      </w:r>
      <w:r w:rsidR="009C7E24" w:rsidRPr="00B17960">
        <w:rPr>
          <w:rFonts w:asciiTheme="minorHAnsi" w:hAnsiTheme="minorHAnsi"/>
          <w:sz w:val="28"/>
          <w:szCs w:val="32"/>
          <w:lang w:val="en-US"/>
        </w:rPr>
        <w:t>g</w:t>
      </w:r>
      <w:r w:rsidRPr="00B17960">
        <w:rPr>
          <w:rFonts w:asciiTheme="minorHAnsi" w:hAnsiTheme="minorHAnsi"/>
          <w:sz w:val="28"/>
          <w:szCs w:val="32"/>
          <w:lang w:val="en-US"/>
        </w:rPr>
        <w:t>a</w:t>
      </w:r>
      <w:r w:rsidR="009C7E24" w:rsidRPr="00B17960">
        <w:rPr>
          <w:rFonts w:asciiTheme="minorHAnsi" w:hAnsiTheme="minorHAnsi"/>
          <w:sz w:val="28"/>
          <w:szCs w:val="32"/>
          <w:lang w:val="en-US"/>
        </w:rPr>
        <w:t xml:space="preserve">nised by </w:t>
      </w:r>
      <w:r w:rsidR="00C350D4" w:rsidRPr="00B17960">
        <w:rPr>
          <w:rFonts w:asciiTheme="minorHAnsi" w:hAnsiTheme="minorHAnsi"/>
          <w:sz w:val="28"/>
          <w:szCs w:val="32"/>
          <w:lang w:val="en-US"/>
        </w:rPr>
        <w:t>Bigo Didier</w:t>
      </w:r>
      <w:r w:rsidR="0022326F" w:rsidRPr="00B17960">
        <w:rPr>
          <w:rFonts w:asciiTheme="minorHAnsi" w:hAnsiTheme="minorHAnsi"/>
          <w:sz w:val="28"/>
          <w:szCs w:val="32"/>
          <w:lang w:val="en-US"/>
        </w:rPr>
        <w:t xml:space="preserve"> </w:t>
      </w:r>
      <w:r w:rsidR="009C7E24" w:rsidRPr="00B17960">
        <w:rPr>
          <w:rFonts w:asciiTheme="minorHAnsi" w:hAnsiTheme="minorHAnsi"/>
          <w:sz w:val="28"/>
          <w:szCs w:val="32"/>
          <w:lang w:val="en-US"/>
        </w:rPr>
        <w:t xml:space="preserve"> </w:t>
      </w:r>
    </w:p>
    <w:p w14:paraId="24586E0E" w14:textId="77777777" w:rsidR="009C7E24" w:rsidRPr="009C7E24" w:rsidRDefault="00C350D4" w:rsidP="00C50A0B">
      <w:pPr>
        <w:pStyle w:val="p1"/>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9C7E24" w:rsidRPr="009C7E24">
        <w:rPr>
          <w:rFonts w:asciiTheme="minorHAnsi" w:hAnsiTheme="minorHAnsi"/>
          <w:sz w:val="24"/>
          <w:szCs w:val="24"/>
          <w:u w:val="single"/>
          <w:lang w:val="en-US"/>
        </w:rPr>
        <w:t xml:space="preserve"> intervention</w:t>
      </w:r>
      <w:proofErr w:type="gramEnd"/>
      <w:r w:rsidR="009C7E24" w:rsidRPr="009C7E24">
        <w:rPr>
          <w:rFonts w:asciiTheme="minorHAnsi" w:hAnsiTheme="minorHAnsi"/>
          <w:sz w:val="24"/>
          <w:szCs w:val="24"/>
          <w:u w:val="single"/>
          <w:lang w:val="en-US"/>
        </w:rPr>
        <w:t>: The field of professionals of security in Europe and the fields of eurocracy: intersections</w:t>
      </w:r>
    </w:p>
    <w:p w14:paraId="6F82D24B" w14:textId="77777777" w:rsidR="000853B1" w:rsidRDefault="00137EE8" w:rsidP="00C50A0B">
      <w:pPr>
        <w:pStyle w:val="p2"/>
        <w:jc w:val="both"/>
        <w:rPr>
          <w:rFonts w:asciiTheme="minorHAnsi" w:hAnsiTheme="minorHAnsi"/>
          <w:sz w:val="24"/>
          <w:szCs w:val="24"/>
          <w:lang w:val="en-US"/>
        </w:rPr>
      </w:pPr>
      <w:r>
        <w:rPr>
          <w:rFonts w:asciiTheme="minorHAnsi" w:hAnsiTheme="minorHAnsi"/>
          <w:sz w:val="24"/>
          <w:szCs w:val="24"/>
          <w:lang w:val="en-US"/>
        </w:rPr>
        <w:t>key note</w:t>
      </w:r>
      <w:r w:rsidR="009C7E24">
        <w:rPr>
          <w:rFonts w:asciiTheme="minorHAnsi" w:hAnsiTheme="minorHAnsi"/>
          <w:sz w:val="24"/>
          <w:szCs w:val="24"/>
          <w:lang w:val="en-US"/>
        </w:rPr>
        <w:t>:</w:t>
      </w:r>
      <w:r>
        <w:rPr>
          <w:rFonts w:asciiTheme="minorHAnsi" w:hAnsiTheme="minorHAnsi"/>
          <w:sz w:val="24"/>
          <w:szCs w:val="24"/>
          <w:lang w:val="en-US"/>
        </w:rPr>
        <w:t xml:space="preserve"> Georgakakis:</w:t>
      </w:r>
      <w:r w:rsidRPr="00137EE8">
        <w:rPr>
          <w:lang w:val="en-US"/>
        </w:rPr>
        <w:t xml:space="preserve"> </w:t>
      </w:r>
      <w:r w:rsidRPr="00137EE8">
        <w:rPr>
          <w:rFonts w:asciiTheme="minorHAnsi" w:hAnsiTheme="minorHAnsi"/>
          <w:sz w:val="24"/>
          <w:szCs w:val="24"/>
          <w:lang w:val="en-US"/>
        </w:rPr>
        <w:t xml:space="preserve">From the sociology of eurocrats to the field of eurocracy, or why Bourdieu’s concept </w:t>
      </w:r>
      <w:proofErr w:type="gramStart"/>
      <w:r w:rsidRPr="00137EE8">
        <w:rPr>
          <w:rFonts w:asciiTheme="minorHAnsi" w:hAnsiTheme="minorHAnsi"/>
          <w:sz w:val="24"/>
          <w:szCs w:val="24"/>
          <w:lang w:val="en-US"/>
        </w:rPr>
        <w:t>of  bureaucratic</w:t>
      </w:r>
      <w:proofErr w:type="gramEnd"/>
      <w:r w:rsidRPr="00137EE8">
        <w:rPr>
          <w:rFonts w:asciiTheme="minorHAnsi" w:hAnsiTheme="minorHAnsi"/>
          <w:sz w:val="24"/>
          <w:szCs w:val="24"/>
          <w:lang w:val="en-US"/>
        </w:rPr>
        <w:t xml:space="preserve"> field matches with EU institutions and governance.</w:t>
      </w:r>
    </w:p>
    <w:p w14:paraId="08CA84D4" w14:textId="77777777" w:rsidR="009C7E24" w:rsidRPr="008E016C" w:rsidRDefault="009C7E24" w:rsidP="00C50A0B">
      <w:pPr>
        <w:pStyle w:val="p2"/>
        <w:jc w:val="both"/>
        <w:rPr>
          <w:rFonts w:asciiTheme="minorHAnsi" w:hAnsiTheme="minorHAnsi"/>
          <w:sz w:val="24"/>
          <w:szCs w:val="24"/>
          <w:lang w:val="en-US"/>
        </w:rPr>
      </w:pPr>
    </w:p>
    <w:p w14:paraId="5C567CF9" w14:textId="77777777" w:rsidR="001D2762" w:rsidRPr="005913A9" w:rsidRDefault="001D2762" w:rsidP="00C50A0B">
      <w:pPr>
        <w:pStyle w:val="p1"/>
        <w:jc w:val="both"/>
        <w:rPr>
          <w:rFonts w:asciiTheme="minorHAnsi" w:hAnsiTheme="minorHAnsi"/>
          <w:sz w:val="28"/>
          <w:szCs w:val="28"/>
          <w:lang w:val="en-US"/>
        </w:rPr>
      </w:pPr>
      <w:r w:rsidRPr="005913A9">
        <w:rPr>
          <w:rFonts w:asciiTheme="minorHAnsi" w:hAnsiTheme="minorHAnsi"/>
          <w:sz w:val="28"/>
          <w:szCs w:val="28"/>
          <w:lang w:val="en-US"/>
        </w:rPr>
        <w:t>2015-04-17-</w:t>
      </w:r>
      <w:proofErr w:type="gramStart"/>
      <w:r w:rsidR="000853B1" w:rsidRPr="005913A9">
        <w:rPr>
          <w:rFonts w:asciiTheme="minorHAnsi" w:hAnsiTheme="minorHAnsi"/>
          <w:sz w:val="28"/>
          <w:szCs w:val="28"/>
          <w:lang w:val="en-US"/>
        </w:rPr>
        <w:t>Copenhagen</w:t>
      </w:r>
      <w:r w:rsidRPr="005913A9">
        <w:rPr>
          <w:rFonts w:asciiTheme="minorHAnsi" w:hAnsiTheme="minorHAnsi"/>
          <w:sz w:val="28"/>
          <w:szCs w:val="28"/>
          <w:lang w:val="en-US"/>
        </w:rPr>
        <w:t xml:space="preserve"> :</w:t>
      </w:r>
      <w:proofErr w:type="gramEnd"/>
      <w:r w:rsidRPr="005913A9">
        <w:rPr>
          <w:rFonts w:asciiTheme="minorHAnsi" w:hAnsiTheme="minorHAnsi"/>
          <w:sz w:val="28"/>
          <w:szCs w:val="28"/>
          <w:lang w:val="en-US"/>
        </w:rPr>
        <w:t xml:space="preserve"> CAST annual lecture. Karen L Petersen- Ole Waever</w:t>
      </w:r>
    </w:p>
    <w:p w14:paraId="7D0552FD" w14:textId="77777777" w:rsidR="001D2762" w:rsidRDefault="001D2762" w:rsidP="00C50A0B">
      <w:pPr>
        <w:pStyle w:val="p1"/>
        <w:jc w:val="both"/>
        <w:rPr>
          <w:rFonts w:asciiTheme="minorHAnsi" w:hAnsiTheme="minorHAnsi"/>
          <w:sz w:val="24"/>
          <w:szCs w:val="24"/>
          <w:u w:val="single"/>
          <w:lang w:val="en-US"/>
        </w:rPr>
      </w:pPr>
      <w:r w:rsidRPr="004878C2">
        <w:rPr>
          <w:rFonts w:asciiTheme="minorHAnsi" w:hAnsiTheme="minorHAnsi"/>
          <w:sz w:val="24"/>
          <w:szCs w:val="24"/>
          <w:u w:val="single"/>
          <w:lang w:val="en-US"/>
        </w:rPr>
        <w:t xml:space="preserve">Keynote lecture: </w:t>
      </w:r>
      <w:r w:rsidR="00C350D4">
        <w:rPr>
          <w:rFonts w:asciiTheme="minorHAnsi" w:hAnsiTheme="minorHAnsi"/>
          <w:sz w:val="24"/>
          <w:szCs w:val="24"/>
          <w:u w:val="single"/>
          <w:lang w:val="en-US"/>
        </w:rPr>
        <w:t xml:space="preserve">Bigo </w:t>
      </w:r>
      <w:proofErr w:type="gramStart"/>
      <w:r w:rsidR="00C350D4">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Pr="004878C2">
        <w:rPr>
          <w:rFonts w:asciiTheme="minorHAnsi" w:hAnsiTheme="minorHAnsi"/>
          <w:sz w:val="24"/>
          <w:szCs w:val="24"/>
          <w:u w:val="single"/>
          <w:lang w:val="en-US"/>
        </w:rPr>
        <w:t>:</w:t>
      </w:r>
      <w:proofErr w:type="gramEnd"/>
      <w:r w:rsidRPr="004878C2">
        <w:rPr>
          <w:rFonts w:asciiTheme="minorHAnsi" w:hAnsiTheme="minorHAnsi"/>
          <w:sz w:val="24"/>
          <w:szCs w:val="24"/>
          <w:u w:val="single"/>
          <w:lang w:val="en-US"/>
        </w:rPr>
        <w:t xml:space="preserve"> </w:t>
      </w:r>
      <w:r w:rsidR="00DF5805" w:rsidRPr="004878C2">
        <w:rPr>
          <w:rFonts w:asciiTheme="minorHAnsi" w:hAnsiTheme="minorHAnsi"/>
          <w:sz w:val="24"/>
          <w:szCs w:val="24"/>
          <w:u w:val="single"/>
          <w:lang w:val="en-US"/>
        </w:rPr>
        <w:t>Paris in Copenhagen: from school of thou</w:t>
      </w:r>
      <w:r w:rsidR="004878C2" w:rsidRPr="004878C2">
        <w:rPr>
          <w:rFonts w:asciiTheme="minorHAnsi" w:hAnsiTheme="minorHAnsi"/>
          <w:sz w:val="24"/>
          <w:szCs w:val="24"/>
          <w:u w:val="single"/>
          <w:lang w:val="en-US"/>
        </w:rPr>
        <w:t>gh</w:t>
      </w:r>
      <w:r w:rsidR="00DF5805" w:rsidRPr="004878C2">
        <w:rPr>
          <w:rFonts w:asciiTheme="minorHAnsi" w:hAnsiTheme="minorHAnsi"/>
          <w:sz w:val="24"/>
          <w:szCs w:val="24"/>
          <w:u w:val="single"/>
          <w:lang w:val="en-US"/>
        </w:rPr>
        <w:t>ts to</w:t>
      </w:r>
      <w:r w:rsidR="004878C2" w:rsidRPr="004878C2">
        <w:rPr>
          <w:rFonts w:asciiTheme="minorHAnsi" w:hAnsiTheme="minorHAnsi"/>
          <w:sz w:val="24"/>
          <w:szCs w:val="24"/>
          <w:u w:val="single"/>
          <w:lang w:val="en-US"/>
        </w:rPr>
        <w:t xml:space="preserve"> complementary research programmes, avoiding essentialist readings</w:t>
      </w:r>
      <w:r w:rsidR="00DF5805" w:rsidRPr="004878C2">
        <w:rPr>
          <w:rFonts w:asciiTheme="minorHAnsi" w:hAnsiTheme="minorHAnsi"/>
          <w:sz w:val="24"/>
          <w:szCs w:val="24"/>
          <w:u w:val="single"/>
          <w:lang w:val="en-US"/>
        </w:rPr>
        <w:t xml:space="preserve"> </w:t>
      </w:r>
    </w:p>
    <w:p w14:paraId="504DC1C0" w14:textId="77777777" w:rsidR="00FC4ED3" w:rsidRDefault="00FC4ED3" w:rsidP="00C50A0B">
      <w:pPr>
        <w:pStyle w:val="p1"/>
        <w:jc w:val="both"/>
        <w:rPr>
          <w:rFonts w:asciiTheme="minorHAnsi" w:hAnsiTheme="minorHAnsi"/>
          <w:sz w:val="24"/>
          <w:szCs w:val="24"/>
          <w:u w:val="single"/>
          <w:lang w:val="en-US"/>
        </w:rPr>
      </w:pPr>
    </w:p>
    <w:p w14:paraId="520EB6BE" w14:textId="77777777" w:rsidR="0035647C" w:rsidRPr="000841D0" w:rsidRDefault="0035647C" w:rsidP="00C50A0B">
      <w:pPr>
        <w:pStyle w:val="p1"/>
        <w:jc w:val="both"/>
        <w:rPr>
          <w:rFonts w:ascii="Calibri" w:hAnsi="Calibri"/>
          <w:color w:val="auto"/>
          <w:sz w:val="28"/>
          <w:szCs w:val="28"/>
          <w:lang w:val="en-US"/>
        </w:rPr>
      </w:pPr>
      <w:r w:rsidRPr="005913A9">
        <w:rPr>
          <w:rFonts w:asciiTheme="minorHAnsi" w:hAnsiTheme="minorHAnsi"/>
          <w:sz w:val="28"/>
          <w:szCs w:val="28"/>
          <w:lang w:val="en-US"/>
        </w:rPr>
        <w:t>2015-04-05-06-</w:t>
      </w:r>
      <w:proofErr w:type="gramStart"/>
      <w:r w:rsidRPr="005913A9">
        <w:rPr>
          <w:rFonts w:asciiTheme="minorHAnsi" w:hAnsiTheme="minorHAnsi"/>
          <w:sz w:val="28"/>
          <w:szCs w:val="28"/>
          <w:lang w:val="en-US"/>
        </w:rPr>
        <w:t>Bordeaux :</w:t>
      </w:r>
      <w:proofErr w:type="gramEnd"/>
      <w:r w:rsidRPr="005913A9">
        <w:rPr>
          <w:rFonts w:asciiTheme="minorHAnsi" w:hAnsiTheme="minorHAnsi"/>
          <w:sz w:val="28"/>
          <w:szCs w:val="28"/>
          <w:lang w:val="en-US"/>
        </w:rPr>
        <w:t xml:space="preserve"> </w:t>
      </w:r>
      <w:r w:rsidRPr="005913A9">
        <w:rPr>
          <w:rFonts w:ascii="Calibri" w:hAnsi="Calibri"/>
          <w:sz w:val="28"/>
          <w:szCs w:val="28"/>
          <w:lang w:val="en-US"/>
        </w:rPr>
        <w:t> </w:t>
      </w:r>
      <w:r w:rsidRPr="000841D0">
        <w:rPr>
          <w:rFonts w:ascii="Calibri" w:hAnsi="Calibri"/>
          <w:sz w:val="28"/>
          <w:szCs w:val="28"/>
          <w:lang w:val="en-US"/>
        </w:rPr>
        <w:t>THE FACES Of ENMITY IN CONTEMPORARY WESTERN WARS</w:t>
      </w:r>
      <w:r w:rsidRPr="005913A9">
        <w:rPr>
          <w:rFonts w:ascii="Calibri" w:hAnsi="Calibri"/>
          <w:sz w:val="28"/>
          <w:szCs w:val="28"/>
          <w:lang w:val="en-US"/>
        </w:rPr>
        <w:t> </w:t>
      </w:r>
    </w:p>
    <w:p w14:paraId="1985889E" w14:textId="77777777" w:rsidR="0035647C" w:rsidRPr="000841D0" w:rsidRDefault="0035647C" w:rsidP="00C50A0B">
      <w:pPr>
        <w:pStyle w:val="p1"/>
        <w:jc w:val="both"/>
        <w:rPr>
          <w:rFonts w:asciiTheme="minorHAnsi" w:hAnsiTheme="minorHAnsi"/>
          <w:sz w:val="24"/>
          <w:szCs w:val="24"/>
        </w:rPr>
      </w:pPr>
      <w:proofErr w:type="gramStart"/>
      <w:r w:rsidRPr="000841D0">
        <w:rPr>
          <w:rFonts w:asciiTheme="minorHAnsi" w:hAnsiTheme="minorHAnsi"/>
          <w:sz w:val="24"/>
          <w:szCs w:val="24"/>
        </w:rPr>
        <w:t>organisé</w:t>
      </w:r>
      <w:proofErr w:type="gramEnd"/>
      <w:r w:rsidRPr="000841D0">
        <w:rPr>
          <w:rFonts w:asciiTheme="minorHAnsi" w:hAnsiTheme="minorHAnsi"/>
          <w:sz w:val="24"/>
          <w:szCs w:val="24"/>
        </w:rPr>
        <w:t xml:space="preserve"> par Mathias Delori, Eric Macé</w:t>
      </w:r>
      <w:r>
        <w:rPr>
          <w:rFonts w:asciiTheme="minorHAnsi" w:hAnsiTheme="minorHAnsi"/>
          <w:sz w:val="24"/>
          <w:szCs w:val="24"/>
        </w:rPr>
        <w:t xml:space="preserve"> : </w:t>
      </w:r>
      <w:r w:rsidRPr="000841D0">
        <w:rPr>
          <w:rFonts w:asciiTheme="minorHAnsi" w:hAnsiTheme="minorHAnsi"/>
          <w:sz w:val="24"/>
          <w:szCs w:val="24"/>
        </w:rPr>
        <w:t>CNRS / Idex Bordeaux</w:t>
      </w:r>
      <w:r>
        <w:rPr>
          <w:rFonts w:asciiTheme="minorHAnsi" w:hAnsiTheme="minorHAnsi"/>
          <w:sz w:val="24"/>
          <w:szCs w:val="24"/>
        </w:rPr>
        <w:t xml:space="preserve"> </w:t>
      </w:r>
      <w:r w:rsidRPr="000841D0">
        <w:rPr>
          <w:rFonts w:asciiTheme="minorHAnsi" w:hAnsiTheme="minorHAnsi"/>
          <w:sz w:val="24"/>
          <w:szCs w:val="24"/>
        </w:rPr>
        <w:t>Sciences Po Bordeaux</w:t>
      </w:r>
    </w:p>
    <w:p w14:paraId="32D6D6F6" w14:textId="77777777" w:rsidR="0035647C" w:rsidRDefault="00C350D4" w:rsidP="00C50A0B">
      <w:pPr>
        <w:pStyle w:val="p2"/>
        <w:jc w:val="both"/>
        <w:rPr>
          <w:rFonts w:asciiTheme="minorHAnsi" w:hAnsiTheme="minorHAnsi"/>
          <w:sz w:val="24"/>
          <w:szCs w:val="24"/>
        </w:rPr>
      </w:pPr>
      <w:r>
        <w:rPr>
          <w:rFonts w:asciiTheme="minorHAnsi" w:hAnsiTheme="minorHAnsi"/>
          <w:sz w:val="24"/>
          <w:szCs w:val="24"/>
        </w:rPr>
        <w:t xml:space="preserve">Bigo </w:t>
      </w:r>
      <w:proofErr w:type="gramStart"/>
      <w:r>
        <w:rPr>
          <w:rFonts w:asciiTheme="minorHAnsi" w:hAnsiTheme="minorHAnsi"/>
          <w:sz w:val="24"/>
          <w:szCs w:val="24"/>
        </w:rPr>
        <w:t>Didier</w:t>
      </w:r>
      <w:r w:rsidR="0022326F">
        <w:rPr>
          <w:rFonts w:asciiTheme="minorHAnsi" w:hAnsiTheme="minorHAnsi"/>
          <w:sz w:val="24"/>
          <w:szCs w:val="24"/>
        </w:rPr>
        <w:t xml:space="preserve"> </w:t>
      </w:r>
      <w:r w:rsidR="0035647C">
        <w:rPr>
          <w:rFonts w:asciiTheme="minorHAnsi" w:hAnsiTheme="minorHAnsi"/>
          <w:sz w:val="24"/>
          <w:szCs w:val="24"/>
        </w:rPr>
        <w:t> :</w:t>
      </w:r>
      <w:proofErr w:type="gramEnd"/>
      <w:r w:rsidR="0035647C">
        <w:rPr>
          <w:rFonts w:asciiTheme="minorHAnsi" w:hAnsiTheme="minorHAnsi"/>
          <w:sz w:val="24"/>
          <w:szCs w:val="24"/>
        </w:rPr>
        <w:t xml:space="preserve"> </w:t>
      </w:r>
      <w:r w:rsidR="0035647C" w:rsidRPr="0035647C">
        <w:rPr>
          <w:rFonts w:asciiTheme="minorHAnsi" w:hAnsiTheme="minorHAnsi"/>
          <w:sz w:val="24"/>
          <w:szCs w:val="24"/>
        </w:rPr>
        <w:t>Des étrangers aux « anormaux » : les transformations des figures de l’ennemi après le 11 Septembre</w:t>
      </w:r>
    </w:p>
    <w:p w14:paraId="770172BB" w14:textId="77777777" w:rsidR="0035647C" w:rsidRPr="0035647C" w:rsidRDefault="0035647C" w:rsidP="00C50A0B">
      <w:pPr>
        <w:pStyle w:val="p1"/>
        <w:jc w:val="both"/>
        <w:rPr>
          <w:rFonts w:asciiTheme="minorHAnsi" w:hAnsiTheme="minorHAnsi"/>
          <w:sz w:val="24"/>
          <w:szCs w:val="24"/>
          <w:u w:val="single"/>
        </w:rPr>
      </w:pPr>
    </w:p>
    <w:p w14:paraId="0D9B6832" w14:textId="77777777" w:rsidR="00FC4ED3" w:rsidRPr="00113484" w:rsidRDefault="00FC4ED3" w:rsidP="00C50A0B">
      <w:pPr>
        <w:pStyle w:val="p1"/>
        <w:jc w:val="both"/>
        <w:rPr>
          <w:rFonts w:asciiTheme="minorHAnsi" w:hAnsiTheme="minorHAnsi"/>
          <w:sz w:val="28"/>
          <w:szCs w:val="28"/>
          <w:lang w:val="en-US"/>
        </w:rPr>
      </w:pPr>
      <w:r w:rsidRPr="00113484">
        <w:rPr>
          <w:rFonts w:asciiTheme="minorHAnsi" w:hAnsiTheme="minorHAnsi"/>
          <w:sz w:val="28"/>
          <w:szCs w:val="28"/>
          <w:lang w:val="en-US"/>
        </w:rPr>
        <w:t>2015-03-20-Kiel-</w:t>
      </w:r>
      <w:r w:rsidRPr="000C1801">
        <w:rPr>
          <w:sz w:val="28"/>
          <w:szCs w:val="28"/>
          <w:lang w:val="en-US"/>
        </w:rPr>
        <w:t xml:space="preserve"> </w:t>
      </w:r>
      <w:r w:rsidRPr="00113484">
        <w:rPr>
          <w:rFonts w:asciiTheme="minorHAnsi" w:hAnsiTheme="minorHAnsi"/>
          <w:sz w:val="28"/>
          <w:szCs w:val="28"/>
          <w:lang w:val="en-US"/>
        </w:rPr>
        <w:t>Foucault Meets EU Studies</w:t>
      </w:r>
    </w:p>
    <w:p w14:paraId="1DF90E2C" w14:textId="77777777" w:rsidR="004A6ED2" w:rsidRDefault="004A6ED2" w:rsidP="00C50A0B">
      <w:pPr>
        <w:pStyle w:val="p1"/>
        <w:jc w:val="both"/>
        <w:rPr>
          <w:rFonts w:asciiTheme="minorHAnsi" w:hAnsiTheme="minorHAnsi"/>
          <w:sz w:val="24"/>
          <w:szCs w:val="24"/>
          <w:lang w:val="en-US"/>
        </w:rPr>
      </w:pPr>
      <w:r>
        <w:rPr>
          <w:rFonts w:asciiTheme="minorHAnsi" w:hAnsiTheme="minorHAnsi"/>
          <w:sz w:val="24"/>
          <w:szCs w:val="24"/>
          <w:lang w:val="en-US"/>
        </w:rPr>
        <w:t>organi</w:t>
      </w:r>
      <w:r w:rsidR="00F03804">
        <w:rPr>
          <w:rFonts w:asciiTheme="minorHAnsi" w:hAnsiTheme="minorHAnsi"/>
          <w:sz w:val="24"/>
          <w:szCs w:val="24"/>
          <w:lang w:val="en-US"/>
        </w:rPr>
        <w:t>sed by Dirk Nabers- Lucie Chalmers</w:t>
      </w:r>
    </w:p>
    <w:p w14:paraId="76A176D0" w14:textId="77777777" w:rsidR="00F03804" w:rsidRDefault="00C350D4" w:rsidP="00C50A0B">
      <w:pPr>
        <w:pStyle w:val="p1"/>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F03804" w:rsidRPr="0009741A">
        <w:rPr>
          <w:rFonts w:asciiTheme="minorHAnsi" w:hAnsiTheme="minorHAnsi"/>
          <w:sz w:val="24"/>
          <w:szCs w:val="24"/>
          <w:u w:val="single"/>
          <w:lang w:val="en-US"/>
        </w:rPr>
        <w:t xml:space="preserve"> intervention</w:t>
      </w:r>
      <w:proofErr w:type="gramEnd"/>
      <w:r w:rsidR="00F03804" w:rsidRPr="0009741A">
        <w:rPr>
          <w:rFonts w:asciiTheme="minorHAnsi" w:hAnsiTheme="minorHAnsi"/>
          <w:sz w:val="24"/>
          <w:szCs w:val="24"/>
          <w:u w:val="single"/>
          <w:lang w:val="en-US"/>
        </w:rPr>
        <w:t xml:space="preserve">: </w:t>
      </w:r>
      <w:r w:rsidR="00CB284A" w:rsidRPr="0009741A">
        <w:rPr>
          <w:rFonts w:asciiTheme="minorHAnsi" w:hAnsiTheme="minorHAnsi"/>
          <w:sz w:val="24"/>
          <w:szCs w:val="24"/>
          <w:u w:val="single"/>
          <w:lang w:val="en-US"/>
        </w:rPr>
        <w:t>“Could We Speak of a Government of EU Borders? Interest and Limits of Foucauldian</w:t>
      </w:r>
      <w:r w:rsidR="0009741A" w:rsidRPr="0009741A">
        <w:rPr>
          <w:rFonts w:asciiTheme="minorHAnsi" w:hAnsiTheme="minorHAnsi"/>
          <w:sz w:val="24"/>
          <w:szCs w:val="24"/>
          <w:u w:val="single"/>
          <w:lang w:val="en-US"/>
        </w:rPr>
        <w:t xml:space="preserve"> Approaches” </w:t>
      </w:r>
    </w:p>
    <w:p w14:paraId="2B57F8AF" w14:textId="77777777" w:rsidR="004A076E" w:rsidRDefault="004A076E" w:rsidP="00C50A0B">
      <w:pPr>
        <w:pStyle w:val="p1"/>
        <w:jc w:val="both"/>
        <w:rPr>
          <w:rFonts w:asciiTheme="minorHAnsi" w:hAnsiTheme="minorHAnsi"/>
          <w:sz w:val="24"/>
          <w:szCs w:val="24"/>
          <w:u w:val="single"/>
          <w:lang w:val="en-US"/>
        </w:rPr>
      </w:pPr>
    </w:p>
    <w:p w14:paraId="68EC136F" w14:textId="77777777" w:rsidR="004A076E" w:rsidRPr="00113484" w:rsidRDefault="004A076E" w:rsidP="00C50A0B">
      <w:pPr>
        <w:pStyle w:val="p1"/>
        <w:jc w:val="both"/>
        <w:rPr>
          <w:rFonts w:asciiTheme="minorHAnsi" w:hAnsiTheme="minorHAnsi"/>
          <w:sz w:val="28"/>
          <w:szCs w:val="28"/>
          <w:u w:val="single"/>
          <w:lang w:val="en-US"/>
        </w:rPr>
      </w:pPr>
      <w:r w:rsidRPr="00113484">
        <w:rPr>
          <w:rFonts w:asciiTheme="minorHAnsi" w:hAnsiTheme="minorHAnsi"/>
          <w:sz w:val="28"/>
          <w:szCs w:val="28"/>
          <w:u w:val="single"/>
          <w:lang w:val="en-US"/>
        </w:rPr>
        <w:t>2015</w:t>
      </w:r>
      <w:r w:rsidR="00113484" w:rsidRPr="00113484">
        <w:rPr>
          <w:rFonts w:asciiTheme="minorHAnsi" w:hAnsiTheme="minorHAnsi"/>
          <w:sz w:val="28"/>
          <w:szCs w:val="28"/>
          <w:u w:val="single"/>
          <w:lang w:val="en-US"/>
        </w:rPr>
        <w:t>-03-16 Nuffield College:</w:t>
      </w:r>
      <w:r w:rsidR="00113484" w:rsidRPr="00113484">
        <w:rPr>
          <w:sz w:val="28"/>
          <w:szCs w:val="28"/>
          <w:lang w:val="en-US"/>
        </w:rPr>
        <w:t xml:space="preserve"> </w:t>
      </w:r>
      <w:r w:rsidR="00113484" w:rsidRPr="00113484">
        <w:rPr>
          <w:rFonts w:asciiTheme="minorHAnsi" w:hAnsiTheme="minorHAnsi"/>
          <w:sz w:val="28"/>
          <w:szCs w:val="28"/>
          <w:u w:val="single"/>
          <w:lang w:val="en-US"/>
        </w:rPr>
        <w:t>21st Century Surveillance State: Implications of the Snowden Revelations</w:t>
      </w:r>
    </w:p>
    <w:p w14:paraId="43B27C90" w14:textId="77777777" w:rsidR="00113484" w:rsidRPr="00113484" w:rsidRDefault="00113484" w:rsidP="00C50A0B">
      <w:pPr>
        <w:pStyle w:val="p1"/>
        <w:jc w:val="both"/>
        <w:rPr>
          <w:rFonts w:asciiTheme="minorHAnsi" w:hAnsiTheme="minorHAnsi"/>
          <w:sz w:val="24"/>
          <w:szCs w:val="24"/>
          <w:lang w:val="en-US"/>
        </w:rPr>
      </w:pPr>
      <w:r w:rsidRPr="00113484">
        <w:rPr>
          <w:rFonts w:asciiTheme="minorHAnsi" w:hAnsiTheme="minorHAnsi"/>
          <w:sz w:val="24"/>
          <w:szCs w:val="24"/>
          <w:lang w:val="en-US"/>
        </w:rPr>
        <w:t xml:space="preserve">Key note </w:t>
      </w:r>
      <w:proofErr w:type="gramStart"/>
      <w:r w:rsidRPr="00113484">
        <w:rPr>
          <w:rFonts w:asciiTheme="minorHAnsi" w:hAnsiTheme="minorHAnsi"/>
          <w:sz w:val="24"/>
          <w:szCs w:val="24"/>
          <w:lang w:val="en-US"/>
        </w:rPr>
        <w:t>lecture :</w:t>
      </w:r>
      <w:proofErr w:type="gramEnd"/>
      <w:r w:rsidRPr="00113484">
        <w:rPr>
          <w:rFonts w:asciiTheme="minorHAnsi" w:hAnsiTheme="minorHAnsi"/>
          <w:sz w:val="24"/>
          <w:szCs w:val="24"/>
          <w:lang w:val="en-US"/>
        </w:rPr>
        <w:t xml:space="preserve"> Alan Rusbridger</w:t>
      </w:r>
    </w:p>
    <w:p w14:paraId="31618817" w14:textId="77777777" w:rsidR="00113484" w:rsidRPr="0009741A" w:rsidRDefault="00113484" w:rsidP="00C50A0B">
      <w:pPr>
        <w:pStyle w:val="p1"/>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Comments by </w:t>
      </w:r>
      <w:r w:rsidR="00C350D4">
        <w:rPr>
          <w:rFonts w:asciiTheme="minorHAnsi" w:hAnsiTheme="minorHAnsi"/>
          <w:sz w:val="24"/>
          <w:szCs w:val="24"/>
          <w:u w:val="single"/>
          <w:lang w:val="en-US"/>
        </w:rPr>
        <w:t>Bigo Didier</w:t>
      </w:r>
      <w:r w:rsidR="0022326F">
        <w:rPr>
          <w:rFonts w:asciiTheme="minorHAnsi" w:hAnsiTheme="minorHAnsi"/>
          <w:sz w:val="24"/>
          <w:szCs w:val="24"/>
          <w:u w:val="single"/>
          <w:lang w:val="en-US"/>
        </w:rPr>
        <w:t xml:space="preserve"> </w:t>
      </w:r>
    </w:p>
    <w:p w14:paraId="05AEA3CA" w14:textId="77777777" w:rsidR="000853B1" w:rsidRPr="008E016C" w:rsidRDefault="000853B1" w:rsidP="00C50A0B">
      <w:pPr>
        <w:pStyle w:val="p2"/>
        <w:jc w:val="both"/>
        <w:rPr>
          <w:rFonts w:asciiTheme="minorHAnsi" w:hAnsiTheme="minorHAnsi"/>
          <w:sz w:val="24"/>
          <w:szCs w:val="24"/>
          <w:lang w:val="en-US"/>
        </w:rPr>
      </w:pPr>
    </w:p>
    <w:p w14:paraId="17CE3029" w14:textId="77777777" w:rsidR="000853B1" w:rsidRPr="005913A9" w:rsidRDefault="005913A9" w:rsidP="00C50A0B">
      <w:pPr>
        <w:pStyle w:val="p1"/>
        <w:jc w:val="both"/>
        <w:rPr>
          <w:rFonts w:asciiTheme="minorHAnsi" w:hAnsiTheme="minorHAnsi"/>
          <w:sz w:val="28"/>
          <w:szCs w:val="28"/>
          <w:lang w:val="en-US"/>
        </w:rPr>
      </w:pPr>
      <w:r>
        <w:rPr>
          <w:rFonts w:asciiTheme="minorHAnsi" w:hAnsiTheme="minorHAnsi"/>
          <w:sz w:val="28"/>
          <w:szCs w:val="28"/>
          <w:lang w:val="en-US"/>
        </w:rPr>
        <w:t>2015-02-18-21 ISA N</w:t>
      </w:r>
      <w:r w:rsidR="000853B1" w:rsidRPr="005913A9">
        <w:rPr>
          <w:rFonts w:asciiTheme="minorHAnsi" w:hAnsiTheme="minorHAnsi"/>
          <w:sz w:val="28"/>
          <w:szCs w:val="28"/>
          <w:lang w:val="en-US"/>
        </w:rPr>
        <w:t xml:space="preserve">ew </w:t>
      </w:r>
      <w:r w:rsidR="0054477E" w:rsidRPr="005913A9">
        <w:rPr>
          <w:rFonts w:asciiTheme="minorHAnsi" w:hAnsiTheme="minorHAnsi"/>
          <w:sz w:val="28"/>
          <w:szCs w:val="28"/>
          <w:lang w:val="en-US"/>
        </w:rPr>
        <w:t>Orleans</w:t>
      </w:r>
    </w:p>
    <w:p w14:paraId="5C1A5C13" w14:textId="77777777" w:rsidR="0054477E" w:rsidRDefault="0054477E" w:rsidP="00C50A0B">
      <w:pPr>
        <w:pStyle w:val="p1"/>
        <w:jc w:val="both"/>
        <w:rPr>
          <w:rFonts w:asciiTheme="minorHAnsi" w:hAnsiTheme="minorHAnsi"/>
          <w:sz w:val="24"/>
          <w:szCs w:val="24"/>
          <w:u w:val="single"/>
          <w:lang w:val="en-US"/>
        </w:rPr>
      </w:pPr>
      <w:r>
        <w:rPr>
          <w:rFonts w:asciiTheme="minorHAnsi" w:hAnsiTheme="minorHAnsi"/>
          <w:sz w:val="24"/>
          <w:szCs w:val="24"/>
          <w:lang w:val="en-US"/>
        </w:rPr>
        <w:t>*</w:t>
      </w:r>
      <w:r w:rsidR="00F408DA" w:rsidRPr="00F408DA">
        <w:rPr>
          <w:rFonts w:asciiTheme="minorHAnsi" w:hAnsiTheme="minorHAnsi"/>
          <w:sz w:val="24"/>
          <w:szCs w:val="24"/>
          <w:u w:val="single"/>
          <w:lang w:val="en-US"/>
        </w:rPr>
        <w:t xml:space="preserve"> </w:t>
      </w:r>
      <w:proofErr w:type="gramStart"/>
      <w:r w:rsidR="00F408DA">
        <w:rPr>
          <w:rFonts w:asciiTheme="minorHAnsi" w:hAnsiTheme="minorHAnsi"/>
          <w:sz w:val="24"/>
          <w:szCs w:val="24"/>
          <w:u w:val="single"/>
          <w:lang w:val="en-US"/>
        </w:rPr>
        <w:t>panel :</w:t>
      </w:r>
      <w:proofErr w:type="gramEnd"/>
      <w:r w:rsidR="00F408DA">
        <w:rPr>
          <w:rFonts w:asciiTheme="minorHAnsi" w:hAnsiTheme="minorHAnsi"/>
          <w:sz w:val="24"/>
          <w:szCs w:val="24"/>
          <w:u w:val="single"/>
          <w:lang w:val="en-US"/>
        </w:rPr>
        <w:t xml:space="preserve"> </w:t>
      </w:r>
      <w:r w:rsidR="00C37C15" w:rsidRPr="00C37C15">
        <w:rPr>
          <w:rFonts w:asciiTheme="minorHAnsi" w:hAnsiTheme="minorHAnsi"/>
          <w:sz w:val="24"/>
          <w:szCs w:val="24"/>
          <w:u w:val="single"/>
          <w:lang w:val="en-US"/>
        </w:rPr>
        <w:t>WB34: Enac</w:t>
      </w:r>
      <w:r w:rsidR="00C37C15">
        <w:rPr>
          <w:rFonts w:asciiTheme="minorHAnsi" w:hAnsiTheme="minorHAnsi"/>
          <w:sz w:val="24"/>
          <w:szCs w:val="24"/>
          <w:u w:val="single"/>
          <w:lang w:val="en-US"/>
        </w:rPr>
        <w:t>ti</w:t>
      </w:r>
      <w:r w:rsidR="00C37C15" w:rsidRPr="00C37C15">
        <w:rPr>
          <w:rFonts w:asciiTheme="minorHAnsi" w:hAnsiTheme="minorHAnsi"/>
          <w:sz w:val="24"/>
          <w:szCs w:val="24"/>
          <w:u w:val="single"/>
          <w:lang w:val="en-US"/>
        </w:rPr>
        <w:t>ng Security: The Poli</w:t>
      </w:r>
      <w:r w:rsidR="00C37C15">
        <w:rPr>
          <w:rFonts w:asciiTheme="minorHAnsi" w:hAnsiTheme="minorHAnsi"/>
          <w:sz w:val="24"/>
          <w:szCs w:val="24"/>
          <w:u w:val="single"/>
          <w:lang w:val="en-US"/>
        </w:rPr>
        <w:t>ti</w:t>
      </w:r>
      <w:r w:rsidR="00C37C15" w:rsidRPr="00C37C15">
        <w:rPr>
          <w:rFonts w:asciiTheme="minorHAnsi" w:hAnsiTheme="minorHAnsi"/>
          <w:sz w:val="24"/>
          <w:szCs w:val="24"/>
          <w:u w:val="single"/>
          <w:lang w:val="en-US"/>
        </w:rPr>
        <w:t xml:space="preserve">cs of Digital Methods </w:t>
      </w:r>
    </w:p>
    <w:p w14:paraId="7A4B342B"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Chair Jef Huysmans (Open University)</w:t>
      </w:r>
    </w:p>
    <w:p w14:paraId="321D4BB6"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Disc. Anna Leander (Copenhagen Business School)</w:t>
      </w:r>
    </w:p>
    <w:p w14:paraId="28EE42C9"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Badly analyzed composites: on the method and memory of the last event</w:t>
      </w:r>
    </w:p>
    <w:p w14:paraId="5784DF4D"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Louise Amoore (Durham University)</w:t>
      </w:r>
    </w:p>
    <w:p w14:paraId="1F77755A"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Security research and methodological digitalism</w:t>
      </w:r>
    </w:p>
    <w:p w14:paraId="44DDB225"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Julien Jeandesboz (University of Amsterdam)</w:t>
      </w:r>
    </w:p>
    <w:p w14:paraId="080814FB"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Security, digital reasoning and the poli􀆟cs of data</w:t>
      </w:r>
    </w:p>
    <w:p w14:paraId="39198500"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Claudia E. Aradau (King's College London)</w:t>
      </w:r>
    </w:p>
    <w:p w14:paraId="23102419"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Tobias Blanke (King's College London)</w:t>
      </w:r>
    </w:p>
    <w:p w14:paraId="3D45976B" w14:textId="77777777" w:rsidR="00C37C15" w:rsidRPr="00C37C15" w:rsidRDefault="00C37C15" w:rsidP="00C50A0B">
      <w:pPr>
        <w:pStyle w:val="p1"/>
        <w:jc w:val="both"/>
        <w:rPr>
          <w:rFonts w:asciiTheme="minorHAnsi" w:hAnsiTheme="minorHAnsi"/>
          <w:sz w:val="24"/>
          <w:szCs w:val="24"/>
          <w:lang w:val="en-US"/>
        </w:rPr>
      </w:pPr>
      <w:r w:rsidRPr="00C37C15">
        <w:rPr>
          <w:rFonts w:asciiTheme="minorHAnsi" w:hAnsiTheme="minorHAnsi"/>
          <w:sz w:val="24"/>
          <w:szCs w:val="24"/>
          <w:lang w:val="en-US"/>
        </w:rPr>
        <w:t>Traces and Sociological / Security Prac􀆟ces: Which Rela􀆟ons?</w:t>
      </w:r>
    </w:p>
    <w:p w14:paraId="31CEB086" w14:textId="77777777" w:rsidR="0054477E" w:rsidRPr="0054477E" w:rsidRDefault="00C350D4" w:rsidP="00C50A0B">
      <w:pPr>
        <w:pStyle w:val="p1"/>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54477E" w:rsidRPr="0054477E">
        <w:rPr>
          <w:rFonts w:asciiTheme="minorHAnsi" w:hAnsiTheme="minorHAnsi"/>
          <w:sz w:val="24"/>
          <w:szCs w:val="24"/>
          <w:u w:val="single"/>
          <w:lang w:val="en-US"/>
        </w:rPr>
        <w:t>,</w:t>
      </w:r>
      <w:proofErr w:type="gramEnd"/>
      <w:r w:rsidR="0054477E" w:rsidRPr="0054477E">
        <w:rPr>
          <w:rFonts w:asciiTheme="minorHAnsi" w:hAnsiTheme="minorHAnsi"/>
          <w:sz w:val="24"/>
          <w:szCs w:val="24"/>
          <w:u w:val="single"/>
          <w:lang w:val="en-US"/>
        </w:rPr>
        <w:t xml:space="preserve"> King’s College London and Sciences Po Paris, Francesco Ragazzi, Leiden University and Sciences Po Paris : </w:t>
      </w:r>
      <w:r w:rsidR="00F408DA">
        <w:rPr>
          <w:rFonts w:asciiTheme="minorHAnsi" w:hAnsiTheme="minorHAnsi"/>
          <w:sz w:val="24"/>
          <w:szCs w:val="24"/>
          <w:u w:val="single"/>
          <w:lang w:val="en-US"/>
        </w:rPr>
        <w:t xml:space="preserve">social network analysis as practice: the snowden controversy </w:t>
      </w:r>
    </w:p>
    <w:p w14:paraId="6156D78C" w14:textId="77777777" w:rsidR="0054477E" w:rsidRPr="0054477E" w:rsidRDefault="0054477E" w:rsidP="00C50A0B">
      <w:pPr>
        <w:pStyle w:val="p1"/>
        <w:jc w:val="both"/>
        <w:rPr>
          <w:rFonts w:asciiTheme="minorHAnsi" w:hAnsiTheme="minorHAnsi"/>
          <w:sz w:val="24"/>
          <w:szCs w:val="24"/>
          <w:u w:val="single"/>
          <w:lang w:val="en-US"/>
        </w:rPr>
      </w:pPr>
    </w:p>
    <w:p w14:paraId="5B981204" w14:textId="77777777" w:rsidR="0054477E" w:rsidRDefault="00364A1B" w:rsidP="00C50A0B">
      <w:pPr>
        <w:pStyle w:val="p1"/>
        <w:jc w:val="both"/>
        <w:rPr>
          <w:rFonts w:asciiTheme="minorHAnsi" w:hAnsiTheme="minorHAnsi"/>
          <w:sz w:val="24"/>
          <w:szCs w:val="24"/>
          <w:lang w:val="en-US"/>
        </w:rPr>
      </w:pPr>
      <w:r>
        <w:rPr>
          <w:rFonts w:asciiTheme="minorHAnsi" w:hAnsiTheme="minorHAnsi"/>
          <w:sz w:val="24"/>
          <w:szCs w:val="24"/>
          <w:lang w:val="en-US"/>
        </w:rPr>
        <w:t xml:space="preserve">*panel </w:t>
      </w:r>
      <w:r w:rsidRPr="00364A1B">
        <w:rPr>
          <w:rFonts w:asciiTheme="minorHAnsi" w:hAnsiTheme="minorHAnsi"/>
          <w:sz w:val="24"/>
          <w:szCs w:val="24"/>
          <w:lang w:val="en-US"/>
        </w:rPr>
        <w:t>FC56: The hybridisa</w:t>
      </w:r>
      <w:r>
        <w:rPr>
          <w:rFonts w:asciiTheme="minorHAnsi" w:hAnsiTheme="minorHAnsi"/>
          <w:sz w:val="24"/>
          <w:szCs w:val="24"/>
          <w:lang w:val="en-US"/>
        </w:rPr>
        <w:t>ti</w:t>
      </w:r>
      <w:r w:rsidRPr="00364A1B">
        <w:rPr>
          <w:rFonts w:asciiTheme="minorHAnsi" w:hAnsiTheme="minorHAnsi"/>
          <w:sz w:val="24"/>
          <w:szCs w:val="24"/>
          <w:lang w:val="en-US"/>
        </w:rPr>
        <w:t>on of private and public bureaucracies and their sacri</w:t>
      </w:r>
      <w:r>
        <w:rPr>
          <w:rFonts w:asciiTheme="minorHAnsi" w:hAnsiTheme="minorHAnsi"/>
          <w:sz w:val="24"/>
          <w:szCs w:val="24"/>
          <w:lang w:val="en-US"/>
        </w:rPr>
        <w:t xml:space="preserve">ficial </w:t>
      </w:r>
      <w:proofErr w:type="gramStart"/>
      <w:r>
        <w:rPr>
          <w:rFonts w:asciiTheme="minorHAnsi" w:hAnsiTheme="minorHAnsi"/>
          <w:sz w:val="24"/>
          <w:szCs w:val="24"/>
          <w:lang w:val="en-US"/>
        </w:rPr>
        <w:t>consequences :</w:t>
      </w:r>
      <w:proofErr w:type="gramEnd"/>
      <w:r>
        <w:rPr>
          <w:rFonts w:asciiTheme="minorHAnsi" w:hAnsiTheme="minorHAnsi"/>
          <w:sz w:val="24"/>
          <w:szCs w:val="24"/>
          <w:lang w:val="en-US"/>
        </w:rPr>
        <w:t xml:space="preserve"> a</w:t>
      </w:r>
      <w:r w:rsidRPr="00364A1B">
        <w:rPr>
          <w:rFonts w:asciiTheme="minorHAnsi" w:hAnsiTheme="minorHAnsi"/>
          <w:sz w:val="24"/>
          <w:szCs w:val="24"/>
          <w:lang w:val="en-US"/>
        </w:rPr>
        <w:t>􀄮</w:t>
      </w:r>
      <w:r>
        <w:rPr>
          <w:rFonts w:asciiTheme="minorHAnsi" w:hAnsiTheme="minorHAnsi"/>
          <w:sz w:val="24"/>
          <w:szCs w:val="24"/>
          <w:lang w:val="en-US"/>
        </w:rPr>
        <w:t>fi</w:t>
      </w:r>
      <w:r w:rsidRPr="00364A1B">
        <w:rPr>
          <w:rFonts w:asciiTheme="minorHAnsi" w:hAnsiTheme="minorHAnsi"/>
          <w:sz w:val="24"/>
          <w:szCs w:val="24"/>
          <w:lang w:val="en-US"/>
        </w:rPr>
        <w:t>eld of prac</w:t>
      </w:r>
      <w:r>
        <w:rPr>
          <w:rFonts w:asciiTheme="minorHAnsi" w:hAnsiTheme="minorHAnsi"/>
          <w:sz w:val="24"/>
          <w:szCs w:val="24"/>
          <w:lang w:val="en-US"/>
        </w:rPr>
        <w:t>ti</w:t>
      </w:r>
      <w:r w:rsidRPr="00364A1B">
        <w:rPr>
          <w:rFonts w:asciiTheme="minorHAnsi" w:hAnsiTheme="minorHAnsi"/>
          <w:sz w:val="24"/>
          <w:szCs w:val="24"/>
          <w:lang w:val="en-US"/>
        </w:rPr>
        <w:t>ces</w:t>
      </w:r>
    </w:p>
    <w:p w14:paraId="73F7FC77" w14:textId="77777777" w:rsidR="00364A1B" w:rsidRPr="00364A1B" w:rsidRDefault="00364A1B" w:rsidP="00C50A0B">
      <w:pPr>
        <w:pStyle w:val="p1"/>
        <w:jc w:val="both"/>
        <w:rPr>
          <w:rFonts w:asciiTheme="minorHAnsi" w:hAnsiTheme="minorHAnsi"/>
          <w:sz w:val="24"/>
          <w:szCs w:val="24"/>
          <w:lang w:val="en-US"/>
        </w:rPr>
      </w:pPr>
      <w:r w:rsidRPr="00364A1B">
        <w:rPr>
          <w:rFonts w:asciiTheme="minorHAnsi" w:hAnsiTheme="minorHAnsi"/>
          <w:sz w:val="24"/>
          <w:szCs w:val="24"/>
          <w:lang w:val="en-US"/>
        </w:rPr>
        <w:t>Chair Elspeth H. Guild (University of Nijmegen)</w:t>
      </w:r>
    </w:p>
    <w:p w14:paraId="0B9D5958" w14:textId="77777777" w:rsidR="00364A1B" w:rsidRPr="00364A1B" w:rsidRDefault="00364A1B" w:rsidP="00C50A0B">
      <w:pPr>
        <w:pStyle w:val="p1"/>
        <w:jc w:val="both"/>
        <w:outlineLvl w:val="0"/>
        <w:rPr>
          <w:rFonts w:asciiTheme="minorHAnsi" w:hAnsiTheme="minorHAnsi"/>
          <w:sz w:val="24"/>
          <w:szCs w:val="24"/>
          <w:u w:val="single"/>
          <w:lang w:val="en-US"/>
        </w:rPr>
      </w:pPr>
      <w:r w:rsidRPr="00364A1B">
        <w:rPr>
          <w:rFonts w:asciiTheme="minorHAnsi" w:hAnsiTheme="minorHAnsi"/>
          <w:sz w:val="24"/>
          <w:szCs w:val="24"/>
          <w:u w:val="single"/>
          <w:lang w:val="en-US"/>
        </w:rPr>
        <w:t xml:space="preserve">Disc. </w:t>
      </w:r>
      <w:r w:rsidR="00C350D4">
        <w:rPr>
          <w:rFonts w:asciiTheme="minorHAnsi" w:hAnsiTheme="minorHAnsi"/>
          <w:sz w:val="24"/>
          <w:szCs w:val="24"/>
          <w:u w:val="single"/>
          <w:lang w:val="en-US"/>
        </w:rPr>
        <w:t xml:space="preserve">Bigo </w:t>
      </w:r>
      <w:proofErr w:type="gramStart"/>
      <w:r w:rsidR="00C350D4">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Pr="00364A1B">
        <w:rPr>
          <w:rFonts w:asciiTheme="minorHAnsi" w:hAnsiTheme="minorHAnsi"/>
          <w:sz w:val="24"/>
          <w:szCs w:val="24"/>
          <w:u w:val="single"/>
          <w:lang w:val="en-US"/>
        </w:rPr>
        <w:t xml:space="preserve"> (</w:t>
      </w:r>
      <w:proofErr w:type="gramEnd"/>
      <w:r w:rsidRPr="00364A1B">
        <w:rPr>
          <w:rFonts w:asciiTheme="minorHAnsi" w:hAnsiTheme="minorHAnsi"/>
          <w:sz w:val="24"/>
          <w:szCs w:val="24"/>
          <w:u w:val="single"/>
          <w:lang w:val="en-US"/>
        </w:rPr>
        <w:t>Sciences-PO Paris/ KCL War studies)</w:t>
      </w:r>
    </w:p>
    <w:p w14:paraId="2E793F0A" w14:textId="77777777" w:rsidR="00364A1B" w:rsidRPr="00364A1B" w:rsidRDefault="00364A1B" w:rsidP="00C50A0B">
      <w:pPr>
        <w:pStyle w:val="p1"/>
        <w:jc w:val="both"/>
        <w:rPr>
          <w:rFonts w:asciiTheme="minorHAnsi" w:hAnsiTheme="minorHAnsi"/>
          <w:sz w:val="24"/>
          <w:szCs w:val="24"/>
          <w:lang w:val="en-US"/>
        </w:rPr>
      </w:pPr>
      <w:r w:rsidRPr="00364A1B">
        <w:rPr>
          <w:rFonts w:asciiTheme="minorHAnsi" w:hAnsiTheme="minorHAnsi"/>
          <w:sz w:val="24"/>
          <w:szCs w:val="24"/>
          <w:lang w:val="en-US"/>
        </w:rPr>
        <w:t>Disc. Rob B. J. Walker (University of Victoria and PUC-Rio)</w:t>
      </w:r>
    </w:p>
    <w:p w14:paraId="7C7433B4" w14:textId="77777777" w:rsidR="00364A1B" w:rsidRPr="00364A1B" w:rsidRDefault="00364A1B" w:rsidP="00C50A0B">
      <w:pPr>
        <w:pStyle w:val="p1"/>
        <w:jc w:val="both"/>
        <w:rPr>
          <w:rFonts w:asciiTheme="minorHAnsi" w:hAnsiTheme="minorHAnsi"/>
          <w:sz w:val="24"/>
          <w:szCs w:val="24"/>
        </w:rPr>
      </w:pPr>
      <w:r w:rsidRPr="00364A1B">
        <w:rPr>
          <w:rFonts w:asciiTheme="minorHAnsi" w:hAnsiTheme="minorHAnsi"/>
          <w:sz w:val="24"/>
          <w:szCs w:val="24"/>
        </w:rPr>
        <w:t>Part. Anthony Amicelle (Université de Montréal)</w:t>
      </w:r>
    </w:p>
    <w:p w14:paraId="10F06EC3" w14:textId="77777777" w:rsidR="00364A1B" w:rsidRPr="00364A1B" w:rsidRDefault="00364A1B" w:rsidP="00C50A0B">
      <w:pPr>
        <w:pStyle w:val="p1"/>
        <w:jc w:val="both"/>
        <w:rPr>
          <w:rFonts w:asciiTheme="minorHAnsi" w:hAnsiTheme="minorHAnsi"/>
          <w:sz w:val="24"/>
          <w:szCs w:val="24"/>
          <w:lang w:val="en-US"/>
        </w:rPr>
      </w:pPr>
      <w:r w:rsidRPr="00364A1B">
        <w:rPr>
          <w:rFonts w:asciiTheme="minorHAnsi" w:hAnsiTheme="minorHAnsi"/>
          <w:sz w:val="24"/>
          <w:szCs w:val="24"/>
          <w:lang w:val="en-US"/>
        </w:rPr>
        <w:t>Part. Elspeth H. Guild (University of Nijmegen)</w:t>
      </w:r>
    </w:p>
    <w:p w14:paraId="72D5F7BE" w14:textId="77777777" w:rsidR="00364A1B" w:rsidRPr="00364A1B" w:rsidRDefault="00364A1B" w:rsidP="00C50A0B">
      <w:pPr>
        <w:pStyle w:val="p1"/>
        <w:jc w:val="both"/>
        <w:rPr>
          <w:rFonts w:asciiTheme="minorHAnsi" w:hAnsiTheme="minorHAnsi"/>
          <w:sz w:val="24"/>
          <w:szCs w:val="24"/>
          <w:lang w:val="en-US"/>
        </w:rPr>
      </w:pPr>
      <w:r w:rsidRPr="00364A1B">
        <w:rPr>
          <w:rFonts w:asciiTheme="minorHAnsi" w:hAnsiTheme="minorHAnsi"/>
          <w:sz w:val="24"/>
          <w:szCs w:val="24"/>
          <w:lang w:val="en-US"/>
        </w:rPr>
        <w:t>Part. Tugba Basaran (University of Kent)</w:t>
      </w:r>
    </w:p>
    <w:p w14:paraId="158E2A1D" w14:textId="77777777" w:rsidR="00364A1B" w:rsidRPr="00364A1B" w:rsidRDefault="00364A1B" w:rsidP="00C50A0B">
      <w:pPr>
        <w:pStyle w:val="p1"/>
        <w:jc w:val="both"/>
        <w:rPr>
          <w:rFonts w:asciiTheme="minorHAnsi" w:hAnsiTheme="minorHAnsi"/>
          <w:sz w:val="24"/>
          <w:szCs w:val="24"/>
          <w:lang w:val="en-US"/>
        </w:rPr>
      </w:pPr>
      <w:r w:rsidRPr="00364A1B">
        <w:rPr>
          <w:rFonts w:asciiTheme="minorHAnsi" w:hAnsiTheme="minorHAnsi"/>
          <w:sz w:val="24"/>
          <w:szCs w:val="24"/>
          <w:lang w:val="en-US"/>
        </w:rPr>
        <w:t>Part. Mederic Mar􀆟n-Maze (Sciences-Po/CERI)</w:t>
      </w:r>
    </w:p>
    <w:p w14:paraId="09F25834" w14:textId="77777777" w:rsidR="00364A1B" w:rsidRPr="00364A1B" w:rsidRDefault="00364A1B" w:rsidP="00C50A0B">
      <w:pPr>
        <w:pStyle w:val="p1"/>
        <w:jc w:val="both"/>
        <w:rPr>
          <w:rFonts w:asciiTheme="minorHAnsi" w:hAnsiTheme="minorHAnsi"/>
          <w:sz w:val="24"/>
          <w:szCs w:val="24"/>
          <w:lang w:val="en-US"/>
        </w:rPr>
      </w:pPr>
      <w:r w:rsidRPr="00364A1B">
        <w:rPr>
          <w:rFonts w:asciiTheme="minorHAnsi" w:hAnsiTheme="minorHAnsi"/>
          <w:sz w:val="24"/>
          <w:szCs w:val="24"/>
          <w:lang w:val="en-US"/>
        </w:rPr>
        <w:t>Part. Polly Pallister-Wilkins (University of Amsterdam)</w:t>
      </w:r>
    </w:p>
    <w:p w14:paraId="312E892D" w14:textId="77777777" w:rsidR="00364A1B" w:rsidRPr="008E016C" w:rsidRDefault="00364A1B" w:rsidP="00C50A0B">
      <w:pPr>
        <w:pStyle w:val="p1"/>
        <w:jc w:val="both"/>
        <w:rPr>
          <w:rFonts w:asciiTheme="minorHAnsi" w:hAnsiTheme="minorHAnsi"/>
          <w:sz w:val="24"/>
          <w:szCs w:val="24"/>
          <w:lang w:val="en-US"/>
        </w:rPr>
      </w:pPr>
      <w:r w:rsidRPr="00364A1B">
        <w:rPr>
          <w:rFonts w:asciiTheme="minorHAnsi" w:hAnsiTheme="minorHAnsi"/>
          <w:sz w:val="24"/>
          <w:szCs w:val="24"/>
          <w:lang w:val="en-US"/>
        </w:rPr>
        <w:t>Part. Monica Herz (Pon􀆟􀄮cal Catholic University of Rio de Janeiro)</w:t>
      </w:r>
    </w:p>
    <w:p w14:paraId="6151455C" w14:textId="77777777" w:rsidR="000853B1" w:rsidRDefault="000853B1" w:rsidP="00C50A0B">
      <w:pPr>
        <w:pStyle w:val="p2"/>
        <w:jc w:val="both"/>
        <w:rPr>
          <w:rFonts w:asciiTheme="minorHAnsi" w:hAnsiTheme="minorHAnsi"/>
          <w:sz w:val="24"/>
          <w:szCs w:val="24"/>
          <w:lang w:val="en-US"/>
        </w:rPr>
      </w:pPr>
    </w:p>
    <w:p w14:paraId="05DEB53D" w14:textId="77777777" w:rsidR="00884A62" w:rsidRDefault="00884A62" w:rsidP="00C50A0B">
      <w:pPr>
        <w:pStyle w:val="p2"/>
        <w:jc w:val="both"/>
        <w:outlineLvl w:val="0"/>
        <w:rPr>
          <w:rFonts w:asciiTheme="minorHAnsi" w:hAnsiTheme="minorHAnsi"/>
          <w:sz w:val="24"/>
          <w:szCs w:val="24"/>
          <w:lang w:val="en-US"/>
        </w:rPr>
      </w:pPr>
      <w:r w:rsidRPr="00884A62">
        <w:rPr>
          <w:rFonts w:asciiTheme="minorHAnsi" w:hAnsiTheme="minorHAnsi"/>
          <w:sz w:val="24"/>
          <w:szCs w:val="24"/>
          <w:lang w:val="en-US"/>
        </w:rPr>
        <w:t>SB08: Theorizing in Interna</w:t>
      </w:r>
      <w:r>
        <w:rPr>
          <w:rFonts w:asciiTheme="minorHAnsi" w:hAnsiTheme="minorHAnsi"/>
          <w:sz w:val="24"/>
          <w:szCs w:val="24"/>
          <w:lang w:val="en-US"/>
        </w:rPr>
        <w:t>ti</w:t>
      </w:r>
      <w:r w:rsidRPr="00884A62">
        <w:rPr>
          <w:rFonts w:asciiTheme="minorHAnsi" w:hAnsiTheme="minorHAnsi"/>
          <w:sz w:val="24"/>
          <w:szCs w:val="24"/>
          <w:lang w:val="en-US"/>
        </w:rPr>
        <w:t>onal Poli</w:t>
      </w:r>
      <w:r>
        <w:rPr>
          <w:rFonts w:asciiTheme="minorHAnsi" w:hAnsiTheme="minorHAnsi"/>
          <w:sz w:val="24"/>
          <w:szCs w:val="24"/>
          <w:lang w:val="en-US"/>
        </w:rPr>
        <w:t>ti</w:t>
      </w:r>
      <w:r w:rsidRPr="00884A62">
        <w:rPr>
          <w:rFonts w:asciiTheme="minorHAnsi" w:hAnsiTheme="minorHAnsi"/>
          <w:sz w:val="24"/>
          <w:szCs w:val="24"/>
          <w:lang w:val="en-US"/>
        </w:rPr>
        <w:t>cal Sociology 1: Fracturing Worlds</w:t>
      </w:r>
    </w:p>
    <w:p w14:paraId="4BDB9E54" w14:textId="77777777" w:rsidR="00884A62" w:rsidRDefault="005F4C34" w:rsidP="00C50A0B">
      <w:pPr>
        <w:pStyle w:val="p2"/>
        <w:jc w:val="both"/>
        <w:rPr>
          <w:rFonts w:asciiTheme="minorHAnsi" w:hAnsiTheme="minorHAnsi"/>
          <w:sz w:val="24"/>
          <w:szCs w:val="24"/>
          <w:lang w:val="en-US"/>
        </w:rPr>
      </w:pPr>
      <w:r w:rsidRPr="005F4C34">
        <w:rPr>
          <w:rFonts w:asciiTheme="minorHAnsi" w:hAnsiTheme="minorHAnsi"/>
          <w:sz w:val="24"/>
          <w:szCs w:val="24"/>
          <w:lang w:val="en-US"/>
        </w:rPr>
        <w:t>Jef Huysmans (Open University)</w:t>
      </w:r>
    </w:p>
    <w:p w14:paraId="4355ED0F" w14:textId="77777777" w:rsidR="00884A62" w:rsidRPr="00884A62" w:rsidRDefault="00884A62" w:rsidP="00C50A0B">
      <w:pPr>
        <w:pStyle w:val="p2"/>
        <w:jc w:val="both"/>
        <w:outlineLvl w:val="0"/>
        <w:rPr>
          <w:rFonts w:asciiTheme="minorHAnsi" w:hAnsiTheme="minorHAnsi"/>
          <w:sz w:val="24"/>
          <w:szCs w:val="24"/>
          <w:lang w:val="en-US"/>
        </w:rPr>
      </w:pPr>
      <w:r>
        <w:rPr>
          <w:rFonts w:asciiTheme="minorHAnsi" w:hAnsiTheme="minorHAnsi"/>
          <w:sz w:val="24"/>
          <w:szCs w:val="24"/>
          <w:lang w:val="en-US"/>
        </w:rPr>
        <w:t>I</w:t>
      </w:r>
      <w:r w:rsidRPr="00884A62">
        <w:rPr>
          <w:rFonts w:asciiTheme="minorHAnsi" w:hAnsiTheme="minorHAnsi"/>
          <w:sz w:val="24"/>
          <w:szCs w:val="24"/>
          <w:lang w:val="en-US"/>
        </w:rPr>
        <w:t>nterrup</w:t>
      </w:r>
      <w:r>
        <w:rPr>
          <w:rFonts w:asciiTheme="minorHAnsi" w:hAnsiTheme="minorHAnsi"/>
          <w:sz w:val="24"/>
          <w:szCs w:val="24"/>
          <w:lang w:val="en-US"/>
        </w:rPr>
        <w:t>ti</w:t>
      </w:r>
      <w:r w:rsidRPr="00884A62">
        <w:rPr>
          <w:rFonts w:asciiTheme="minorHAnsi" w:hAnsiTheme="minorHAnsi"/>
          <w:sz w:val="24"/>
          <w:szCs w:val="24"/>
          <w:lang w:val="en-US"/>
        </w:rPr>
        <w:t>ng and Intervening: mobilizing theory from prac</w:t>
      </w:r>
      <w:r>
        <w:rPr>
          <w:rFonts w:asciiTheme="minorHAnsi" w:hAnsiTheme="minorHAnsi"/>
          <w:sz w:val="24"/>
          <w:szCs w:val="24"/>
          <w:lang w:val="en-US"/>
        </w:rPr>
        <w:t>ti</w:t>
      </w:r>
      <w:r w:rsidRPr="00884A62">
        <w:rPr>
          <w:rFonts w:asciiTheme="minorHAnsi" w:hAnsiTheme="minorHAnsi"/>
          <w:sz w:val="24"/>
          <w:szCs w:val="24"/>
          <w:lang w:val="en-US"/>
        </w:rPr>
        <w:t>ce at borders</w:t>
      </w:r>
    </w:p>
    <w:p w14:paraId="52742B8B" w14:textId="77777777" w:rsidR="00884A62" w:rsidRPr="00884A62" w:rsidRDefault="00884A62" w:rsidP="00C50A0B">
      <w:pPr>
        <w:pStyle w:val="p2"/>
        <w:jc w:val="both"/>
        <w:rPr>
          <w:rFonts w:asciiTheme="minorHAnsi" w:hAnsiTheme="minorHAnsi"/>
          <w:sz w:val="24"/>
          <w:szCs w:val="24"/>
          <w:lang w:val="en-US"/>
        </w:rPr>
      </w:pPr>
      <w:r w:rsidRPr="00884A62">
        <w:rPr>
          <w:rFonts w:asciiTheme="minorHAnsi" w:hAnsiTheme="minorHAnsi"/>
          <w:sz w:val="24"/>
          <w:szCs w:val="24"/>
          <w:lang w:val="en-US"/>
        </w:rPr>
        <w:t>Heather L. Johnson (Queen's University Belfast)</w:t>
      </w:r>
    </w:p>
    <w:p w14:paraId="4DB75E32" w14:textId="77777777" w:rsidR="00884A62" w:rsidRPr="00884A62" w:rsidRDefault="00884A62" w:rsidP="00C50A0B">
      <w:pPr>
        <w:pStyle w:val="p2"/>
        <w:jc w:val="both"/>
        <w:outlineLvl w:val="0"/>
        <w:rPr>
          <w:rFonts w:asciiTheme="minorHAnsi" w:hAnsiTheme="minorHAnsi"/>
          <w:sz w:val="24"/>
          <w:szCs w:val="24"/>
          <w:lang w:val="en-US"/>
        </w:rPr>
      </w:pPr>
      <w:r w:rsidRPr="00884A62">
        <w:rPr>
          <w:rFonts w:asciiTheme="minorHAnsi" w:hAnsiTheme="minorHAnsi"/>
          <w:sz w:val="24"/>
          <w:szCs w:val="24"/>
          <w:lang w:val="en-US"/>
        </w:rPr>
        <w:t>World society as totality? Inquiry into the social beyond the na</w:t>
      </w:r>
      <w:r>
        <w:rPr>
          <w:rFonts w:asciiTheme="minorHAnsi" w:hAnsiTheme="minorHAnsi"/>
          <w:sz w:val="24"/>
          <w:szCs w:val="24"/>
          <w:lang w:val="en-US"/>
        </w:rPr>
        <w:t>ti</w:t>
      </w:r>
      <w:r w:rsidRPr="00884A62">
        <w:rPr>
          <w:rFonts w:asciiTheme="minorHAnsi" w:hAnsiTheme="minorHAnsi"/>
          <w:sz w:val="24"/>
          <w:szCs w:val="24"/>
          <w:lang w:val="en-US"/>
        </w:rPr>
        <w:t>on state</w:t>
      </w:r>
    </w:p>
    <w:p w14:paraId="0EA570D2" w14:textId="77777777" w:rsidR="00884A62" w:rsidRPr="00884A62" w:rsidRDefault="00884A62" w:rsidP="00C50A0B">
      <w:pPr>
        <w:pStyle w:val="p2"/>
        <w:jc w:val="both"/>
        <w:rPr>
          <w:rFonts w:asciiTheme="minorHAnsi" w:hAnsiTheme="minorHAnsi"/>
          <w:sz w:val="24"/>
          <w:szCs w:val="24"/>
          <w:lang w:val="en-US"/>
        </w:rPr>
      </w:pPr>
      <w:r w:rsidRPr="00884A62">
        <w:rPr>
          <w:rFonts w:asciiTheme="minorHAnsi" w:hAnsiTheme="minorHAnsi"/>
          <w:sz w:val="24"/>
          <w:szCs w:val="24"/>
          <w:lang w:val="en-US"/>
        </w:rPr>
        <w:t>Oliver Kessler (University of Erfurt)</w:t>
      </w:r>
    </w:p>
    <w:p w14:paraId="7BE5D4CB" w14:textId="77777777" w:rsidR="00884A62" w:rsidRPr="00884A62" w:rsidRDefault="00884A62" w:rsidP="00C50A0B">
      <w:pPr>
        <w:pStyle w:val="p2"/>
        <w:jc w:val="both"/>
        <w:rPr>
          <w:rFonts w:asciiTheme="minorHAnsi" w:hAnsiTheme="minorHAnsi"/>
          <w:sz w:val="24"/>
          <w:szCs w:val="24"/>
          <w:lang w:val="en-US"/>
        </w:rPr>
      </w:pPr>
      <w:r w:rsidRPr="00884A62">
        <w:rPr>
          <w:rFonts w:asciiTheme="minorHAnsi" w:hAnsiTheme="minorHAnsi"/>
          <w:sz w:val="24"/>
          <w:szCs w:val="24"/>
          <w:lang w:val="en-US"/>
        </w:rPr>
        <w:t>War, Experience, and Literary Imagina</w:t>
      </w:r>
      <w:r>
        <w:rPr>
          <w:rFonts w:asciiTheme="minorHAnsi" w:hAnsiTheme="minorHAnsi"/>
          <w:sz w:val="24"/>
          <w:szCs w:val="24"/>
          <w:lang w:val="en-US"/>
        </w:rPr>
        <w:t>ti</w:t>
      </w:r>
      <w:r w:rsidRPr="00884A62">
        <w:rPr>
          <w:rFonts w:asciiTheme="minorHAnsi" w:hAnsiTheme="minorHAnsi"/>
          <w:sz w:val="24"/>
          <w:szCs w:val="24"/>
          <w:lang w:val="en-US"/>
        </w:rPr>
        <w:t>on</w:t>
      </w:r>
    </w:p>
    <w:p w14:paraId="3B216BE7" w14:textId="77777777" w:rsidR="00884A62" w:rsidRPr="00884A62" w:rsidRDefault="00884A62" w:rsidP="00C50A0B">
      <w:pPr>
        <w:pStyle w:val="p2"/>
        <w:jc w:val="both"/>
        <w:rPr>
          <w:rFonts w:asciiTheme="minorHAnsi" w:hAnsiTheme="minorHAnsi"/>
          <w:sz w:val="24"/>
          <w:szCs w:val="24"/>
          <w:lang w:val="en-US"/>
        </w:rPr>
      </w:pPr>
      <w:r w:rsidRPr="00884A62">
        <w:rPr>
          <w:rFonts w:asciiTheme="minorHAnsi" w:hAnsiTheme="minorHAnsi"/>
          <w:sz w:val="24"/>
          <w:szCs w:val="24"/>
          <w:lang w:val="en-US"/>
        </w:rPr>
        <w:t>Chris􀆟ne Sylvester (University of Connec</w:t>
      </w:r>
      <w:r>
        <w:rPr>
          <w:rFonts w:asciiTheme="minorHAnsi" w:hAnsiTheme="minorHAnsi"/>
          <w:sz w:val="24"/>
          <w:szCs w:val="24"/>
          <w:lang w:val="en-US"/>
        </w:rPr>
        <w:t>ti</w:t>
      </w:r>
      <w:r w:rsidRPr="00884A62">
        <w:rPr>
          <w:rFonts w:asciiTheme="minorHAnsi" w:hAnsiTheme="minorHAnsi"/>
          <w:sz w:val="24"/>
          <w:szCs w:val="24"/>
          <w:lang w:val="en-US"/>
        </w:rPr>
        <w:t>cut)</w:t>
      </w:r>
    </w:p>
    <w:p w14:paraId="0C355603" w14:textId="77777777" w:rsidR="00884A62" w:rsidRPr="00884A62" w:rsidRDefault="00884A62" w:rsidP="00C50A0B">
      <w:pPr>
        <w:pStyle w:val="p2"/>
        <w:jc w:val="both"/>
        <w:rPr>
          <w:rFonts w:asciiTheme="minorHAnsi" w:hAnsiTheme="minorHAnsi"/>
          <w:sz w:val="24"/>
          <w:szCs w:val="24"/>
          <w:lang w:val="en-US"/>
        </w:rPr>
      </w:pPr>
      <w:r w:rsidRPr="00884A62">
        <w:rPr>
          <w:rFonts w:asciiTheme="minorHAnsi" w:hAnsiTheme="minorHAnsi"/>
          <w:sz w:val="24"/>
          <w:szCs w:val="24"/>
          <w:lang w:val="en-US"/>
        </w:rPr>
        <w:t>Theorizing an Actor-Network Theory Ethnography in/of Fragments. How to observe, hear, and describe the (un)making of the world</w:t>
      </w:r>
    </w:p>
    <w:p w14:paraId="75316370" w14:textId="77777777" w:rsidR="00884A62" w:rsidRPr="005F4C34" w:rsidRDefault="00884A62" w:rsidP="00C50A0B">
      <w:pPr>
        <w:pStyle w:val="p2"/>
        <w:jc w:val="both"/>
        <w:rPr>
          <w:rFonts w:asciiTheme="minorHAnsi" w:hAnsiTheme="minorHAnsi"/>
          <w:sz w:val="24"/>
          <w:szCs w:val="24"/>
        </w:rPr>
      </w:pPr>
      <w:r w:rsidRPr="00884A62">
        <w:rPr>
          <w:rFonts w:asciiTheme="minorHAnsi" w:hAnsiTheme="minorHAnsi"/>
          <w:sz w:val="24"/>
          <w:szCs w:val="24"/>
        </w:rPr>
        <w:t>Jonathan Aus</w:t>
      </w:r>
      <w:r w:rsidR="005F4C34" w:rsidRPr="005F4C34">
        <w:rPr>
          <w:rFonts w:asciiTheme="minorHAnsi" w:hAnsiTheme="minorHAnsi"/>
          <w:sz w:val="24"/>
          <w:szCs w:val="24"/>
        </w:rPr>
        <w:t>ti</w:t>
      </w:r>
      <w:r w:rsidRPr="00884A62">
        <w:rPr>
          <w:rFonts w:asciiTheme="minorHAnsi" w:hAnsiTheme="minorHAnsi"/>
          <w:sz w:val="24"/>
          <w:szCs w:val="24"/>
        </w:rPr>
        <w:t>n (L’Institut de hautes études interna</w:t>
      </w:r>
      <w:r w:rsidRPr="00884A62">
        <w:rPr>
          <w:rFonts w:asciiTheme="minorHAnsi" w:hAnsiTheme="minorHAnsi"/>
          <w:sz w:val="24"/>
          <w:szCs w:val="24"/>
          <w:lang w:val="en-US"/>
        </w:rPr>
        <w:t>􀆟</w:t>
      </w:r>
      <w:r w:rsidRPr="00884A62">
        <w:rPr>
          <w:rFonts w:asciiTheme="minorHAnsi" w:hAnsiTheme="minorHAnsi"/>
          <w:sz w:val="24"/>
          <w:szCs w:val="24"/>
        </w:rPr>
        <w:t>onales et</w:t>
      </w:r>
      <w:r w:rsidR="005F4C34">
        <w:rPr>
          <w:rFonts w:asciiTheme="minorHAnsi" w:hAnsiTheme="minorHAnsi"/>
          <w:sz w:val="24"/>
          <w:szCs w:val="24"/>
        </w:rPr>
        <w:t xml:space="preserve"> </w:t>
      </w:r>
      <w:r w:rsidRPr="005F4C34">
        <w:rPr>
          <w:rFonts w:asciiTheme="minorHAnsi" w:hAnsiTheme="minorHAnsi"/>
          <w:sz w:val="24"/>
          <w:szCs w:val="24"/>
        </w:rPr>
        <w:t>du développement, Genève)</w:t>
      </w:r>
    </w:p>
    <w:p w14:paraId="02C0C24B" w14:textId="77777777" w:rsidR="00884A62" w:rsidRPr="00884A62" w:rsidRDefault="00884A62" w:rsidP="00C50A0B">
      <w:pPr>
        <w:pStyle w:val="p2"/>
        <w:jc w:val="both"/>
        <w:rPr>
          <w:rFonts w:asciiTheme="minorHAnsi" w:hAnsiTheme="minorHAnsi"/>
          <w:sz w:val="24"/>
          <w:szCs w:val="24"/>
          <w:u w:val="single"/>
          <w:lang w:val="en-US"/>
        </w:rPr>
      </w:pPr>
      <w:r w:rsidRPr="00884A62">
        <w:rPr>
          <w:rFonts w:asciiTheme="minorHAnsi" w:hAnsiTheme="minorHAnsi"/>
          <w:sz w:val="24"/>
          <w:szCs w:val="24"/>
          <w:u w:val="single"/>
          <w:lang w:val="en-US"/>
        </w:rPr>
        <w:t>A sociology of transnational guilds and its theoretical foundations: practices, relations, processes and dispersions</w:t>
      </w:r>
    </w:p>
    <w:p w14:paraId="37EA5B70" w14:textId="77777777" w:rsidR="00884A62" w:rsidRDefault="00C350D4" w:rsidP="00C50A0B">
      <w:pPr>
        <w:pStyle w:val="p2"/>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884A62" w:rsidRPr="00884A62">
        <w:rPr>
          <w:rFonts w:asciiTheme="minorHAnsi" w:hAnsiTheme="minorHAnsi"/>
          <w:sz w:val="24"/>
          <w:szCs w:val="24"/>
          <w:u w:val="single"/>
          <w:lang w:val="en-US"/>
        </w:rPr>
        <w:t xml:space="preserve"> (</w:t>
      </w:r>
      <w:proofErr w:type="gramEnd"/>
      <w:r w:rsidR="00884A62" w:rsidRPr="00884A62">
        <w:rPr>
          <w:rFonts w:asciiTheme="minorHAnsi" w:hAnsiTheme="minorHAnsi"/>
          <w:sz w:val="24"/>
          <w:szCs w:val="24"/>
          <w:u w:val="single"/>
          <w:lang w:val="en-US"/>
        </w:rPr>
        <w:t>Sciences-PO Paris/ KCL War studies)</w:t>
      </w:r>
    </w:p>
    <w:p w14:paraId="34C2A744" w14:textId="77777777" w:rsidR="00884A62" w:rsidRDefault="00884A62" w:rsidP="00C50A0B">
      <w:pPr>
        <w:pStyle w:val="p2"/>
        <w:jc w:val="both"/>
        <w:rPr>
          <w:rFonts w:asciiTheme="minorHAnsi" w:hAnsiTheme="minorHAnsi"/>
          <w:sz w:val="24"/>
          <w:szCs w:val="24"/>
          <w:u w:val="single"/>
          <w:lang w:val="en-US"/>
        </w:rPr>
      </w:pPr>
      <w:r>
        <w:rPr>
          <w:rFonts w:asciiTheme="minorHAnsi" w:hAnsiTheme="minorHAnsi"/>
          <w:sz w:val="24"/>
          <w:szCs w:val="24"/>
          <w:u w:val="single"/>
          <w:lang w:val="en-US"/>
        </w:rPr>
        <w:t>(published in International Political Sociology journal 2016)</w:t>
      </w:r>
    </w:p>
    <w:p w14:paraId="2A97A270" w14:textId="77777777" w:rsidR="000853B1" w:rsidRDefault="000853B1" w:rsidP="00C50A0B">
      <w:pPr>
        <w:pStyle w:val="p2"/>
        <w:jc w:val="both"/>
        <w:rPr>
          <w:rFonts w:asciiTheme="minorHAnsi" w:hAnsiTheme="minorHAnsi"/>
          <w:sz w:val="24"/>
          <w:szCs w:val="24"/>
          <w:lang w:val="en-US"/>
        </w:rPr>
      </w:pPr>
    </w:p>
    <w:p w14:paraId="163F6826" w14:textId="77777777" w:rsidR="0076372D" w:rsidRPr="00454EDC" w:rsidRDefault="0076372D" w:rsidP="00C50A0B">
      <w:pPr>
        <w:pStyle w:val="p1"/>
        <w:jc w:val="both"/>
        <w:rPr>
          <w:rFonts w:asciiTheme="minorHAnsi" w:hAnsiTheme="minorHAnsi"/>
          <w:sz w:val="24"/>
          <w:szCs w:val="24"/>
        </w:rPr>
      </w:pPr>
      <w:r w:rsidRPr="00454EDC">
        <w:rPr>
          <w:rFonts w:asciiTheme="minorHAnsi" w:hAnsiTheme="minorHAnsi"/>
          <w:sz w:val="24"/>
          <w:szCs w:val="24"/>
        </w:rPr>
        <w:t>2015-01-23-Cyber-Manchester</w:t>
      </w:r>
    </w:p>
    <w:p w14:paraId="198B3BE5" w14:textId="77777777" w:rsidR="0076372D" w:rsidRPr="00454EDC" w:rsidRDefault="0076372D" w:rsidP="00C50A0B">
      <w:pPr>
        <w:pStyle w:val="p2"/>
        <w:jc w:val="both"/>
        <w:rPr>
          <w:rFonts w:asciiTheme="minorHAnsi" w:hAnsiTheme="minorHAnsi"/>
          <w:sz w:val="24"/>
          <w:szCs w:val="24"/>
        </w:rPr>
      </w:pPr>
    </w:p>
    <w:p w14:paraId="0D857B9D" w14:textId="77777777" w:rsidR="00DD24D1" w:rsidRPr="00454EDC" w:rsidRDefault="00DD24D1" w:rsidP="00C50A0B">
      <w:pPr>
        <w:pStyle w:val="CVSpacer"/>
        <w:ind w:left="0"/>
        <w:jc w:val="both"/>
        <w:rPr>
          <w:rFonts w:asciiTheme="minorHAnsi" w:hAnsiTheme="minorHAnsi"/>
          <w:sz w:val="24"/>
          <w:szCs w:val="24"/>
          <w:lang w:val="fr-FR"/>
        </w:rPr>
      </w:pPr>
    </w:p>
    <w:p w14:paraId="54E3EB15" w14:textId="77777777" w:rsidR="001A6FA0" w:rsidRPr="00DD24D1" w:rsidRDefault="005471A1" w:rsidP="00B17960">
      <w:pPr>
        <w:pStyle w:val="Titre2"/>
      </w:pPr>
      <w:r w:rsidRPr="00DD24D1">
        <w:t>Conférences année</w:t>
      </w:r>
      <w:r w:rsidR="001A6FA0" w:rsidRPr="00DD24D1">
        <w:t>s précédentes</w:t>
      </w:r>
    </w:p>
    <w:p w14:paraId="46BE758C" w14:textId="77777777" w:rsidR="001A6FA0" w:rsidRDefault="000E460D" w:rsidP="00C50A0B">
      <w:pPr>
        <w:pStyle w:val="CVSpacer"/>
        <w:ind w:left="709"/>
        <w:jc w:val="both"/>
        <w:rPr>
          <w:rFonts w:asciiTheme="minorHAnsi" w:hAnsiTheme="minorHAnsi"/>
          <w:sz w:val="24"/>
          <w:szCs w:val="24"/>
          <w:lang w:val="fr-FR"/>
        </w:rPr>
      </w:pPr>
      <w:r>
        <w:rPr>
          <w:rFonts w:asciiTheme="minorHAnsi" w:hAnsiTheme="minorHAnsi"/>
          <w:sz w:val="24"/>
          <w:szCs w:val="24"/>
          <w:lang w:val="fr-FR"/>
        </w:rPr>
        <w:t>Ne sont citées que celles qui ont donné lieu à des publications</w:t>
      </w:r>
    </w:p>
    <w:p w14:paraId="13B04B70" w14:textId="77777777" w:rsidR="001A6FA0" w:rsidRDefault="001A6FA0" w:rsidP="00C50A0B">
      <w:pPr>
        <w:pStyle w:val="CVSpacer"/>
        <w:ind w:left="709"/>
        <w:jc w:val="both"/>
        <w:rPr>
          <w:rFonts w:asciiTheme="minorHAnsi" w:hAnsiTheme="minorHAnsi"/>
          <w:sz w:val="24"/>
          <w:szCs w:val="24"/>
          <w:lang w:val="fr-FR"/>
        </w:rPr>
      </w:pPr>
    </w:p>
    <w:p w14:paraId="6D4AB76A" w14:textId="77777777" w:rsidR="005471A1" w:rsidRPr="007A5B28" w:rsidRDefault="001A6FA0" w:rsidP="00A858E4">
      <w:pPr>
        <w:pStyle w:val="Titre3"/>
        <w:rPr>
          <w:lang w:val="en-US"/>
        </w:rPr>
      </w:pPr>
      <w:r w:rsidRPr="007A5B28">
        <w:rPr>
          <w:lang w:val="en-US"/>
        </w:rPr>
        <w:t>Conférences 2014</w:t>
      </w:r>
    </w:p>
    <w:p w14:paraId="666B5265" w14:textId="77777777" w:rsidR="000853B1" w:rsidRPr="007A5B28" w:rsidRDefault="000853B1" w:rsidP="00C50A0B">
      <w:pPr>
        <w:pStyle w:val="CVSpacer"/>
        <w:jc w:val="both"/>
        <w:rPr>
          <w:rFonts w:asciiTheme="minorHAnsi" w:hAnsiTheme="minorHAnsi"/>
          <w:sz w:val="24"/>
          <w:szCs w:val="24"/>
        </w:rPr>
      </w:pPr>
    </w:p>
    <w:p w14:paraId="3E44D451" w14:textId="77777777" w:rsidR="000E460D" w:rsidRPr="00B17960" w:rsidRDefault="000853B1" w:rsidP="00C50A0B">
      <w:pPr>
        <w:pStyle w:val="p1"/>
        <w:jc w:val="both"/>
        <w:rPr>
          <w:rFonts w:asciiTheme="minorHAnsi" w:hAnsiTheme="minorHAnsi"/>
          <w:sz w:val="28"/>
          <w:szCs w:val="24"/>
          <w:lang w:val="en-US"/>
        </w:rPr>
      </w:pPr>
      <w:r w:rsidRPr="00B17960">
        <w:rPr>
          <w:rFonts w:asciiTheme="minorHAnsi" w:hAnsiTheme="minorHAnsi"/>
          <w:sz w:val="28"/>
          <w:szCs w:val="24"/>
          <w:lang w:val="en-US"/>
        </w:rPr>
        <w:t>2014-11-26-27-</w:t>
      </w:r>
      <w:r w:rsidR="000E460D" w:rsidRPr="00B17960">
        <w:rPr>
          <w:sz w:val="28"/>
          <w:lang w:val="en-US"/>
        </w:rPr>
        <w:t xml:space="preserve"> </w:t>
      </w:r>
      <w:r w:rsidR="000E460D" w:rsidRPr="00B17960">
        <w:rPr>
          <w:rFonts w:asciiTheme="minorHAnsi" w:hAnsiTheme="minorHAnsi"/>
          <w:sz w:val="28"/>
          <w:szCs w:val="24"/>
          <w:lang w:val="en-US"/>
        </w:rPr>
        <w:t>New trends in societal security research in the Nordic countries</w:t>
      </w:r>
    </w:p>
    <w:p w14:paraId="71920948" w14:textId="77777777" w:rsidR="000853B1" w:rsidRPr="00B17960" w:rsidRDefault="000E460D" w:rsidP="00C50A0B">
      <w:pPr>
        <w:pStyle w:val="p1"/>
        <w:jc w:val="both"/>
        <w:rPr>
          <w:rFonts w:asciiTheme="minorHAnsi" w:hAnsiTheme="minorHAnsi"/>
          <w:sz w:val="28"/>
          <w:szCs w:val="24"/>
        </w:rPr>
      </w:pPr>
      <w:proofErr w:type="gramStart"/>
      <w:r w:rsidRPr="00B17960">
        <w:rPr>
          <w:rFonts w:asciiTheme="minorHAnsi" w:hAnsiTheme="minorHAnsi"/>
          <w:sz w:val="28"/>
          <w:szCs w:val="24"/>
        </w:rPr>
        <w:t>organisé</w:t>
      </w:r>
      <w:proofErr w:type="gramEnd"/>
      <w:r w:rsidRPr="00B17960">
        <w:rPr>
          <w:rFonts w:asciiTheme="minorHAnsi" w:hAnsiTheme="minorHAnsi"/>
          <w:sz w:val="28"/>
          <w:szCs w:val="24"/>
        </w:rPr>
        <w:t xml:space="preserve"> par </w:t>
      </w:r>
      <w:r w:rsidR="000853B1" w:rsidRPr="00B17960">
        <w:rPr>
          <w:rFonts w:asciiTheme="minorHAnsi" w:hAnsiTheme="minorHAnsi"/>
          <w:sz w:val="28"/>
          <w:szCs w:val="24"/>
        </w:rPr>
        <w:t>Nordfolk</w:t>
      </w:r>
    </w:p>
    <w:p w14:paraId="0A7AF18A" w14:textId="77777777" w:rsidR="000E460D" w:rsidRPr="004371C4" w:rsidRDefault="000E460D" w:rsidP="00C50A0B">
      <w:pPr>
        <w:pStyle w:val="p1"/>
        <w:jc w:val="both"/>
        <w:rPr>
          <w:rFonts w:asciiTheme="minorHAnsi" w:hAnsiTheme="minorHAnsi"/>
          <w:sz w:val="24"/>
          <w:szCs w:val="24"/>
        </w:rPr>
      </w:pPr>
      <w:r w:rsidRPr="004371C4">
        <w:rPr>
          <w:rFonts w:asciiTheme="minorHAnsi" w:hAnsiTheme="minorHAnsi"/>
          <w:sz w:val="24"/>
          <w:szCs w:val="24"/>
        </w:rPr>
        <w:t>(</w:t>
      </w:r>
      <w:proofErr w:type="gramStart"/>
      <w:r w:rsidRPr="004371C4">
        <w:rPr>
          <w:rFonts w:asciiTheme="minorHAnsi" w:hAnsiTheme="minorHAnsi"/>
          <w:sz w:val="24"/>
          <w:szCs w:val="24"/>
        </w:rPr>
        <w:t>présentation</w:t>
      </w:r>
      <w:proofErr w:type="gramEnd"/>
      <w:r w:rsidRPr="004371C4">
        <w:rPr>
          <w:rFonts w:asciiTheme="minorHAnsi" w:hAnsiTheme="minorHAnsi"/>
          <w:sz w:val="24"/>
          <w:szCs w:val="24"/>
        </w:rPr>
        <w:t xml:space="preserve"> sur International Political sociology of internal security)</w:t>
      </w:r>
    </w:p>
    <w:p w14:paraId="299101A4" w14:textId="77777777" w:rsidR="000853B1" w:rsidRPr="004371C4" w:rsidRDefault="000853B1" w:rsidP="00C50A0B">
      <w:pPr>
        <w:pStyle w:val="p2"/>
        <w:jc w:val="both"/>
        <w:rPr>
          <w:rFonts w:asciiTheme="minorHAnsi" w:hAnsiTheme="minorHAnsi"/>
          <w:sz w:val="24"/>
          <w:szCs w:val="24"/>
        </w:rPr>
      </w:pPr>
    </w:p>
    <w:p w14:paraId="3AF8C77F" w14:textId="77777777" w:rsidR="0000384C" w:rsidRPr="00B17960" w:rsidRDefault="000853B1" w:rsidP="00C50A0B">
      <w:pPr>
        <w:pStyle w:val="p1"/>
        <w:jc w:val="both"/>
        <w:rPr>
          <w:rFonts w:asciiTheme="minorHAnsi" w:hAnsiTheme="minorHAnsi"/>
          <w:sz w:val="28"/>
          <w:szCs w:val="24"/>
          <w:lang w:val="en-US"/>
        </w:rPr>
      </w:pPr>
      <w:r w:rsidRPr="00B17960">
        <w:rPr>
          <w:rFonts w:asciiTheme="minorHAnsi" w:hAnsiTheme="minorHAnsi"/>
          <w:sz w:val="28"/>
          <w:szCs w:val="24"/>
          <w:lang w:val="en-US"/>
        </w:rPr>
        <w:t>2014-11-13-</w:t>
      </w:r>
      <w:proofErr w:type="gramStart"/>
      <w:r w:rsidRPr="00B17960">
        <w:rPr>
          <w:rFonts w:asciiTheme="minorHAnsi" w:hAnsiTheme="minorHAnsi"/>
          <w:sz w:val="28"/>
          <w:szCs w:val="24"/>
          <w:lang w:val="en-US"/>
        </w:rPr>
        <w:t>14</w:t>
      </w:r>
      <w:r w:rsidR="0000384C" w:rsidRPr="00B17960">
        <w:rPr>
          <w:rFonts w:asciiTheme="minorHAnsi" w:hAnsiTheme="minorHAnsi"/>
          <w:sz w:val="28"/>
          <w:szCs w:val="24"/>
          <w:lang w:val="en-US"/>
        </w:rPr>
        <w:t> :</w:t>
      </w:r>
      <w:proofErr w:type="gramEnd"/>
      <w:r w:rsidR="0000384C" w:rsidRPr="00B17960">
        <w:rPr>
          <w:rFonts w:asciiTheme="minorHAnsi" w:hAnsiTheme="minorHAnsi"/>
          <w:sz w:val="28"/>
          <w:szCs w:val="24"/>
          <w:lang w:val="en-US"/>
        </w:rPr>
        <w:t xml:space="preserve"> CONTESTED MIGRATION REGIMES: EUROPEAN PERSPECTIVES AND BEYOND</w:t>
      </w:r>
    </w:p>
    <w:p w14:paraId="750A2195" w14:textId="77777777" w:rsidR="0000384C" w:rsidRPr="0000384C" w:rsidRDefault="0000384C" w:rsidP="00C50A0B">
      <w:pPr>
        <w:pStyle w:val="p1"/>
        <w:jc w:val="both"/>
        <w:outlineLvl w:val="0"/>
        <w:rPr>
          <w:rFonts w:asciiTheme="minorHAnsi" w:hAnsiTheme="minorHAnsi"/>
          <w:sz w:val="24"/>
          <w:szCs w:val="24"/>
          <w:lang w:val="en-US"/>
        </w:rPr>
      </w:pPr>
      <w:r w:rsidRPr="0000384C">
        <w:rPr>
          <w:rFonts w:asciiTheme="minorHAnsi" w:hAnsiTheme="minorHAnsi"/>
          <w:sz w:val="24"/>
          <w:szCs w:val="24"/>
          <w:lang w:val="en-US"/>
        </w:rPr>
        <w:t>MID-TERM CONFERENCE of the ESA RESEARCH NETWORK 35</w:t>
      </w:r>
    </w:p>
    <w:p w14:paraId="20B75827" w14:textId="77777777" w:rsidR="000853B1" w:rsidRDefault="0000384C" w:rsidP="00C50A0B">
      <w:pPr>
        <w:pStyle w:val="p1"/>
        <w:jc w:val="both"/>
        <w:rPr>
          <w:rFonts w:asciiTheme="minorHAnsi" w:hAnsiTheme="minorHAnsi"/>
          <w:sz w:val="24"/>
          <w:szCs w:val="24"/>
          <w:lang w:val="en-US"/>
        </w:rPr>
      </w:pPr>
      <w:r w:rsidRPr="004371C4">
        <w:rPr>
          <w:rFonts w:asciiTheme="minorHAnsi" w:hAnsiTheme="minorHAnsi"/>
          <w:sz w:val="24"/>
          <w:szCs w:val="24"/>
          <w:lang w:val="en-US"/>
        </w:rPr>
        <w:t xml:space="preserve">“Sociology of Migration” </w:t>
      </w:r>
      <w:r w:rsidRPr="0000384C">
        <w:rPr>
          <w:rFonts w:asciiTheme="minorHAnsi" w:hAnsiTheme="minorHAnsi"/>
          <w:sz w:val="24"/>
          <w:szCs w:val="24"/>
          <w:lang w:val="en-US"/>
        </w:rPr>
        <w:t>Frankfurt am Main</w:t>
      </w:r>
      <w:r w:rsidR="000853B1" w:rsidRPr="0000384C">
        <w:rPr>
          <w:rFonts w:asciiTheme="minorHAnsi" w:hAnsiTheme="minorHAnsi"/>
          <w:sz w:val="24"/>
          <w:szCs w:val="24"/>
          <w:lang w:val="en-US"/>
        </w:rPr>
        <w:t>Frankfort-ESA-Migration</w:t>
      </w:r>
    </w:p>
    <w:p w14:paraId="34BD8FEF" w14:textId="77777777" w:rsidR="0000384C" w:rsidRPr="0000384C" w:rsidRDefault="0000384C" w:rsidP="00C50A0B">
      <w:pPr>
        <w:jc w:val="both"/>
        <w:outlineLvl w:val="0"/>
        <w:rPr>
          <w:rFonts w:cs="Times New Roman"/>
          <w:lang w:val="en-US" w:eastAsia="fr-FR"/>
        </w:rPr>
      </w:pPr>
      <w:r w:rsidRPr="0000384C">
        <w:rPr>
          <w:rFonts w:cs="Times New Roman"/>
          <w:bCs/>
          <w:lang w:val="en-US" w:eastAsia="fr-FR"/>
        </w:rPr>
        <w:t>Prof. Dr. Anna Amelina, Goethe University Frankfurt,</w:t>
      </w:r>
      <w:r w:rsidRPr="0000384C">
        <w:rPr>
          <w:rFonts w:cs="Times New Roman"/>
          <w:lang w:val="en-US" w:eastAsia="fr-FR"/>
        </w:rPr>
        <w:t xml:space="preserve"> </w:t>
      </w:r>
      <w:r w:rsidRPr="0000384C">
        <w:rPr>
          <w:rFonts w:cs="Times New Roman"/>
          <w:bCs/>
          <w:lang w:val="en-US" w:eastAsia="fr-FR"/>
        </w:rPr>
        <w:t>Institute for Sociology</w:t>
      </w:r>
    </w:p>
    <w:p w14:paraId="67478D67" w14:textId="77777777" w:rsidR="0000384C" w:rsidRPr="0000384C" w:rsidRDefault="0000384C" w:rsidP="00C50A0B">
      <w:pPr>
        <w:jc w:val="both"/>
        <w:rPr>
          <w:rFonts w:cs="Times New Roman"/>
          <w:lang w:val="en-US" w:eastAsia="fr-FR"/>
        </w:rPr>
      </w:pPr>
      <w:r w:rsidRPr="0000384C">
        <w:rPr>
          <w:rFonts w:cs="Times New Roman"/>
          <w:lang w:val="en-US" w:eastAsia="fr-FR"/>
        </w:rPr>
        <w:t xml:space="preserve">Dider Bigo (Sciences Po Paris) - </w:t>
      </w:r>
      <w:r w:rsidRPr="0000384C">
        <w:rPr>
          <w:rFonts w:cs="Times New Roman"/>
          <w:bCs/>
          <w:iCs/>
          <w:lang w:val="en-US" w:eastAsia="fr-FR"/>
        </w:rPr>
        <w:t>The three universes of EU border</w:t>
      </w:r>
      <w:r w:rsidRPr="0000384C">
        <w:rPr>
          <w:rFonts w:cs="Times New Roman"/>
          <w:lang w:val="en-US" w:eastAsia="fr-FR"/>
        </w:rPr>
        <w:t xml:space="preserve"> </w:t>
      </w:r>
      <w:r w:rsidRPr="0000384C">
        <w:rPr>
          <w:rFonts w:cs="Times New Roman"/>
          <w:bCs/>
          <w:iCs/>
          <w:lang w:val="en-US" w:eastAsia="fr-FR"/>
        </w:rPr>
        <w:t>controls and their assemb</w:t>
      </w:r>
      <w:r w:rsidR="00526044">
        <w:rPr>
          <w:rFonts w:cs="Times New Roman"/>
          <w:bCs/>
          <w:iCs/>
          <w:lang w:val="en-US" w:eastAsia="fr-FR"/>
        </w:rPr>
        <w:t>lages</w:t>
      </w:r>
    </w:p>
    <w:p w14:paraId="3F08907E" w14:textId="77777777" w:rsidR="0000384C" w:rsidRPr="004371C4" w:rsidRDefault="0000384C" w:rsidP="00C50A0B">
      <w:pPr>
        <w:pStyle w:val="p1"/>
        <w:jc w:val="both"/>
        <w:rPr>
          <w:rFonts w:asciiTheme="minorHAnsi" w:hAnsiTheme="minorHAnsi"/>
          <w:sz w:val="24"/>
          <w:szCs w:val="24"/>
        </w:rPr>
      </w:pPr>
      <w:r w:rsidRPr="004371C4">
        <w:rPr>
          <w:rFonts w:asciiTheme="minorHAnsi" w:hAnsiTheme="minorHAnsi"/>
          <w:sz w:val="24"/>
          <w:szCs w:val="24"/>
        </w:rPr>
        <w:t>(</w:t>
      </w:r>
      <w:proofErr w:type="gramStart"/>
      <w:r w:rsidRPr="004371C4">
        <w:rPr>
          <w:rFonts w:asciiTheme="minorHAnsi" w:hAnsiTheme="minorHAnsi"/>
          <w:sz w:val="24"/>
          <w:szCs w:val="24"/>
        </w:rPr>
        <w:t>publié</w:t>
      </w:r>
      <w:proofErr w:type="gramEnd"/>
      <w:r w:rsidRPr="004371C4">
        <w:rPr>
          <w:rFonts w:asciiTheme="minorHAnsi" w:hAnsiTheme="minorHAnsi"/>
          <w:sz w:val="24"/>
          <w:szCs w:val="24"/>
        </w:rPr>
        <w:t xml:space="preserve"> dans security dialogue)</w:t>
      </w:r>
    </w:p>
    <w:p w14:paraId="469C1714" w14:textId="77777777" w:rsidR="000853B1" w:rsidRDefault="000853B1" w:rsidP="00C50A0B">
      <w:pPr>
        <w:pStyle w:val="p2"/>
        <w:jc w:val="both"/>
        <w:rPr>
          <w:rFonts w:asciiTheme="minorHAnsi" w:hAnsiTheme="minorHAnsi"/>
          <w:sz w:val="24"/>
          <w:szCs w:val="24"/>
        </w:rPr>
      </w:pPr>
    </w:p>
    <w:p w14:paraId="6D2E23EB" w14:textId="77777777" w:rsidR="0076372D" w:rsidRPr="00B17960" w:rsidRDefault="0076372D" w:rsidP="00C50A0B">
      <w:pPr>
        <w:pStyle w:val="p1"/>
        <w:jc w:val="both"/>
        <w:rPr>
          <w:rFonts w:asciiTheme="minorHAnsi" w:hAnsiTheme="minorHAnsi"/>
          <w:sz w:val="28"/>
          <w:szCs w:val="24"/>
        </w:rPr>
      </w:pPr>
      <w:r w:rsidRPr="00B17960">
        <w:rPr>
          <w:rFonts w:asciiTheme="minorHAnsi" w:hAnsiTheme="minorHAnsi"/>
          <w:sz w:val="28"/>
          <w:szCs w:val="24"/>
        </w:rPr>
        <w:t>2014-06-13_BISA-DUBLIN</w:t>
      </w:r>
    </w:p>
    <w:p w14:paraId="1E24DD6B" w14:textId="77777777" w:rsidR="005731BC" w:rsidRPr="00F1704C" w:rsidRDefault="00F1704C" w:rsidP="00C50A0B">
      <w:pPr>
        <w:pStyle w:val="p2"/>
        <w:jc w:val="both"/>
        <w:rPr>
          <w:rFonts w:asciiTheme="minorHAnsi" w:hAnsiTheme="minorHAnsi"/>
          <w:sz w:val="24"/>
          <w:szCs w:val="24"/>
          <w:lang w:val="en-US"/>
        </w:rPr>
      </w:pPr>
      <w:r w:rsidRPr="00F1704C">
        <w:rPr>
          <w:rFonts w:asciiTheme="minorHAnsi" w:hAnsiTheme="minorHAnsi"/>
          <w:sz w:val="24"/>
          <w:szCs w:val="24"/>
          <w:lang w:val="en-US"/>
        </w:rPr>
        <w:t>Security, Suffering and Indifference </w:t>
      </w:r>
      <w:r w:rsidRPr="00F1704C">
        <w:rPr>
          <w:rFonts w:asciiTheme="minorHAnsi" w:hAnsiTheme="minorHAnsi"/>
          <w:sz w:val="24"/>
          <w:szCs w:val="24"/>
          <w:lang w:val="en-US"/>
        </w:rPr>
        <w:tab/>
      </w:r>
    </w:p>
    <w:p w14:paraId="074F0CD8" w14:textId="77777777" w:rsidR="00F1704C" w:rsidRPr="00F1704C" w:rsidRDefault="00F1704C" w:rsidP="00C50A0B">
      <w:pPr>
        <w:pStyle w:val="p2"/>
        <w:jc w:val="both"/>
        <w:rPr>
          <w:rFonts w:asciiTheme="minorHAnsi" w:hAnsiTheme="minorHAnsi"/>
          <w:sz w:val="24"/>
          <w:szCs w:val="24"/>
          <w:lang w:val="en-US"/>
        </w:rPr>
      </w:pPr>
      <w:r w:rsidRPr="00F1704C">
        <w:rPr>
          <w:rFonts w:asciiTheme="minorHAnsi" w:hAnsiTheme="minorHAnsi"/>
          <w:sz w:val="24"/>
          <w:szCs w:val="24"/>
          <w:lang w:val="en-US"/>
        </w:rPr>
        <w:t>Tugba Basaran </w:t>
      </w:r>
      <w:proofErr w:type="gramStart"/>
      <w:r w:rsidR="00867AFF">
        <w:rPr>
          <w:rFonts w:asciiTheme="minorHAnsi" w:hAnsiTheme="minorHAnsi"/>
          <w:sz w:val="24"/>
          <w:szCs w:val="24"/>
          <w:lang w:val="en-US"/>
        </w:rPr>
        <w:t>Convener,</w:t>
      </w:r>
      <w:r w:rsidRPr="00F1704C">
        <w:rPr>
          <w:rFonts w:asciiTheme="minorHAnsi" w:hAnsiTheme="minorHAnsi"/>
          <w:sz w:val="24"/>
          <w:szCs w:val="24"/>
          <w:lang w:val="en-US"/>
        </w:rPr>
        <w:t>University</w:t>
      </w:r>
      <w:proofErr w:type="gramEnd"/>
      <w:r w:rsidRPr="00F1704C">
        <w:rPr>
          <w:rFonts w:asciiTheme="minorHAnsi" w:hAnsiTheme="minorHAnsi"/>
          <w:sz w:val="24"/>
          <w:szCs w:val="24"/>
          <w:lang w:val="en-US"/>
        </w:rPr>
        <w:t xml:space="preserve"> of Kent </w:t>
      </w:r>
    </w:p>
    <w:p w14:paraId="7EAC6C11" w14:textId="77777777" w:rsidR="00F1704C" w:rsidRDefault="00F1704C" w:rsidP="00C50A0B">
      <w:pPr>
        <w:pStyle w:val="p2"/>
        <w:jc w:val="both"/>
        <w:rPr>
          <w:rFonts w:asciiTheme="minorHAnsi" w:hAnsiTheme="minorHAnsi"/>
          <w:sz w:val="24"/>
          <w:szCs w:val="24"/>
          <w:lang w:val="en-US"/>
        </w:rPr>
      </w:pPr>
      <w:r w:rsidRPr="00F1704C">
        <w:rPr>
          <w:rFonts w:asciiTheme="minorHAnsi" w:hAnsiTheme="minorHAnsi"/>
          <w:sz w:val="24"/>
          <w:szCs w:val="24"/>
          <w:lang w:val="en-US"/>
        </w:rPr>
        <w:t xml:space="preserve">Emmanuel Pierre </w:t>
      </w:r>
      <w:proofErr w:type="gramStart"/>
      <w:r w:rsidRPr="00F1704C">
        <w:rPr>
          <w:rFonts w:asciiTheme="minorHAnsi" w:hAnsiTheme="minorHAnsi"/>
          <w:sz w:val="24"/>
          <w:szCs w:val="24"/>
          <w:lang w:val="en-US"/>
        </w:rPr>
        <w:t>Guittet </w:t>
      </w:r>
      <w:r w:rsidR="00867AFF">
        <w:rPr>
          <w:rFonts w:asciiTheme="minorHAnsi" w:hAnsiTheme="minorHAnsi"/>
          <w:sz w:val="24"/>
          <w:szCs w:val="24"/>
          <w:lang w:val="en-US"/>
        </w:rPr>
        <w:t>,Chair</w:t>
      </w:r>
      <w:proofErr w:type="gramEnd"/>
      <w:r w:rsidR="00867AFF">
        <w:rPr>
          <w:rFonts w:asciiTheme="minorHAnsi" w:hAnsiTheme="minorHAnsi"/>
          <w:sz w:val="24"/>
          <w:szCs w:val="24"/>
          <w:lang w:val="en-US"/>
        </w:rPr>
        <w:t>,</w:t>
      </w:r>
      <w:r w:rsidR="005731BC">
        <w:rPr>
          <w:rFonts w:asciiTheme="minorHAnsi" w:hAnsiTheme="minorHAnsi"/>
          <w:sz w:val="24"/>
          <w:szCs w:val="24"/>
          <w:lang w:val="en-US"/>
        </w:rPr>
        <w:t>University of Manchester</w:t>
      </w:r>
    </w:p>
    <w:p w14:paraId="37BAD1D2" w14:textId="77777777" w:rsidR="00F1704C" w:rsidRPr="00F1704C" w:rsidRDefault="005731BC" w:rsidP="00C50A0B">
      <w:pPr>
        <w:pStyle w:val="p2"/>
        <w:jc w:val="both"/>
        <w:rPr>
          <w:rFonts w:asciiTheme="minorHAnsi" w:hAnsiTheme="minorHAnsi"/>
          <w:sz w:val="24"/>
          <w:szCs w:val="24"/>
          <w:lang w:val="en-US"/>
        </w:rPr>
      </w:pPr>
      <w:r>
        <w:rPr>
          <w:rFonts w:asciiTheme="minorHAnsi" w:hAnsiTheme="minorHAnsi"/>
          <w:sz w:val="24"/>
          <w:szCs w:val="24"/>
          <w:lang w:val="en-US"/>
        </w:rPr>
        <w:t xml:space="preserve">Andreja Zevnik </w:t>
      </w:r>
      <w:r w:rsidR="00867AFF">
        <w:rPr>
          <w:rFonts w:asciiTheme="minorHAnsi" w:hAnsiTheme="minorHAnsi"/>
          <w:sz w:val="24"/>
          <w:szCs w:val="24"/>
          <w:lang w:val="en-US"/>
        </w:rPr>
        <w:t xml:space="preserve">Discussant, </w:t>
      </w:r>
      <w:r w:rsidR="00F1704C" w:rsidRPr="00F1704C">
        <w:rPr>
          <w:rFonts w:asciiTheme="minorHAnsi" w:hAnsiTheme="minorHAnsi"/>
          <w:sz w:val="24"/>
          <w:szCs w:val="24"/>
          <w:lang w:val="en-US"/>
        </w:rPr>
        <w:t>University of Manchester</w:t>
      </w:r>
    </w:p>
    <w:p w14:paraId="151032B1" w14:textId="77777777" w:rsidR="00F1704C" w:rsidRPr="005731BC" w:rsidRDefault="00C350D4" w:rsidP="00C50A0B">
      <w:pPr>
        <w:pStyle w:val="p2"/>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867AFF">
        <w:rPr>
          <w:rFonts w:asciiTheme="minorHAnsi" w:hAnsiTheme="minorHAnsi"/>
          <w:sz w:val="24"/>
          <w:szCs w:val="24"/>
          <w:u w:val="single"/>
          <w:lang w:val="en-US"/>
        </w:rPr>
        <w:t>:</w:t>
      </w:r>
      <w:proofErr w:type="gramEnd"/>
      <w:r w:rsidR="00867AFF">
        <w:rPr>
          <w:rFonts w:asciiTheme="minorHAnsi" w:hAnsiTheme="minorHAnsi"/>
          <w:sz w:val="24"/>
          <w:szCs w:val="24"/>
          <w:u w:val="single"/>
          <w:lang w:val="en-US"/>
        </w:rPr>
        <w:t xml:space="preserve"> </w:t>
      </w:r>
      <w:r w:rsidR="00F1704C" w:rsidRPr="005731BC">
        <w:rPr>
          <w:rFonts w:asciiTheme="minorHAnsi" w:hAnsiTheme="minorHAnsi"/>
          <w:sz w:val="24"/>
          <w:szCs w:val="24"/>
          <w:u w:val="single"/>
          <w:lang w:val="en-US"/>
        </w:rPr>
        <w:t>The (in)securitization process in different social unive</w:t>
      </w:r>
      <w:r w:rsidR="00867AFF">
        <w:rPr>
          <w:rFonts w:asciiTheme="minorHAnsi" w:hAnsiTheme="minorHAnsi"/>
          <w:sz w:val="24"/>
          <w:szCs w:val="24"/>
          <w:u w:val="single"/>
          <w:lang w:val="en-US"/>
        </w:rPr>
        <w:t xml:space="preserve">rses and its different victims , </w:t>
      </w:r>
      <w:r w:rsidR="00F1704C" w:rsidRPr="005731BC">
        <w:rPr>
          <w:rFonts w:asciiTheme="minorHAnsi" w:hAnsiTheme="minorHAnsi"/>
          <w:sz w:val="24"/>
          <w:szCs w:val="24"/>
          <w:u w:val="single"/>
          <w:lang w:val="en-US"/>
        </w:rPr>
        <w:t>King's College London </w:t>
      </w:r>
    </w:p>
    <w:p w14:paraId="29757C21" w14:textId="77777777" w:rsidR="005731BC" w:rsidRDefault="00F1704C" w:rsidP="00C50A0B">
      <w:pPr>
        <w:pStyle w:val="p2"/>
        <w:jc w:val="both"/>
        <w:rPr>
          <w:rFonts w:asciiTheme="minorHAnsi" w:hAnsiTheme="minorHAnsi"/>
          <w:sz w:val="24"/>
          <w:szCs w:val="24"/>
          <w:lang w:val="en-US"/>
        </w:rPr>
      </w:pPr>
      <w:r w:rsidRPr="00F1704C">
        <w:rPr>
          <w:rFonts w:asciiTheme="minorHAnsi" w:hAnsiTheme="minorHAnsi"/>
          <w:sz w:val="24"/>
          <w:szCs w:val="24"/>
          <w:lang w:val="en-US"/>
        </w:rPr>
        <w:t>Aaltola Mika </w:t>
      </w:r>
      <w:r w:rsidRPr="00F1704C">
        <w:rPr>
          <w:rFonts w:asciiTheme="minorHAnsi" w:hAnsiTheme="minorHAnsi"/>
          <w:sz w:val="24"/>
          <w:szCs w:val="24"/>
          <w:lang w:val="en-US"/>
        </w:rPr>
        <w:tab/>
        <w:t>Flow suffering while at sea: Practices of unacknowledging human s</w:t>
      </w:r>
      <w:r w:rsidR="00867AFF">
        <w:rPr>
          <w:rFonts w:asciiTheme="minorHAnsi" w:hAnsiTheme="minorHAnsi"/>
          <w:sz w:val="24"/>
          <w:szCs w:val="24"/>
          <w:lang w:val="en-US"/>
        </w:rPr>
        <w:t xml:space="preserve">uffering along the routes to EU, </w:t>
      </w:r>
      <w:r w:rsidRPr="00F1704C">
        <w:rPr>
          <w:rFonts w:asciiTheme="minorHAnsi" w:hAnsiTheme="minorHAnsi"/>
          <w:sz w:val="24"/>
          <w:szCs w:val="24"/>
          <w:lang w:val="en-US"/>
        </w:rPr>
        <w:t>Finnish Institute of International Affairs </w:t>
      </w:r>
    </w:p>
    <w:p w14:paraId="1B27D0F0" w14:textId="77777777" w:rsidR="00F1704C" w:rsidRPr="00F1704C" w:rsidRDefault="00867AFF" w:rsidP="00C50A0B">
      <w:pPr>
        <w:pStyle w:val="p2"/>
        <w:jc w:val="both"/>
        <w:rPr>
          <w:rFonts w:asciiTheme="minorHAnsi" w:hAnsiTheme="minorHAnsi"/>
          <w:sz w:val="24"/>
          <w:szCs w:val="24"/>
          <w:lang w:val="en-US"/>
        </w:rPr>
      </w:pPr>
      <w:r>
        <w:rPr>
          <w:rFonts w:asciiTheme="minorHAnsi" w:hAnsiTheme="minorHAnsi"/>
          <w:sz w:val="24"/>
          <w:szCs w:val="24"/>
          <w:lang w:val="en-US"/>
        </w:rPr>
        <w:t>Elise Feron </w:t>
      </w:r>
      <w:r w:rsidR="00F1704C" w:rsidRPr="00F1704C">
        <w:rPr>
          <w:rFonts w:asciiTheme="minorHAnsi" w:hAnsiTheme="minorHAnsi"/>
          <w:sz w:val="24"/>
          <w:szCs w:val="24"/>
          <w:lang w:val="en-US"/>
        </w:rPr>
        <w:t>How suffering is gendered: Narratives on gender-based v</w:t>
      </w:r>
      <w:r>
        <w:rPr>
          <w:rFonts w:asciiTheme="minorHAnsi" w:hAnsiTheme="minorHAnsi"/>
          <w:sz w:val="24"/>
          <w:szCs w:val="24"/>
          <w:lang w:val="en-US"/>
        </w:rPr>
        <w:t xml:space="preserve">iolence in conflict </w:t>
      </w:r>
      <w:proofErr w:type="gramStart"/>
      <w:r>
        <w:rPr>
          <w:rFonts w:asciiTheme="minorHAnsi" w:hAnsiTheme="minorHAnsi"/>
          <w:sz w:val="24"/>
          <w:szCs w:val="24"/>
          <w:lang w:val="en-US"/>
        </w:rPr>
        <w:t>situations ,</w:t>
      </w:r>
      <w:proofErr w:type="gramEnd"/>
      <w:r>
        <w:rPr>
          <w:rFonts w:asciiTheme="minorHAnsi" w:hAnsiTheme="minorHAnsi"/>
          <w:sz w:val="24"/>
          <w:szCs w:val="24"/>
          <w:lang w:val="en-US"/>
        </w:rPr>
        <w:t xml:space="preserve"> </w:t>
      </w:r>
      <w:r w:rsidR="00F1704C" w:rsidRPr="00F1704C">
        <w:rPr>
          <w:rFonts w:asciiTheme="minorHAnsi" w:hAnsiTheme="minorHAnsi"/>
          <w:sz w:val="24"/>
          <w:szCs w:val="24"/>
          <w:lang w:val="en-US"/>
        </w:rPr>
        <w:t>University of Kent </w:t>
      </w:r>
    </w:p>
    <w:p w14:paraId="61873D95" w14:textId="77777777" w:rsidR="0076372D" w:rsidRDefault="00867AFF" w:rsidP="00C50A0B">
      <w:pPr>
        <w:pStyle w:val="p2"/>
        <w:jc w:val="both"/>
        <w:rPr>
          <w:rFonts w:asciiTheme="minorHAnsi" w:hAnsiTheme="minorHAnsi"/>
          <w:sz w:val="24"/>
          <w:szCs w:val="24"/>
          <w:lang w:val="en-US"/>
        </w:rPr>
      </w:pPr>
      <w:r>
        <w:rPr>
          <w:rFonts w:asciiTheme="minorHAnsi" w:hAnsiTheme="minorHAnsi"/>
          <w:sz w:val="24"/>
          <w:szCs w:val="24"/>
          <w:lang w:val="en-US"/>
        </w:rPr>
        <w:t xml:space="preserve">Maria Gabrielsen </w:t>
      </w:r>
      <w:proofErr w:type="gramStart"/>
      <w:r>
        <w:rPr>
          <w:rFonts w:asciiTheme="minorHAnsi" w:hAnsiTheme="minorHAnsi"/>
          <w:sz w:val="24"/>
          <w:szCs w:val="24"/>
          <w:lang w:val="en-US"/>
        </w:rPr>
        <w:t>Jumbert :</w:t>
      </w:r>
      <w:proofErr w:type="gramEnd"/>
      <w:r>
        <w:rPr>
          <w:rFonts w:asciiTheme="minorHAnsi" w:hAnsiTheme="minorHAnsi"/>
          <w:sz w:val="24"/>
          <w:szCs w:val="24"/>
          <w:lang w:val="en-US"/>
        </w:rPr>
        <w:t xml:space="preserve"> </w:t>
      </w:r>
      <w:r w:rsidR="00F1704C" w:rsidRPr="00F1704C">
        <w:rPr>
          <w:rFonts w:asciiTheme="minorHAnsi" w:hAnsiTheme="minorHAnsi"/>
          <w:sz w:val="24"/>
          <w:szCs w:val="24"/>
          <w:lang w:val="en-US"/>
        </w:rPr>
        <w:t>Surveillance in the Mediterranean: more awareness or more indifferenc</w:t>
      </w:r>
      <w:r>
        <w:rPr>
          <w:rFonts w:asciiTheme="minorHAnsi" w:hAnsiTheme="minorHAnsi"/>
          <w:sz w:val="24"/>
          <w:szCs w:val="24"/>
          <w:lang w:val="en-US"/>
        </w:rPr>
        <w:t>e vis-à-vis the boat migrants? </w:t>
      </w:r>
      <w:r w:rsidR="00F1704C" w:rsidRPr="00F1704C">
        <w:rPr>
          <w:rFonts w:asciiTheme="minorHAnsi" w:hAnsiTheme="minorHAnsi"/>
          <w:sz w:val="24"/>
          <w:szCs w:val="24"/>
          <w:lang w:val="en-US"/>
        </w:rPr>
        <w:t>Peace Research Institute Oslo </w:t>
      </w:r>
    </w:p>
    <w:p w14:paraId="1C527863" w14:textId="77777777" w:rsidR="005731BC" w:rsidRPr="008E016C" w:rsidRDefault="005731BC" w:rsidP="00C50A0B">
      <w:pPr>
        <w:pStyle w:val="p2"/>
        <w:jc w:val="both"/>
        <w:rPr>
          <w:rFonts w:asciiTheme="minorHAnsi" w:hAnsiTheme="minorHAnsi"/>
          <w:sz w:val="24"/>
          <w:szCs w:val="24"/>
          <w:lang w:val="en-US"/>
        </w:rPr>
      </w:pPr>
    </w:p>
    <w:p w14:paraId="22E14017" w14:textId="77777777" w:rsidR="0076372D" w:rsidRPr="00B23BB7" w:rsidRDefault="0076372D" w:rsidP="00C50A0B">
      <w:pPr>
        <w:pStyle w:val="p1"/>
        <w:jc w:val="both"/>
        <w:rPr>
          <w:rFonts w:asciiTheme="minorHAnsi" w:hAnsiTheme="minorHAnsi"/>
          <w:sz w:val="28"/>
          <w:szCs w:val="28"/>
          <w:lang w:val="en-US"/>
        </w:rPr>
      </w:pPr>
      <w:r w:rsidRPr="00B23BB7">
        <w:rPr>
          <w:rFonts w:asciiTheme="minorHAnsi" w:hAnsiTheme="minorHAnsi"/>
          <w:sz w:val="28"/>
          <w:szCs w:val="28"/>
          <w:lang w:val="en-US"/>
        </w:rPr>
        <w:t>2014-06-09-</w:t>
      </w:r>
      <w:r w:rsidR="004851A1" w:rsidRPr="00B23BB7">
        <w:rPr>
          <w:rFonts w:asciiTheme="minorHAnsi" w:hAnsiTheme="minorHAnsi"/>
          <w:sz w:val="28"/>
          <w:szCs w:val="28"/>
          <w:lang w:val="en-US"/>
        </w:rPr>
        <w:t xml:space="preserve">Politics in Times of Anxiety Conference, </w:t>
      </w:r>
      <w:r w:rsidRPr="00B23BB7">
        <w:rPr>
          <w:rFonts w:asciiTheme="minorHAnsi" w:hAnsiTheme="minorHAnsi"/>
          <w:sz w:val="28"/>
          <w:szCs w:val="28"/>
          <w:lang w:val="en-US"/>
        </w:rPr>
        <w:t>Manchester</w:t>
      </w:r>
    </w:p>
    <w:p w14:paraId="366468D4" w14:textId="77777777" w:rsidR="00B23BB7" w:rsidRDefault="00B23BB7" w:rsidP="00C50A0B">
      <w:pPr>
        <w:pStyle w:val="p2"/>
        <w:jc w:val="both"/>
        <w:rPr>
          <w:rFonts w:asciiTheme="minorHAnsi" w:hAnsiTheme="minorHAnsi"/>
          <w:sz w:val="24"/>
          <w:szCs w:val="24"/>
          <w:lang w:val="en-US"/>
        </w:rPr>
      </w:pPr>
      <w:r>
        <w:rPr>
          <w:rFonts w:asciiTheme="minorHAnsi" w:hAnsiTheme="minorHAnsi"/>
          <w:sz w:val="24"/>
          <w:szCs w:val="24"/>
          <w:lang w:val="en-US"/>
        </w:rPr>
        <w:t xml:space="preserve">Seven panels:  </w:t>
      </w:r>
      <w:r w:rsidRPr="00B23BB7">
        <w:rPr>
          <w:rFonts w:asciiTheme="minorHAnsi" w:hAnsiTheme="minorHAnsi"/>
          <w:sz w:val="24"/>
          <w:szCs w:val="24"/>
          <w:lang w:val="en-US"/>
        </w:rPr>
        <w:t>www.politicalhorizons.co.</w:t>
      </w:r>
      <w:r>
        <w:rPr>
          <w:rFonts w:asciiTheme="minorHAnsi" w:hAnsiTheme="minorHAnsi"/>
          <w:sz w:val="24"/>
          <w:szCs w:val="24"/>
          <w:lang w:val="en-US"/>
        </w:rPr>
        <w:t>uk</w:t>
      </w:r>
    </w:p>
    <w:p w14:paraId="451668E1" w14:textId="77777777" w:rsidR="00B23BB7" w:rsidRDefault="004851A1" w:rsidP="00C50A0B">
      <w:pPr>
        <w:pStyle w:val="p2"/>
        <w:jc w:val="both"/>
        <w:rPr>
          <w:rFonts w:asciiTheme="minorHAnsi" w:hAnsiTheme="minorHAnsi"/>
          <w:sz w:val="24"/>
          <w:szCs w:val="24"/>
          <w:lang w:val="en-US"/>
        </w:rPr>
      </w:pPr>
      <w:r>
        <w:rPr>
          <w:rFonts w:asciiTheme="minorHAnsi" w:hAnsiTheme="minorHAnsi"/>
          <w:sz w:val="24"/>
          <w:szCs w:val="24"/>
          <w:lang w:val="en-US"/>
        </w:rPr>
        <w:t>key note</w:t>
      </w:r>
      <w:r w:rsidR="00260BD0">
        <w:rPr>
          <w:rFonts w:asciiTheme="minorHAnsi" w:hAnsiTheme="minorHAnsi"/>
          <w:sz w:val="24"/>
          <w:szCs w:val="24"/>
          <w:lang w:val="en-US"/>
        </w:rPr>
        <w:t>s sp</w:t>
      </w:r>
      <w:r w:rsidR="00B23BB7">
        <w:rPr>
          <w:rFonts w:asciiTheme="minorHAnsi" w:hAnsiTheme="minorHAnsi"/>
          <w:sz w:val="24"/>
          <w:szCs w:val="24"/>
          <w:lang w:val="en-US"/>
        </w:rPr>
        <w:t>e</w:t>
      </w:r>
      <w:r w:rsidR="00260BD0">
        <w:rPr>
          <w:rFonts w:asciiTheme="minorHAnsi" w:hAnsiTheme="minorHAnsi"/>
          <w:sz w:val="24"/>
          <w:szCs w:val="24"/>
          <w:lang w:val="en-US"/>
        </w:rPr>
        <w:t>akers</w:t>
      </w:r>
      <w:r>
        <w:rPr>
          <w:rFonts w:asciiTheme="minorHAnsi" w:hAnsiTheme="minorHAnsi"/>
          <w:sz w:val="24"/>
          <w:szCs w:val="24"/>
          <w:lang w:val="en-US"/>
        </w:rPr>
        <w:t xml:space="preserve">: </w:t>
      </w:r>
    </w:p>
    <w:p w14:paraId="07C24DBE" w14:textId="77777777" w:rsidR="004851A1" w:rsidRPr="004851A1" w:rsidRDefault="004851A1" w:rsidP="00C50A0B">
      <w:pPr>
        <w:pStyle w:val="p2"/>
        <w:jc w:val="both"/>
        <w:rPr>
          <w:rFonts w:asciiTheme="minorHAnsi" w:hAnsiTheme="minorHAnsi"/>
          <w:sz w:val="24"/>
          <w:szCs w:val="24"/>
          <w:lang w:val="en-US"/>
        </w:rPr>
      </w:pPr>
      <w:r>
        <w:rPr>
          <w:rFonts w:asciiTheme="minorHAnsi" w:hAnsiTheme="minorHAnsi"/>
          <w:sz w:val="24"/>
          <w:szCs w:val="24"/>
          <w:lang w:val="en-US"/>
        </w:rPr>
        <w:t xml:space="preserve">Zygmunt </w:t>
      </w:r>
      <w:r w:rsidRPr="004851A1">
        <w:rPr>
          <w:rFonts w:asciiTheme="minorHAnsi" w:hAnsiTheme="minorHAnsi"/>
          <w:sz w:val="24"/>
          <w:szCs w:val="24"/>
          <w:lang w:val="en-US"/>
        </w:rPr>
        <w:t>Bauman</w:t>
      </w:r>
      <w:r>
        <w:rPr>
          <w:rFonts w:asciiTheme="minorHAnsi" w:hAnsiTheme="minorHAnsi"/>
          <w:sz w:val="24"/>
          <w:szCs w:val="24"/>
          <w:lang w:val="en-US"/>
        </w:rPr>
        <w:t xml:space="preserve"> </w:t>
      </w:r>
      <w:proofErr w:type="gramStart"/>
      <w:r w:rsidRPr="004851A1">
        <w:rPr>
          <w:rFonts w:asciiTheme="minorHAnsi" w:hAnsiTheme="minorHAnsi"/>
          <w:sz w:val="24"/>
          <w:szCs w:val="24"/>
          <w:lang w:val="en-US"/>
        </w:rPr>
        <w:t>Department</w:t>
      </w:r>
      <w:r>
        <w:rPr>
          <w:rFonts w:asciiTheme="minorHAnsi" w:hAnsiTheme="minorHAnsi"/>
          <w:sz w:val="24"/>
          <w:szCs w:val="24"/>
          <w:lang w:val="en-US"/>
        </w:rPr>
        <w:t xml:space="preserve">  </w:t>
      </w:r>
      <w:r w:rsidRPr="004851A1">
        <w:rPr>
          <w:rFonts w:asciiTheme="minorHAnsi" w:hAnsiTheme="minorHAnsi"/>
          <w:sz w:val="24"/>
          <w:szCs w:val="24"/>
          <w:lang w:val="en-US"/>
        </w:rPr>
        <w:t>of</w:t>
      </w:r>
      <w:proofErr w:type="gramEnd"/>
      <w:r>
        <w:rPr>
          <w:rFonts w:asciiTheme="minorHAnsi" w:hAnsiTheme="minorHAnsi"/>
          <w:sz w:val="24"/>
          <w:szCs w:val="24"/>
          <w:lang w:val="en-US"/>
        </w:rPr>
        <w:t xml:space="preserve"> </w:t>
      </w:r>
      <w:r w:rsidRPr="004851A1">
        <w:rPr>
          <w:rFonts w:asciiTheme="minorHAnsi" w:hAnsiTheme="minorHAnsi"/>
          <w:sz w:val="24"/>
          <w:szCs w:val="24"/>
          <w:lang w:val="en-US"/>
        </w:rPr>
        <w:t>Sociology,</w:t>
      </w:r>
      <w:r>
        <w:rPr>
          <w:rFonts w:asciiTheme="minorHAnsi" w:hAnsiTheme="minorHAnsi"/>
          <w:sz w:val="24"/>
          <w:szCs w:val="24"/>
          <w:lang w:val="en-US"/>
        </w:rPr>
        <w:t xml:space="preserve"> </w:t>
      </w:r>
      <w:r w:rsidRPr="004851A1">
        <w:rPr>
          <w:rFonts w:asciiTheme="minorHAnsi" w:hAnsiTheme="minorHAnsi"/>
          <w:sz w:val="24"/>
          <w:szCs w:val="24"/>
          <w:lang w:val="en-US"/>
        </w:rPr>
        <w:t>University</w:t>
      </w:r>
      <w:r>
        <w:rPr>
          <w:rFonts w:asciiTheme="minorHAnsi" w:hAnsiTheme="minorHAnsi"/>
          <w:sz w:val="24"/>
          <w:szCs w:val="24"/>
          <w:lang w:val="en-US"/>
        </w:rPr>
        <w:t xml:space="preserve"> </w:t>
      </w:r>
      <w:r w:rsidRPr="004851A1">
        <w:rPr>
          <w:rFonts w:asciiTheme="minorHAnsi" w:hAnsiTheme="minorHAnsi"/>
          <w:sz w:val="24"/>
          <w:szCs w:val="24"/>
          <w:lang w:val="en-US"/>
        </w:rPr>
        <w:t>of</w:t>
      </w:r>
      <w:r>
        <w:rPr>
          <w:rFonts w:asciiTheme="minorHAnsi" w:hAnsiTheme="minorHAnsi"/>
          <w:sz w:val="24"/>
          <w:szCs w:val="24"/>
          <w:lang w:val="en-US"/>
        </w:rPr>
        <w:t xml:space="preserve"> </w:t>
      </w:r>
      <w:r w:rsidRPr="004851A1">
        <w:rPr>
          <w:rFonts w:asciiTheme="minorHAnsi" w:hAnsiTheme="minorHAnsi"/>
          <w:sz w:val="24"/>
          <w:szCs w:val="24"/>
          <w:lang w:val="en-US"/>
        </w:rPr>
        <w:t>Leeds</w:t>
      </w:r>
    </w:p>
    <w:p w14:paraId="442D28DF" w14:textId="77777777" w:rsidR="0076372D" w:rsidRDefault="004851A1" w:rsidP="00C50A0B">
      <w:pPr>
        <w:pStyle w:val="p2"/>
        <w:jc w:val="both"/>
        <w:rPr>
          <w:rFonts w:asciiTheme="minorHAnsi" w:hAnsiTheme="minorHAnsi"/>
          <w:sz w:val="24"/>
          <w:szCs w:val="24"/>
          <w:lang w:val="en-US"/>
        </w:rPr>
      </w:pPr>
      <w:r>
        <w:rPr>
          <w:rFonts w:asciiTheme="minorHAnsi" w:hAnsiTheme="minorHAnsi"/>
          <w:sz w:val="24"/>
          <w:szCs w:val="24"/>
          <w:lang w:val="en-US"/>
        </w:rPr>
        <w:t xml:space="preserve">Quo </w:t>
      </w:r>
      <w:proofErr w:type="gramStart"/>
      <w:r w:rsidRPr="004851A1">
        <w:rPr>
          <w:rFonts w:asciiTheme="minorHAnsi" w:hAnsiTheme="minorHAnsi"/>
          <w:sz w:val="24"/>
          <w:szCs w:val="24"/>
          <w:lang w:val="en-US"/>
        </w:rPr>
        <w:t>vadis,Europe</w:t>
      </w:r>
      <w:proofErr w:type="gramEnd"/>
      <w:r w:rsidRPr="004851A1">
        <w:rPr>
          <w:rFonts w:asciiTheme="minorHAnsi" w:hAnsiTheme="minorHAnsi"/>
          <w:sz w:val="24"/>
          <w:szCs w:val="24"/>
          <w:lang w:val="en-US"/>
        </w:rPr>
        <w:t>?</w:t>
      </w:r>
    </w:p>
    <w:p w14:paraId="1385CB5B" w14:textId="77777777" w:rsidR="008E37ED" w:rsidRPr="001D1F43" w:rsidRDefault="001D1F43" w:rsidP="00C50A0B">
      <w:pPr>
        <w:pStyle w:val="p1"/>
        <w:jc w:val="both"/>
        <w:rPr>
          <w:rFonts w:asciiTheme="minorHAnsi" w:hAnsiTheme="minorHAnsi"/>
          <w:sz w:val="24"/>
          <w:szCs w:val="24"/>
          <w:lang w:val="en-US"/>
        </w:rPr>
      </w:pPr>
      <w:r w:rsidRPr="001D1F43">
        <w:rPr>
          <w:rFonts w:asciiTheme="minorHAnsi" w:hAnsiTheme="minorHAnsi"/>
          <w:sz w:val="24"/>
          <w:szCs w:val="24"/>
          <w:lang w:val="en-US"/>
        </w:rPr>
        <w:t>Michael Dillon: D</w:t>
      </w:r>
      <w:r w:rsidRPr="001D1F43">
        <w:rPr>
          <w:rFonts w:ascii="Calibri" w:hAnsi="Calibri"/>
          <w:color w:val="735E8D"/>
          <w:sz w:val="24"/>
          <w:szCs w:val="24"/>
          <w:lang w:val="en-US"/>
        </w:rPr>
        <w:t>epartment of Politics, Philosophy and Religion, Lancaster</w:t>
      </w:r>
    </w:p>
    <w:p w14:paraId="0ED71B75" w14:textId="77777777" w:rsidR="001D1F43" w:rsidRDefault="001D1F43" w:rsidP="00C50A0B">
      <w:pPr>
        <w:pStyle w:val="p1"/>
        <w:jc w:val="both"/>
        <w:rPr>
          <w:rFonts w:asciiTheme="minorHAnsi" w:hAnsiTheme="minorHAnsi"/>
          <w:sz w:val="24"/>
          <w:szCs w:val="24"/>
          <w:lang w:val="en-US"/>
        </w:rPr>
      </w:pPr>
      <w:r>
        <w:rPr>
          <w:rFonts w:asciiTheme="minorHAnsi" w:hAnsiTheme="minorHAnsi"/>
          <w:sz w:val="24"/>
          <w:szCs w:val="24"/>
          <w:lang w:val="en-US"/>
        </w:rPr>
        <w:t xml:space="preserve">Sovereign </w:t>
      </w:r>
      <w:r w:rsidRPr="001D1F43">
        <w:rPr>
          <w:rFonts w:asciiTheme="minorHAnsi" w:hAnsiTheme="minorHAnsi"/>
          <w:sz w:val="24"/>
          <w:szCs w:val="24"/>
          <w:lang w:val="en-US"/>
        </w:rPr>
        <w:t>Anxiety:</w:t>
      </w:r>
      <w:r>
        <w:rPr>
          <w:rFonts w:asciiTheme="minorHAnsi" w:hAnsiTheme="minorHAnsi"/>
          <w:sz w:val="24"/>
          <w:szCs w:val="24"/>
          <w:lang w:val="en-US"/>
        </w:rPr>
        <w:t xml:space="preserve"> </w:t>
      </w:r>
      <w:r w:rsidRPr="001D1F43">
        <w:rPr>
          <w:rFonts w:asciiTheme="minorHAnsi" w:hAnsiTheme="minorHAnsi"/>
          <w:sz w:val="24"/>
          <w:szCs w:val="24"/>
          <w:lang w:val="en-US"/>
        </w:rPr>
        <w:t>Bush,</w:t>
      </w:r>
      <w:r>
        <w:rPr>
          <w:rFonts w:asciiTheme="minorHAnsi" w:hAnsiTheme="minorHAnsi"/>
          <w:sz w:val="24"/>
          <w:szCs w:val="24"/>
          <w:lang w:val="en-US"/>
        </w:rPr>
        <w:t xml:space="preserve"> </w:t>
      </w:r>
      <w:r w:rsidRPr="001D1F43">
        <w:rPr>
          <w:rFonts w:asciiTheme="minorHAnsi" w:hAnsiTheme="minorHAnsi"/>
          <w:sz w:val="24"/>
          <w:szCs w:val="24"/>
          <w:lang w:val="en-US"/>
        </w:rPr>
        <w:t>Blair</w:t>
      </w:r>
      <w:r>
        <w:rPr>
          <w:rFonts w:asciiTheme="minorHAnsi" w:hAnsiTheme="minorHAnsi"/>
          <w:sz w:val="24"/>
          <w:szCs w:val="24"/>
          <w:lang w:val="en-US"/>
        </w:rPr>
        <w:t xml:space="preserve"> </w:t>
      </w:r>
      <w:r w:rsidRPr="001D1F43">
        <w:rPr>
          <w:rFonts w:asciiTheme="minorHAnsi" w:hAnsiTheme="minorHAnsi"/>
          <w:sz w:val="24"/>
          <w:szCs w:val="24"/>
          <w:lang w:val="en-US"/>
        </w:rPr>
        <w:t>and</w:t>
      </w:r>
      <w:r>
        <w:rPr>
          <w:rFonts w:asciiTheme="minorHAnsi" w:hAnsiTheme="minorHAnsi"/>
          <w:sz w:val="24"/>
          <w:szCs w:val="24"/>
          <w:lang w:val="en-US"/>
        </w:rPr>
        <w:t xml:space="preserve"> </w:t>
      </w:r>
      <w:r w:rsidRPr="001D1F43">
        <w:rPr>
          <w:rFonts w:asciiTheme="minorHAnsi" w:hAnsiTheme="minorHAnsi"/>
          <w:sz w:val="24"/>
          <w:szCs w:val="24"/>
          <w:lang w:val="en-US"/>
        </w:rPr>
        <w:t>the</w:t>
      </w:r>
      <w:r>
        <w:rPr>
          <w:rFonts w:asciiTheme="minorHAnsi" w:hAnsiTheme="minorHAnsi"/>
          <w:sz w:val="24"/>
          <w:szCs w:val="24"/>
          <w:lang w:val="en-US"/>
        </w:rPr>
        <w:t xml:space="preserve"> </w:t>
      </w:r>
      <w:r w:rsidRPr="001D1F43">
        <w:rPr>
          <w:rFonts w:asciiTheme="minorHAnsi" w:hAnsiTheme="minorHAnsi"/>
          <w:sz w:val="24"/>
          <w:szCs w:val="24"/>
          <w:lang w:val="en-US"/>
        </w:rPr>
        <w:t>Baroque</w:t>
      </w:r>
    </w:p>
    <w:p w14:paraId="6D451039" w14:textId="77777777" w:rsidR="00B23BB7" w:rsidRPr="00B23BB7" w:rsidRDefault="00C350D4" w:rsidP="00C50A0B">
      <w:pPr>
        <w:pStyle w:val="p1"/>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B23BB7" w:rsidRPr="00B23BB7">
        <w:rPr>
          <w:rFonts w:asciiTheme="minorHAnsi" w:hAnsiTheme="minorHAnsi"/>
          <w:sz w:val="24"/>
          <w:szCs w:val="24"/>
          <w:u w:val="single"/>
          <w:lang w:val="en-US"/>
        </w:rPr>
        <w:t xml:space="preserve"> </w:t>
      </w:r>
      <w:r w:rsidR="00260BD0" w:rsidRPr="00B23BB7">
        <w:rPr>
          <w:rFonts w:asciiTheme="minorHAnsi" w:hAnsiTheme="minorHAnsi"/>
          <w:sz w:val="24"/>
          <w:szCs w:val="24"/>
          <w:u w:val="single"/>
          <w:lang w:val="en-US"/>
        </w:rPr>
        <w:t>:</w:t>
      </w:r>
      <w:proofErr w:type="gramEnd"/>
      <w:r w:rsidR="00260BD0" w:rsidRPr="00B23BB7">
        <w:rPr>
          <w:rFonts w:asciiTheme="minorHAnsi" w:hAnsiTheme="minorHAnsi"/>
          <w:sz w:val="24"/>
          <w:szCs w:val="24"/>
          <w:u w:val="single"/>
          <w:lang w:val="en-US"/>
        </w:rPr>
        <w:t xml:space="preserve"> </w:t>
      </w:r>
      <w:r w:rsidR="00B23BB7" w:rsidRPr="00B23BB7">
        <w:rPr>
          <w:rFonts w:asciiTheme="minorHAnsi" w:hAnsiTheme="minorHAnsi"/>
          <w:sz w:val="24"/>
          <w:szCs w:val="24"/>
          <w:u w:val="single"/>
          <w:lang w:val="en-US"/>
        </w:rPr>
        <w:t>KCL War Studies- Sciences Po Paris- CERI</w:t>
      </w:r>
    </w:p>
    <w:p w14:paraId="0D8C47CE" w14:textId="77777777" w:rsidR="00260BD0" w:rsidRPr="00B23BB7" w:rsidRDefault="00260BD0" w:rsidP="00C50A0B">
      <w:pPr>
        <w:pStyle w:val="p1"/>
        <w:jc w:val="both"/>
        <w:rPr>
          <w:rFonts w:asciiTheme="minorHAnsi" w:hAnsiTheme="minorHAnsi"/>
          <w:sz w:val="24"/>
          <w:szCs w:val="24"/>
          <w:u w:val="single"/>
          <w:lang w:val="en-US"/>
        </w:rPr>
      </w:pPr>
      <w:r w:rsidRPr="00B23BB7">
        <w:rPr>
          <w:rFonts w:asciiTheme="minorHAnsi" w:hAnsiTheme="minorHAnsi"/>
          <w:sz w:val="24"/>
          <w:szCs w:val="24"/>
          <w:u w:val="single"/>
          <w:lang w:val="en-US"/>
        </w:rPr>
        <w:t>GPS security? Security as Global Preventive Surveillance and politics of unease</w:t>
      </w:r>
    </w:p>
    <w:p w14:paraId="59AB6F4B" w14:textId="77777777" w:rsidR="001D1F43" w:rsidRPr="00B23BB7" w:rsidRDefault="001D1F43" w:rsidP="00C50A0B">
      <w:pPr>
        <w:pStyle w:val="p1"/>
        <w:jc w:val="both"/>
        <w:rPr>
          <w:rFonts w:asciiTheme="minorHAnsi" w:hAnsiTheme="minorHAnsi"/>
          <w:sz w:val="24"/>
          <w:szCs w:val="24"/>
          <w:u w:val="single"/>
          <w:lang w:val="en-US"/>
        </w:rPr>
      </w:pPr>
    </w:p>
    <w:p w14:paraId="20D978B3" w14:textId="77777777" w:rsidR="0076372D" w:rsidRPr="00A858E4" w:rsidRDefault="0076372D" w:rsidP="00C50A0B">
      <w:pPr>
        <w:pStyle w:val="p1"/>
        <w:jc w:val="both"/>
        <w:rPr>
          <w:rFonts w:asciiTheme="minorHAnsi" w:hAnsiTheme="minorHAnsi"/>
          <w:sz w:val="28"/>
          <w:szCs w:val="24"/>
        </w:rPr>
      </w:pPr>
      <w:r w:rsidRPr="00A858E4">
        <w:rPr>
          <w:rFonts w:asciiTheme="minorHAnsi" w:hAnsiTheme="minorHAnsi"/>
          <w:sz w:val="28"/>
          <w:szCs w:val="24"/>
        </w:rPr>
        <w:t>2014-06-04-</w:t>
      </w:r>
      <w:r w:rsidR="009B6C1F" w:rsidRPr="00A858E4">
        <w:rPr>
          <w:rFonts w:asciiTheme="minorHAnsi" w:hAnsiTheme="minorHAnsi"/>
          <w:sz w:val="28"/>
          <w:szCs w:val="24"/>
        </w:rPr>
        <w:t>groupe politique étrangère- CERI- Christian-</w:t>
      </w:r>
      <w:r w:rsidRPr="00A858E4">
        <w:rPr>
          <w:rFonts w:asciiTheme="minorHAnsi" w:hAnsiTheme="minorHAnsi"/>
          <w:sz w:val="28"/>
          <w:szCs w:val="24"/>
        </w:rPr>
        <w:t>Lequesne-</w:t>
      </w:r>
    </w:p>
    <w:p w14:paraId="51F82672" w14:textId="77777777" w:rsidR="0076372D" w:rsidRPr="00635D2B" w:rsidRDefault="0076372D" w:rsidP="00C50A0B">
      <w:pPr>
        <w:pStyle w:val="p2"/>
        <w:jc w:val="both"/>
        <w:rPr>
          <w:rFonts w:asciiTheme="minorHAnsi" w:hAnsiTheme="minorHAnsi"/>
          <w:sz w:val="24"/>
          <w:szCs w:val="24"/>
        </w:rPr>
      </w:pPr>
    </w:p>
    <w:p w14:paraId="37E7BED4" w14:textId="77777777" w:rsidR="0076372D" w:rsidRPr="00A858E4" w:rsidRDefault="0076372D"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2014-05-22-23-</w:t>
      </w:r>
      <w:r w:rsidR="00635D2B" w:rsidRPr="00A858E4">
        <w:rPr>
          <w:sz w:val="28"/>
          <w:lang w:val="en-US"/>
        </w:rPr>
        <w:t xml:space="preserve"> </w:t>
      </w:r>
      <w:r w:rsidR="00635D2B" w:rsidRPr="00A858E4">
        <w:rPr>
          <w:rFonts w:asciiTheme="minorHAnsi" w:hAnsiTheme="minorHAnsi"/>
          <w:sz w:val="28"/>
          <w:szCs w:val="24"/>
          <w:lang w:val="en-US"/>
        </w:rPr>
        <w:t xml:space="preserve">TRANSLATIONS OF SECURITY, </w:t>
      </w:r>
      <w:r w:rsidRPr="00A858E4">
        <w:rPr>
          <w:rFonts w:asciiTheme="minorHAnsi" w:hAnsiTheme="minorHAnsi"/>
          <w:sz w:val="28"/>
          <w:szCs w:val="24"/>
          <w:lang w:val="en-US"/>
        </w:rPr>
        <w:t>Copenhagen-Cast</w:t>
      </w:r>
    </w:p>
    <w:p w14:paraId="50909592" w14:textId="77777777" w:rsidR="0076372D" w:rsidRPr="00027970" w:rsidRDefault="00635D2B" w:rsidP="00C50A0B">
      <w:pPr>
        <w:pStyle w:val="p2"/>
        <w:jc w:val="both"/>
        <w:rPr>
          <w:rFonts w:asciiTheme="minorHAnsi" w:hAnsiTheme="minorHAnsi"/>
          <w:sz w:val="24"/>
          <w:szCs w:val="24"/>
          <w:u w:val="single"/>
          <w:lang w:val="en-US"/>
        </w:rPr>
      </w:pPr>
      <w:r w:rsidRPr="00027970">
        <w:rPr>
          <w:rFonts w:asciiTheme="minorHAnsi" w:hAnsiTheme="minorHAnsi"/>
          <w:sz w:val="24"/>
          <w:szCs w:val="24"/>
          <w:u w:val="single"/>
          <w:lang w:val="en-US"/>
        </w:rPr>
        <w:t xml:space="preserve">tales of translation </w:t>
      </w:r>
      <w:r w:rsidR="00C350D4">
        <w:rPr>
          <w:rFonts w:asciiTheme="minorHAnsi" w:hAnsiTheme="minorHAnsi"/>
          <w:sz w:val="24"/>
          <w:szCs w:val="24"/>
          <w:u w:val="single"/>
          <w:lang w:val="en-US"/>
        </w:rPr>
        <w:t xml:space="preserve">Bigo </w:t>
      </w:r>
      <w:proofErr w:type="gramStart"/>
      <w:r w:rsidR="00C350D4">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Pr="00027970">
        <w:rPr>
          <w:rFonts w:asciiTheme="minorHAnsi" w:hAnsiTheme="minorHAnsi"/>
          <w:sz w:val="24"/>
          <w:szCs w:val="24"/>
          <w:u w:val="single"/>
          <w:lang w:val="en-US"/>
        </w:rPr>
        <w:t>:</w:t>
      </w:r>
      <w:proofErr w:type="gramEnd"/>
      <w:r w:rsidRPr="00027970">
        <w:rPr>
          <w:rFonts w:asciiTheme="minorHAnsi" w:hAnsiTheme="minorHAnsi"/>
          <w:sz w:val="24"/>
          <w:szCs w:val="24"/>
          <w:u w:val="single"/>
          <w:lang w:val="en-US"/>
        </w:rPr>
        <w:t xml:space="preserve"> The myth is dense into </w:t>
      </w:r>
      <w:r w:rsidR="00027970" w:rsidRPr="00027970">
        <w:rPr>
          <w:rFonts w:asciiTheme="minorHAnsi" w:hAnsiTheme="minorHAnsi"/>
          <w:sz w:val="24"/>
          <w:szCs w:val="24"/>
          <w:u w:val="single"/>
          <w:lang w:val="en-US"/>
        </w:rPr>
        <w:t>(</w:t>
      </w:r>
      <w:r w:rsidRPr="00027970">
        <w:rPr>
          <w:rFonts w:asciiTheme="minorHAnsi" w:hAnsiTheme="minorHAnsi"/>
          <w:sz w:val="24"/>
          <w:szCs w:val="24"/>
          <w:u w:val="single"/>
          <w:lang w:val="en-US"/>
        </w:rPr>
        <w:t xml:space="preserve">predictive policing </w:t>
      </w:r>
      <w:r w:rsidR="00027970" w:rsidRPr="00027970">
        <w:rPr>
          <w:rFonts w:asciiTheme="minorHAnsi" w:hAnsiTheme="minorHAnsi"/>
          <w:sz w:val="24"/>
          <w:szCs w:val="24"/>
          <w:u w:val="single"/>
          <w:lang w:val="en-US"/>
        </w:rPr>
        <w:t>)</w:t>
      </w:r>
      <w:r w:rsidRPr="00027970">
        <w:rPr>
          <w:rFonts w:asciiTheme="minorHAnsi" w:hAnsiTheme="minorHAnsi"/>
          <w:sz w:val="24"/>
          <w:szCs w:val="24"/>
          <w:u w:val="single"/>
          <w:lang w:val="en-US"/>
        </w:rPr>
        <w:t>science</w:t>
      </w:r>
    </w:p>
    <w:p w14:paraId="55C6D19D" w14:textId="77777777" w:rsidR="00635D2B" w:rsidRDefault="00635D2B" w:rsidP="00C50A0B">
      <w:pPr>
        <w:pStyle w:val="p1"/>
        <w:jc w:val="both"/>
        <w:rPr>
          <w:rFonts w:asciiTheme="minorHAnsi" w:hAnsiTheme="minorHAnsi"/>
          <w:sz w:val="24"/>
          <w:szCs w:val="24"/>
          <w:lang w:val="en-US"/>
        </w:rPr>
      </w:pPr>
    </w:p>
    <w:p w14:paraId="47644A21" w14:textId="77777777" w:rsidR="000B2B47" w:rsidRPr="00A858E4" w:rsidRDefault="0076372D"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2014-05-06-</w:t>
      </w:r>
      <w:r w:rsidR="000B2B47" w:rsidRPr="00A858E4">
        <w:rPr>
          <w:rFonts w:asciiTheme="minorHAnsi" w:hAnsiTheme="minorHAnsi"/>
          <w:sz w:val="28"/>
          <w:szCs w:val="24"/>
          <w:lang w:val="en-US"/>
        </w:rPr>
        <w:t xml:space="preserve">ESRC Scotland and Security </w:t>
      </w:r>
    </w:p>
    <w:p w14:paraId="6D7CA283" w14:textId="77777777" w:rsidR="0076372D" w:rsidRDefault="000B2B47" w:rsidP="00C50A0B">
      <w:pPr>
        <w:pStyle w:val="p1"/>
        <w:jc w:val="both"/>
        <w:rPr>
          <w:rFonts w:asciiTheme="minorHAnsi" w:hAnsiTheme="minorHAnsi"/>
          <w:sz w:val="24"/>
          <w:szCs w:val="24"/>
          <w:lang w:val="en-US"/>
        </w:rPr>
      </w:pPr>
      <w:r>
        <w:rPr>
          <w:rFonts w:asciiTheme="minorHAnsi" w:hAnsiTheme="minorHAnsi"/>
          <w:sz w:val="24"/>
          <w:szCs w:val="24"/>
          <w:lang w:val="en-US"/>
        </w:rPr>
        <w:t xml:space="preserve">UNIVERSITE d </w:t>
      </w:r>
      <w:r w:rsidR="0076372D" w:rsidRPr="008E016C">
        <w:rPr>
          <w:rFonts w:asciiTheme="minorHAnsi" w:hAnsiTheme="minorHAnsi"/>
          <w:sz w:val="24"/>
          <w:szCs w:val="24"/>
          <w:lang w:val="en-US"/>
        </w:rPr>
        <w:t>EDIMBOURG-</w:t>
      </w:r>
      <w:r>
        <w:rPr>
          <w:rFonts w:asciiTheme="minorHAnsi" w:hAnsiTheme="minorHAnsi"/>
          <w:sz w:val="24"/>
          <w:szCs w:val="24"/>
          <w:lang w:val="en-US"/>
        </w:rPr>
        <w:t>Andrew Neal</w:t>
      </w:r>
    </w:p>
    <w:p w14:paraId="61736337" w14:textId="77777777" w:rsidR="003B34AF" w:rsidRPr="003B34AF" w:rsidRDefault="003B34AF" w:rsidP="00C50A0B">
      <w:pPr>
        <w:pStyle w:val="p1"/>
        <w:jc w:val="both"/>
        <w:rPr>
          <w:rFonts w:asciiTheme="minorHAnsi" w:hAnsiTheme="minorHAnsi"/>
          <w:sz w:val="24"/>
          <w:szCs w:val="24"/>
          <w:lang w:val="en-GB"/>
        </w:rPr>
      </w:pPr>
      <w:r w:rsidRPr="003B34AF">
        <w:rPr>
          <w:rFonts w:asciiTheme="minorHAnsi" w:hAnsiTheme="minorHAnsi"/>
          <w:sz w:val="24"/>
          <w:szCs w:val="24"/>
          <w:lang w:val="en-GB"/>
        </w:rPr>
        <w:t xml:space="preserve">This invite-only seminar for policymakers, practitioners and academics will explore the following questions with presentations from expert speakers: </w:t>
      </w:r>
    </w:p>
    <w:p w14:paraId="22B216EA" w14:textId="77777777" w:rsidR="003B34AF" w:rsidRPr="003B34AF" w:rsidRDefault="003B34AF" w:rsidP="00C50A0B">
      <w:pPr>
        <w:pStyle w:val="p1"/>
        <w:jc w:val="both"/>
        <w:rPr>
          <w:rFonts w:asciiTheme="minorHAnsi" w:hAnsiTheme="minorHAnsi"/>
          <w:sz w:val="24"/>
          <w:szCs w:val="24"/>
          <w:lang w:val="en-GB"/>
        </w:rPr>
      </w:pPr>
      <w:r w:rsidRPr="003B34AF">
        <w:rPr>
          <w:rFonts w:asciiTheme="minorHAnsi" w:hAnsiTheme="minorHAnsi"/>
          <w:sz w:val="24"/>
          <w:szCs w:val="24"/>
          <w:lang w:val="en-GB"/>
        </w:rPr>
        <w:t>What are the advantages and disadvantages of the different intelligence agency models in operation in Scotland’s comparator countries?</w:t>
      </w:r>
    </w:p>
    <w:p w14:paraId="2525D1FF" w14:textId="77777777" w:rsidR="003B34AF" w:rsidRPr="003B34AF" w:rsidRDefault="003B34AF" w:rsidP="00C50A0B">
      <w:pPr>
        <w:pStyle w:val="p1"/>
        <w:jc w:val="both"/>
        <w:rPr>
          <w:rFonts w:asciiTheme="minorHAnsi" w:hAnsiTheme="minorHAnsi"/>
          <w:sz w:val="24"/>
          <w:szCs w:val="24"/>
          <w:lang w:val="en-GB"/>
        </w:rPr>
      </w:pPr>
      <w:r w:rsidRPr="003B34AF">
        <w:rPr>
          <w:rFonts w:asciiTheme="minorHAnsi" w:hAnsiTheme="minorHAnsi"/>
          <w:sz w:val="24"/>
          <w:szCs w:val="24"/>
          <w:lang w:val="en-GB"/>
        </w:rPr>
        <w:t>What models of democratic oversight are in operation and how well do they work?</w:t>
      </w:r>
    </w:p>
    <w:p w14:paraId="36F5E5F3" w14:textId="77777777" w:rsidR="003B34AF" w:rsidRPr="003B34AF" w:rsidRDefault="003B34AF" w:rsidP="00C50A0B">
      <w:pPr>
        <w:pStyle w:val="p1"/>
        <w:jc w:val="both"/>
        <w:rPr>
          <w:rFonts w:asciiTheme="minorHAnsi" w:hAnsiTheme="minorHAnsi"/>
          <w:sz w:val="24"/>
          <w:szCs w:val="24"/>
          <w:lang w:val="en-GB"/>
        </w:rPr>
      </w:pPr>
      <w:r w:rsidRPr="003B34AF">
        <w:rPr>
          <w:rFonts w:asciiTheme="minorHAnsi" w:hAnsiTheme="minorHAnsi"/>
          <w:sz w:val="24"/>
          <w:szCs w:val="24"/>
          <w:lang w:val="en-GB"/>
        </w:rPr>
        <w:t>How do small European countries work with their larger neighbours and allies on security matters?</w:t>
      </w:r>
    </w:p>
    <w:p w14:paraId="12836B9B" w14:textId="77777777" w:rsidR="003B34AF" w:rsidRPr="003B34AF" w:rsidRDefault="003B34AF" w:rsidP="00C50A0B">
      <w:pPr>
        <w:pStyle w:val="p1"/>
        <w:jc w:val="both"/>
        <w:rPr>
          <w:rFonts w:asciiTheme="minorHAnsi" w:hAnsiTheme="minorHAnsi"/>
          <w:sz w:val="24"/>
          <w:szCs w:val="24"/>
          <w:lang w:val="en-GB"/>
        </w:rPr>
      </w:pPr>
      <w:r w:rsidRPr="003B34AF">
        <w:rPr>
          <w:rFonts w:asciiTheme="minorHAnsi" w:hAnsiTheme="minorHAnsi"/>
          <w:sz w:val="24"/>
          <w:szCs w:val="24"/>
          <w:lang w:val="en-GB"/>
        </w:rPr>
        <w:t>What is the nature and extent of European cooperation in security, intelligence and policing?</w:t>
      </w:r>
    </w:p>
    <w:p w14:paraId="56C3C1FE" w14:textId="77777777" w:rsidR="003B34AF" w:rsidRPr="00B603FD" w:rsidRDefault="00B603FD" w:rsidP="00C50A0B">
      <w:pPr>
        <w:pStyle w:val="p1"/>
        <w:jc w:val="both"/>
        <w:rPr>
          <w:rFonts w:asciiTheme="minorHAnsi" w:hAnsiTheme="minorHAnsi"/>
          <w:sz w:val="24"/>
          <w:szCs w:val="24"/>
          <w:lang w:val="en-US"/>
        </w:rPr>
      </w:pPr>
      <w:r>
        <w:rPr>
          <w:rFonts w:asciiTheme="minorHAnsi" w:hAnsiTheme="minorHAnsi"/>
          <w:sz w:val="24"/>
          <w:szCs w:val="24"/>
          <w:lang w:val="en-GB"/>
        </w:rPr>
        <w:t>Partcipants:</w:t>
      </w:r>
      <w:r w:rsidRPr="00B603FD">
        <w:rPr>
          <w:lang w:val="en-US"/>
        </w:rPr>
        <w:t xml:space="preserve"> </w:t>
      </w:r>
      <w:r w:rsidRPr="00B603FD">
        <w:rPr>
          <w:rFonts w:asciiTheme="minorHAnsi" w:hAnsiTheme="minorHAnsi"/>
          <w:sz w:val="24"/>
          <w:szCs w:val="24"/>
          <w:lang w:val="en-GB"/>
        </w:rPr>
        <w:t>Ireland: Declan Power</w:t>
      </w:r>
      <w:r>
        <w:rPr>
          <w:rFonts w:asciiTheme="minorHAnsi" w:hAnsiTheme="minorHAnsi"/>
          <w:sz w:val="24"/>
          <w:szCs w:val="24"/>
          <w:lang w:val="en-GB"/>
        </w:rPr>
        <w:t xml:space="preserve">, </w:t>
      </w:r>
      <w:r w:rsidRPr="00B603FD">
        <w:rPr>
          <w:rFonts w:asciiTheme="minorHAnsi" w:hAnsiTheme="minorHAnsi"/>
          <w:sz w:val="24"/>
          <w:szCs w:val="24"/>
          <w:lang w:val="en-GB"/>
        </w:rPr>
        <w:t>The Netherlands: Monica den Boer</w:t>
      </w:r>
      <w:r>
        <w:rPr>
          <w:rFonts w:asciiTheme="minorHAnsi" w:hAnsiTheme="minorHAnsi"/>
          <w:sz w:val="24"/>
          <w:szCs w:val="24"/>
          <w:lang w:val="en-GB"/>
        </w:rPr>
        <w:t>,</w:t>
      </w:r>
      <w:r w:rsidRPr="00B603FD">
        <w:rPr>
          <w:lang w:val="en-US"/>
        </w:rPr>
        <w:t xml:space="preserve"> </w:t>
      </w:r>
      <w:r w:rsidRPr="00B603FD">
        <w:rPr>
          <w:rFonts w:asciiTheme="minorHAnsi" w:hAnsiTheme="minorHAnsi"/>
          <w:sz w:val="24"/>
          <w:szCs w:val="24"/>
          <w:lang w:val="en-GB"/>
        </w:rPr>
        <w:t>Finland: Jarno Limnell</w:t>
      </w:r>
      <w:r>
        <w:rPr>
          <w:rFonts w:asciiTheme="minorHAnsi" w:hAnsiTheme="minorHAnsi"/>
          <w:sz w:val="24"/>
          <w:szCs w:val="24"/>
          <w:lang w:val="en-GB"/>
        </w:rPr>
        <w:t>,</w:t>
      </w:r>
      <w:r w:rsidRPr="00B603FD">
        <w:rPr>
          <w:lang w:val="en-US"/>
        </w:rPr>
        <w:t xml:space="preserve"> </w:t>
      </w:r>
      <w:r w:rsidRPr="00B603FD">
        <w:rPr>
          <w:rFonts w:asciiTheme="minorHAnsi" w:hAnsiTheme="minorHAnsi"/>
          <w:sz w:val="24"/>
          <w:szCs w:val="24"/>
          <w:lang w:val="en-GB"/>
        </w:rPr>
        <w:t>Sweden: Gunilla Eriksso</w:t>
      </w:r>
      <w:r>
        <w:rPr>
          <w:rFonts w:asciiTheme="minorHAnsi" w:hAnsiTheme="minorHAnsi"/>
          <w:sz w:val="24"/>
          <w:szCs w:val="24"/>
          <w:lang w:val="en-GB"/>
        </w:rPr>
        <w:t>n, Faroe;</w:t>
      </w:r>
      <w:r w:rsidRPr="00B603FD">
        <w:rPr>
          <w:lang w:val="en-US"/>
        </w:rPr>
        <w:t xml:space="preserve"> </w:t>
      </w:r>
      <w:r w:rsidRPr="00B603FD">
        <w:rPr>
          <w:rFonts w:asciiTheme="minorHAnsi" w:hAnsiTheme="minorHAnsi"/>
          <w:sz w:val="24"/>
          <w:szCs w:val="24"/>
          <w:lang w:val="en-GB"/>
        </w:rPr>
        <w:t>Jens Christian Svabo Justinussen</w:t>
      </w:r>
    </w:p>
    <w:p w14:paraId="2EF61F51" w14:textId="77777777" w:rsidR="000B2B47" w:rsidRPr="00B603FD" w:rsidRDefault="00C350D4" w:rsidP="00C50A0B">
      <w:pPr>
        <w:pStyle w:val="p2"/>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0B2B47" w:rsidRPr="00B603FD">
        <w:rPr>
          <w:rFonts w:asciiTheme="minorHAnsi" w:hAnsiTheme="minorHAnsi"/>
          <w:sz w:val="24"/>
          <w:szCs w:val="24"/>
          <w:u w:val="single"/>
          <w:lang w:val="en-US"/>
        </w:rPr>
        <w:t xml:space="preserve"> :</w:t>
      </w:r>
      <w:proofErr w:type="gramEnd"/>
      <w:r w:rsidR="000B2B47" w:rsidRPr="00B603FD">
        <w:rPr>
          <w:rFonts w:asciiTheme="minorHAnsi" w:hAnsiTheme="minorHAnsi"/>
          <w:sz w:val="24"/>
          <w:szCs w:val="24"/>
          <w:u w:val="single"/>
          <w:lang w:val="en-US"/>
        </w:rPr>
        <w:t xml:space="preserve"> EU security, intelligence and policing cooperation</w:t>
      </w:r>
    </w:p>
    <w:p w14:paraId="331C2B70" w14:textId="77777777" w:rsidR="0076372D" w:rsidRPr="00B603FD" w:rsidRDefault="000B2B47" w:rsidP="00C50A0B">
      <w:pPr>
        <w:pStyle w:val="p2"/>
        <w:jc w:val="both"/>
        <w:rPr>
          <w:rFonts w:asciiTheme="minorHAnsi" w:hAnsiTheme="minorHAnsi"/>
          <w:sz w:val="24"/>
          <w:szCs w:val="24"/>
          <w:u w:val="single"/>
          <w:lang w:val="en-US"/>
        </w:rPr>
      </w:pPr>
      <w:r w:rsidRPr="00B603FD">
        <w:rPr>
          <w:rFonts w:asciiTheme="minorHAnsi" w:hAnsiTheme="minorHAnsi"/>
          <w:sz w:val="24"/>
          <w:szCs w:val="24"/>
          <w:u w:val="single"/>
          <w:lang w:val="en-US"/>
        </w:rPr>
        <w:t xml:space="preserve"> </w:t>
      </w:r>
    </w:p>
    <w:p w14:paraId="5ABB2654" w14:textId="77777777" w:rsidR="0076372D" w:rsidRPr="00A858E4" w:rsidRDefault="0076372D"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2014-05-12-college-philo-Pollman</w:t>
      </w:r>
    </w:p>
    <w:p w14:paraId="58BA38A9" w14:textId="77777777" w:rsidR="0076372D" w:rsidRPr="000B2B47" w:rsidRDefault="0076372D" w:rsidP="00C50A0B">
      <w:pPr>
        <w:pStyle w:val="p2"/>
        <w:jc w:val="both"/>
        <w:rPr>
          <w:rFonts w:asciiTheme="minorHAnsi" w:hAnsiTheme="minorHAnsi"/>
          <w:sz w:val="24"/>
          <w:szCs w:val="24"/>
          <w:lang w:val="en-US"/>
        </w:rPr>
      </w:pPr>
    </w:p>
    <w:p w14:paraId="7B1C848E" w14:textId="77777777" w:rsidR="0076372D" w:rsidRPr="00A858E4" w:rsidRDefault="0076372D"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2014-04-16-bordeaux-delori</w:t>
      </w:r>
    </w:p>
    <w:p w14:paraId="101641A3" w14:textId="77777777" w:rsidR="0076372D" w:rsidRPr="000B2B47" w:rsidRDefault="0076372D" w:rsidP="00C50A0B">
      <w:pPr>
        <w:pStyle w:val="p2"/>
        <w:jc w:val="both"/>
        <w:rPr>
          <w:rFonts w:asciiTheme="minorHAnsi" w:hAnsiTheme="minorHAnsi"/>
          <w:sz w:val="24"/>
          <w:szCs w:val="24"/>
          <w:lang w:val="en-US"/>
        </w:rPr>
      </w:pPr>
    </w:p>
    <w:p w14:paraId="40E0BC0B" w14:textId="77777777" w:rsidR="000853B1" w:rsidRPr="00FB35A2" w:rsidRDefault="001668A3" w:rsidP="00C50A0B">
      <w:pPr>
        <w:pStyle w:val="p1"/>
        <w:jc w:val="both"/>
        <w:rPr>
          <w:rFonts w:asciiTheme="minorHAnsi" w:hAnsiTheme="minorHAnsi"/>
          <w:sz w:val="28"/>
          <w:szCs w:val="28"/>
          <w:lang w:val="en-US"/>
        </w:rPr>
      </w:pPr>
      <w:r w:rsidRPr="00FB35A2">
        <w:rPr>
          <w:rFonts w:asciiTheme="minorHAnsi" w:hAnsiTheme="minorHAnsi"/>
          <w:sz w:val="28"/>
          <w:szCs w:val="28"/>
          <w:lang w:val="en-US"/>
        </w:rPr>
        <w:t>2014-03-</w:t>
      </w:r>
      <w:r w:rsidR="000853B1" w:rsidRPr="00FB35A2">
        <w:rPr>
          <w:rFonts w:asciiTheme="minorHAnsi" w:hAnsiTheme="minorHAnsi"/>
          <w:sz w:val="28"/>
          <w:szCs w:val="28"/>
          <w:lang w:val="en-US"/>
        </w:rPr>
        <w:t>23-ISA-Toronto</w:t>
      </w:r>
    </w:p>
    <w:p w14:paraId="089AC3D2" w14:textId="77777777" w:rsidR="001668A3" w:rsidRPr="000C1801" w:rsidRDefault="008A39F7" w:rsidP="00C50A0B">
      <w:pPr>
        <w:pStyle w:val="p1"/>
        <w:jc w:val="both"/>
        <w:rPr>
          <w:rFonts w:asciiTheme="minorHAnsi" w:hAnsiTheme="minorHAnsi"/>
          <w:sz w:val="24"/>
          <w:szCs w:val="24"/>
          <w:lang w:val="en-US"/>
        </w:rPr>
      </w:pPr>
      <w:r w:rsidRPr="000C1801">
        <w:rPr>
          <w:rFonts w:asciiTheme="minorHAnsi" w:hAnsiTheme="minorHAnsi"/>
          <w:sz w:val="24"/>
          <w:szCs w:val="24"/>
          <w:lang w:val="en-US"/>
        </w:rPr>
        <w:t>panel Politics as indifference</w:t>
      </w:r>
    </w:p>
    <w:p w14:paraId="34571041" w14:textId="77777777" w:rsidR="008A39F7" w:rsidRDefault="00C350D4" w:rsidP="00C50A0B">
      <w:pPr>
        <w:pStyle w:val="p1"/>
        <w:jc w:val="both"/>
        <w:rPr>
          <w:rFonts w:asciiTheme="minorHAnsi" w:hAnsiTheme="minorHAnsi"/>
          <w:sz w:val="24"/>
          <w:szCs w:val="24"/>
          <w:lang w:val="en-US"/>
        </w:rPr>
      </w:pPr>
      <w:r>
        <w:rPr>
          <w:rFonts w:asciiTheme="minorHAnsi" w:hAnsiTheme="minorHAnsi"/>
          <w:sz w:val="24"/>
          <w:szCs w:val="24"/>
          <w:lang w:val="en-US"/>
        </w:rPr>
        <w:t xml:space="preserve">Bigo </w:t>
      </w:r>
      <w:proofErr w:type="gramStart"/>
      <w:r>
        <w:rPr>
          <w:rFonts w:asciiTheme="minorHAnsi" w:hAnsiTheme="minorHAnsi"/>
          <w:sz w:val="24"/>
          <w:szCs w:val="24"/>
          <w:lang w:val="en-US"/>
        </w:rPr>
        <w:t>Didier</w:t>
      </w:r>
      <w:r w:rsidR="0022326F">
        <w:rPr>
          <w:rFonts w:asciiTheme="minorHAnsi" w:hAnsiTheme="minorHAnsi"/>
          <w:sz w:val="24"/>
          <w:szCs w:val="24"/>
          <w:lang w:val="en-US"/>
        </w:rPr>
        <w:t xml:space="preserve"> </w:t>
      </w:r>
      <w:r w:rsidR="008A39F7" w:rsidRPr="008A39F7">
        <w:rPr>
          <w:rFonts w:asciiTheme="minorHAnsi" w:hAnsiTheme="minorHAnsi"/>
          <w:sz w:val="24"/>
          <w:szCs w:val="24"/>
          <w:lang w:val="en-US"/>
        </w:rPr>
        <w:t xml:space="preserve"> presentation</w:t>
      </w:r>
      <w:proofErr w:type="gramEnd"/>
      <w:r w:rsidR="008A39F7" w:rsidRPr="008A39F7">
        <w:rPr>
          <w:rFonts w:asciiTheme="minorHAnsi" w:hAnsiTheme="minorHAnsi"/>
          <w:sz w:val="24"/>
          <w:szCs w:val="24"/>
          <w:lang w:val="en-US"/>
        </w:rPr>
        <w:t xml:space="preserve"> : </w:t>
      </w:r>
      <w:r w:rsidR="008A39F7" w:rsidRPr="008A39F7">
        <w:rPr>
          <w:rFonts w:asciiTheme="minorHAnsi" w:hAnsiTheme="minorHAnsi"/>
          <w:sz w:val="24"/>
          <w:szCs w:val="24"/>
          <w:u w:val="single"/>
          <w:lang w:val="en-US"/>
        </w:rPr>
        <w:t>The (in)securitization practices of the three universes of the EU border controls: Military Navy - Border guards’ polices- Databases analysts.</w:t>
      </w:r>
    </w:p>
    <w:p w14:paraId="0B17539A" w14:textId="77777777" w:rsidR="008A39F7" w:rsidRPr="008A39F7" w:rsidRDefault="008A39F7" w:rsidP="00C50A0B">
      <w:pPr>
        <w:pStyle w:val="p1"/>
        <w:jc w:val="both"/>
        <w:rPr>
          <w:rFonts w:asciiTheme="minorHAnsi" w:hAnsiTheme="minorHAnsi"/>
          <w:sz w:val="24"/>
          <w:szCs w:val="24"/>
          <w:lang w:val="en-US"/>
        </w:rPr>
      </w:pPr>
      <w:r>
        <w:rPr>
          <w:rFonts w:asciiTheme="minorHAnsi" w:hAnsiTheme="minorHAnsi"/>
          <w:sz w:val="24"/>
          <w:szCs w:val="24"/>
          <w:lang w:val="en-US"/>
        </w:rPr>
        <w:t xml:space="preserve">(accepted in Security Dialogue) </w:t>
      </w:r>
    </w:p>
    <w:p w14:paraId="18EEE116" w14:textId="77777777" w:rsidR="000853B1" w:rsidRPr="005267E2" w:rsidRDefault="000853B1" w:rsidP="00C50A0B">
      <w:pPr>
        <w:pStyle w:val="p2"/>
        <w:jc w:val="both"/>
        <w:rPr>
          <w:rFonts w:asciiTheme="minorHAnsi" w:hAnsiTheme="minorHAnsi"/>
          <w:sz w:val="24"/>
          <w:szCs w:val="24"/>
          <w:lang w:val="en-US"/>
        </w:rPr>
      </w:pPr>
    </w:p>
    <w:p w14:paraId="1F3DCDEE" w14:textId="77777777" w:rsidR="0076372D" w:rsidRPr="00A858E4" w:rsidRDefault="0076372D"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2014-04-03-CEPSlab</w:t>
      </w:r>
    </w:p>
    <w:p w14:paraId="2111DB23" w14:textId="77777777" w:rsidR="0076372D" w:rsidRPr="000C1801" w:rsidRDefault="0076372D" w:rsidP="00C50A0B">
      <w:pPr>
        <w:pStyle w:val="p2"/>
        <w:jc w:val="both"/>
        <w:rPr>
          <w:rFonts w:asciiTheme="minorHAnsi" w:hAnsiTheme="minorHAnsi"/>
          <w:sz w:val="24"/>
          <w:szCs w:val="24"/>
          <w:lang w:val="en-US"/>
        </w:rPr>
      </w:pPr>
    </w:p>
    <w:p w14:paraId="45107F9E" w14:textId="77777777" w:rsidR="0076372D" w:rsidRPr="00A858E4" w:rsidRDefault="0076372D"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2014-03-09-</w:t>
      </w:r>
      <w:r w:rsidR="00614AF4" w:rsidRPr="00A858E4">
        <w:rPr>
          <w:sz w:val="28"/>
          <w:lang w:val="en-US"/>
        </w:rPr>
        <w:t xml:space="preserve"> </w:t>
      </w:r>
      <w:r w:rsidR="00614AF4" w:rsidRPr="00A858E4">
        <w:rPr>
          <w:rFonts w:asciiTheme="minorHAnsi" w:hAnsiTheme="minorHAnsi"/>
          <w:sz w:val="28"/>
          <w:szCs w:val="24"/>
          <w:lang w:val="en-US"/>
        </w:rPr>
        <w:t xml:space="preserve">SERIOUS AND ORGANISED CRIME FUTURES FORUM </w:t>
      </w:r>
      <w:r w:rsidRPr="00A858E4">
        <w:rPr>
          <w:rFonts w:asciiTheme="minorHAnsi" w:hAnsiTheme="minorHAnsi"/>
          <w:sz w:val="28"/>
          <w:szCs w:val="24"/>
          <w:lang w:val="en-US"/>
        </w:rPr>
        <w:t>EUROPOL</w:t>
      </w:r>
      <w:r w:rsidR="00614AF4" w:rsidRPr="00A858E4">
        <w:rPr>
          <w:rFonts w:asciiTheme="minorHAnsi" w:hAnsiTheme="minorHAnsi"/>
          <w:sz w:val="28"/>
          <w:szCs w:val="24"/>
          <w:lang w:val="en-US"/>
        </w:rPr>
        <w:t xml:space="preserve">, </w:t>
      </w:r>
      <w:proofErr w:type="gramStart"/>
      <w:r w:rsidR="00614AF4" w:rsidRPr="00A858E4">
        <w:rPr>
          <w:rFonts w:asciiTheme="minorHAnsi" w:hAnsiTheme="minorHAnsi"/>
          <w:sz w:val="28"/>
          <w:szCs w:val="24"/>
          <w:lang w:val="en-US"/>
        </w:rPr>
        <w:t>the Hague</w:t>
      </w:r>
      <w:proofErr w:type="gramEnd"/>
    </w:p>
    <w:p w14:paraId="24FCA931" w14:textId="77777777" w:rsidR="0076372D" w:rsidRDefault="00614AF4" w:rsidP="00C50A0B">
      <w:pPr>
        <w:pStyle w:val="p2"/>
        <w:jc w:val="both"/>
        <w:rPr>
          <w:rFonts w:asciiTheme="minorHAnsi" w:hAnsiTheme="minorHAnsi"/>
          <w:sz w:val="24"/>
          <w:szCs w:val="24"/>
          <w:lang w:val="en-US"/>
        </w:rPr>
      </w:pPr>
      <w:r>
        <w:rPr>
          <w:rFonts w:asciiTheme="minorHAnsi" w:hAnsiTheme="minorHAnsi"/>
          <w:sz w:val="24"/>
          <w:szCs w:val="24"/>
          <w:lang w:val="en-US"/>
        </w:rPr>
        <w:t xml:space="preserve">organisé par </w:t>
      </w:r>
      <w:r w:rsidRPr="00614AF4">
        <w:rPr>
          <w:rFonts w:asciiTheme="minorHAnsi" w:hAnsiTheme="minorHAnsi"/>
          <w:sz w:val="24"/>
          <w:szCs w:val="24"/>
          <w:lang w:val="en-US"/>
        </w:rPr>
        <w:t>Sascha Strupp (Research Officer, SOC Strategic Analysis</w:t>
      </w:r>
    </w:p>
    <w:p w14:paraId="0BF379A5" w14:textId="77777777" w:rsidR="00614AF4" w:rsidRDefault="00C350D4" w:rsidP="00C50A0B">
      <w:pPr>
        <w:pStyle w:val="p2"/>
        <w:jc w:val="both"/>
        <w:rPr>
          <w:rFonts w:asciiTheme="minorHAnsi" w:hAnsiTheme="minorHAnsi"/>
          <w:sz w:val="24"/>
          <w:szCs w:val="24"/>
          <w:lang w:val="en-US"/>
        </w:rPr>
      </w:pPr>
      <w:r>
        <w:rPr>
          <w:rFonts w:asciiTheme="minorHAnsi" w:hAnsiTheme="minorHAnsi"/>
          <w:sz w:val="24"/>
          <w:szCs w:val="24"/>
          <w:lang w:val="en-US"/>
        </w:rPr>
        <w:t xml:space="preserve">Bigo </w:t>
      </w:r>
      <w:proofErr w:type="gramStart"/>
      <w:r>
        <w:rPr>
          <w:rFonts w:asciiTheme="minorHAnsi" w:hAnsiTheme="minorHAnsi"/>
          <w:sz w:val="24"/>
          <w:szCs w:val="24"/>
          <w:lang w:val="en-US"/>
        </w:rPr>
        <w:t>Didier</w:t>
      </w:r>
      <w:r w:rsidR="0022326F">
        <w:rPr>
          <w:rFonts w:asciiTheme="minorHAnsi" w:hAnsiTheme="minorHAnsi"/>
          <w:sz w:val="24"/>
          <w:szCs w:val="24"/>
          <w:lang w:val="en-US"/>
        </w:rPr>
        <w:t xml:space="preserve"> </w:t>
      </w:r>
      <w:r w:rsidR="00614AF4">
        <w:rPr>
          <w:rFonts w:asciiTheme="minorHAnsi" w:hAnsiTheme="minorHAnsi"/>
          <w:sz w:val="24"/>
          <w:szCs w:val="24"/>
          <w:lang w:val="en-US"/>
        </w:rPr>
        <w:t>:</w:t>
      </w:r>
      <w:proofErr w:type="gramEnd"/>
      <w:r w:rsidR="00614AF4">
        <w:rPr>
          <w:rFonts w:asciiTheme="minorHAnsi" w:hAnsiTheme="minorHAnsi"/>
          <w:sz w:val="24"/>
          <w:szCs w:val="24"/>
          <w:lang w:val="en-US"/>
        </w:rPr>
        <w:t xml:space="preserve"> Changing methods for analyzing </w:t>
      </w:r>
      <w:r w:rsidR="00A325CC">
        <w:rPr>
          <w:rFonts w:asciiTheme="minorHAnsi" w:hAnsiTheme="minorHAnsi"/>
          <w:sz w:val="24"/>
          <w:szCs w:val="24"/>
          <w:lang w:val="en-US"/>
        </w:rPr>
        <w:t>crimes. (based on the report for European Parliament)</w:t>
      </w:r>
    </w:p>
    <w:p w14:paraId="168E754D" w14:textId="77777777" w:rsidR="00A325CC" w:rsidRPr="000C1801" w:rsidRDefault="00A325CC" w:rsidP="00C50A0B">
      <w:pPr>
        <w:pStyle w:val="p2"/>
        <w:jc w:val="both"/>
        <w:rPr>
          <w:rFonts w:asciiTheme="minorHAnsi" w:hAnsiTheme="minorHAnsi"/>
          <w:sz w:val="24"/>
          <w:szCs w:val="24"/>
          <w:lang w:val="en-US"/>
        </w:rPr>
      </w:pPr>
    </w:p>
    <w:p w14:paraId="7236D3F3" w14:textId="77777777" w:rsidR="0076372D" w:rsidRPr="00A858E4" w:rsidRDefault="0076372D"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2014-03-6-7-</w:t>
      </w:r>
      <w:r w:rsidR="00A325CC" w:rsidRPr="00A858E4">
        <w:rPr>
          <w:sz w:val="28"/>
          <w:lang w:val="en-US"/>
        </w:rPr>
        <w:t xml:space="preserve"> </w:t>
      </w:r>
      <w:r w:rsidR="00A325CC" w:rsidRPr="00A858E4">
        <w:rPr>
          <w:rFonts w:asciiTheme="minorHAnsi" w:hAnsiTheme="minorHAnsi"/>
          <w:sz w:val="28"/>
          <w:szCs w:val="24"/>
          <w:lang w:val="en-US"/>
        </w:rPr>
        <w:t>Citizenship After Orientalism (Oecumene): The Final Conference</w:t>
      </w:r>
    </w:p>
    <w:p w14:paraId="3C6E0E55" w14:textId="77777777" w:rsidR="00A325CC" w:rsidRPr="00FB35A2" w:rsidRDefault="00A325CC" w:rsidP="00C50A0B">
      <w:pPr>
        <w:pStyle w:val="p1"/>
        <w:jc w:val="both"/>
        <w:rPr>
          <w:rFonts w:asciiTheme="minorHAnsi" w:hAnsiTheme="minorHAnsi"/>
          <w:sz w:val="24"/>
          <w:szCs w:val="24"/>
        </w:rPr>
      </w:pPr>
      <w:proofErr w:type="gramStart"/>
      <w:r w:rsidRPr="00FB35A2">
        <w:rPr>
          <w:rFonts w:asciiTheme="minorHAnsi" w:hAnsiTheme="minorHAnsi"/>
          <w:sz w:val="24"/>
          <w:szCs w:val="24"/>
        </w:rPr>
        <w:t>organisé</w:t>
      </w:r>
      <w:proofErr w:type="gramEnd"/>
      <w:r w:rsidRPr="00FB35A2">
        <w:rPr>
          <w:rFonts w:asciiTheme="minorHAnsi" w:hAnsiTheme="minorHAnsi"/>
          <w:sz w:val="24"/>
          <w:szCs w:val="24"/>
        </w:rPr>
        <w:t xml:space="preserve"> par Engin Isin</w:t>
      </w:r>
    </w:p>
    <w:p w14:paraId="6528B2DC" w14:textId="77777777" w:rsidR="0076372D" w:rsidRPr="00FB35A2" w:rsidRDefault="0076372D" w:rsidP="00C50A0B">
      <w:pPr>
        <w:pStyle w:val="p2"/>
        <w:jc w:val="both"/>
        <w:rPr>
          <w:rFonts w:asciiTheme="minorHAnsi" w:hAnsiTheme="minorHAnsi"/>
          <w:sz w:val="24"/>
          <w:szCs w:val="24"/>
        </w:rPr>
      </w:pPr>
    </w:p>
    <w:p w14:paraId="656295E9" w14:textId="77777777" w:rsidR="0076372D" w:rsidRPr="00A858E4" w:rsidRDefault="0076372D" w:rsidP="00C50A0B">
      <w:pPr>
        <w:pStyle w:val="p1"/>
        <w:jc w:val="both"/>
        <w:rPr>
          <w:rFonts w:asciiTheme="minorHAnsi" w:hAnsiTheme="minorHAnsi"/>
          <w:sz w:val="28"/>
          <w:szCs w:val="24"/>
        </w:rPr>
      </w:pPr>
      <w:r w:rsidRPr="00A858E4">
        <w:rPr>
          <w:rFonts w:asciiTheme="minorHAnsi" w:hAnsiTheme="minorHAnsi"/>
          <w:sz w:val="28"/>
          <w:szCs w:val="24"/>
        </w:rPr>
        <w:t>2014-01-23-leiden</w:t>
      </w:r>
    </w:p>
    <w:p w14:paraId="121DEC61" w14:textId="77777777" w:rsidR="0076372D" w:rsidRPr="00FB35A2" w:rsidRDefault="0076372D" w:rsidP="00C50A0B">
      <w:pPr>
        <w:pStyle w:val="p2"/>
        <w:jc w:val="both"/>
        <w:rPr>
          <w:rFonts w:asciiTheme="minorHAnsi" w:hAnsiTheme="minorHAnsi"/>
          <w:sz w:val="24"/>
          <w:szCs w:val="24"/>
        </w:rPr>
      </w:pPr>
    </w:p>
    <w:p w14:paraId="21020BD3" w14:textId="77777777" w:rsidR="0076372D" w:rsidRPr="00A858E4" w:rsidRDefault="0076372D" w:rsidP="00C50A0B">
      <w:pPr>
        <w:pStyle w:val="p1"/>
        <w:jc w:val="both"/>
        <w:rPr>
          <w:rFonts w:asciiTheme="minorHAnsi" w:hAnsiTheme="minorHAnsi"/>
          <w:sz w:val="28"/>
          <w:szCs w:val="24"/>
        </w:rPr>
      </w:pPr>
      <w:r w:rsidRPr="00A858E4">
        <w:rPr>
          <w:rFonts w:asciiTheme="minorHAnsi" w:hAnsiTheme="minorHAnsi"/>
          <w:sz w:val="28"/>
          <w:szCs w:val="24"/>
        </w:rPr>
        <w:lastRenderedPageBreak/>
        <w:t>2014-01-22- Bruxelles-CPDP</w:t>
      </w:r>
    </w:p>
    <w:p w14:paraId="668C552C" w14:textId="77777777" w:rsidR="0076372D" w:rsidRPr="008E016C" w:rsidRDefault="0076372D" w:rsidP="00C50A0B">
      <w:pPr>
        <w:pStyle w:val="p2"/>
        <w:jc w:val="both"/>
        <w:rPr>
          <w:rFonts w:asciiTheme="minorHAnsi" w:hAnsiTheme="minorHAnsi"/>
          <w:sz w:val="24"/>
          <w:szCs w:val="24"/>
        </w:rPr>
      </w:pPr>
    </w:p>
    <w:p w14:paraId="30AC69AE" w14:textId="77777777" w:rsidR="000853B1" w:rsidRPr="00A858E4" w:rsidRDefault="000853B1" w:rsidP="00C50A0B">
      <w:pPr>
        <w:pStyle w:val="p1"/>
        <w:jc w:val="both"/>
        <w:rPr>
          <w:rFonts w:asciiTheme="minorHAnsi" w:hAnsiTheme="minorHAnsi"/>
          <w:sz w:val="28"/>
          <w:szCs w:val="32"/>
        </w:rPr>
      </w:pPr>
      <w:r w:rsidRPr="00A858E4">
        <w:rPr>
          <w:rFonts w:asciiTheme="minorHAnsi" w:hAnsiTheme="minorHAnsi"/>
          <w:sz w:val="28"/>
          <w:szCs w:val="32"/>
        </w:rPr>
        <w:t>2014-01-14-</w:t>
      </w:r>
      <w:r w:rsidR="00F73698" w:rsidRPr="00A858E4">
        <w:rPr>
          <w:rFonts w:asciiTheme="minorHAnsi" w:hAnsiTheme="minorHAnsi"/>
          <w:sz w:val="28"/>
          <w:szCs w:val="32"/>
        </w:rPr>
        <w:t>CERI – Colloque international F</w:t>
      </w:r>
      <w:r w:rsidRPr="00A858E4">
        <w:rPr>
          <w:rFonts w:asciiTheme="minorHAnsi" w:hAnsiTheme="minorHAnsi"/>
          <w:sz w:val="28"/>
          <w:szCs w:val="32"/>
        </w:rPr>
        <w:t>oucault</w:t>
      </w:r>
      <w:r w:rsidR="00B06B97" w:rsidRPr="00A858E4">
        <w:rPr>
          <w:rFonts w:asciiTheme="minorHAnsi" w:hAnsiTheme="minorHAnsi"/>
          <w:sz w:val="28"/>
          <w:szCs w:val="32"/>
        </w:rPr>
        <w:t xml:space="preserve"> </w:t>
      </w:r>
      <w:r w:rsidRPr="00A858E4">
        <w:rPr>
          <w:rFonts w:asciiTheme="minorHAnsi" w:hAnsiTheme="minorHAnsi"/>
          <w:sz w:val="28"/>
          <w:szCs w:val="32"/>
        </w:rPr>
        <w:t>et</w:t>
      </w:r>
      <w:r w:rsidR="00B06B97" w:rsidRPr="00A858E4">
        <w:rPr>
          <w:rFonts w:asciiTheme="minorHAnsi" w:hAnsiTheme="minorHAnsi"/>
          <w:sz w:val="28"/>
          <w:szCs w:val="32"/>
        </w:rPr>
        <w:t xml:space="preserve"> l’</w:t>
      </w:r>
      <w:r w:rsidRPr="00A858E4">
        <w:rPr>
          <w:rFonts w:asciiTheme="minorHAnsi" w:hAnsiTheme="minorHAnsi"/>
          <w:sz w:val="28"/>
          <w:szCs w:val="32"/>
        </w:rPr>
        <w:t>international</w:t>
      </w:r>
      <w:r w:rsidR="00F73698" w:rsidRPr="00A858E4">
        <w:rPr>
          <w:rFonts w:asciiTheme="minorHAnsi" w:hAnsiTheme="minorHAnsi"/>
          <w:sz w:val="28"/>
          <w:szCs w:val="32"/>
        </w:rPr>
        <w:t>- CERI</w:t>
      </w:r>
    </w:p>
    <w:p w14:paraId="615EF2E1" w14:textId="77777777" w:rsidR="00F73698" w:rsidRDefault="00F73698" w:rsidP="00C50A0B">
      <w:pPr>
        <w:pStyle w:val="p1"/>
        <w:jc w:val="both"/>
        <w:rPr>
          <w:rFonts w:asciiTheme="minorHAnsi" w:hAnsiTheme="minorHAnsi"/>
          <w:sz w:val="24"/>
          <w:szCs w:val="24"/>
        </w:rPr>
      </w:pPr>
      <w:proofErr w:type="gramStart"/>
      <w:r>
        <w:rPr>
          <w:rFonts w:asciiTheme="minorHAnsi" w:hAnsiTheme="minorHAnsi"/>
          <w:sz w:val="24"/>
          <w:szCs w:val="24"/>
        </w:rPr>
        <w:t>co</w:t>
      </w:r>
      <w:proofErr w:type="gramEnd"/>
      <w:r>
        <w:rPr>
          <w:rFonts w:asciiTheme="minorHAnsi" w:hAnsiTheme="minorHAnsi"/>
          <w:sz w:val="24"/>
          <w:szCs w:val="24"/>
        </w:rPr>
        <w:t xml:space="preserve"> organisé par </w:t>
      </w:r>
      <w:r w:rsidR="00C350D4">
        <w:rPr>
          <w:rFonts w:asciiTheme="minorHAnsi" w:hAnsiTheme="minorHAnsi"/>
          <w:sz w:val="24"/>
          <w:szCs w:val="24"/>
        </w:rPr>
        <w:t>Bigo Didier</w:t>
      </w:r>
      <w:r w:rsidR="0022326F">
        <w:rPr>
          <w:rFonts w:asciiTheme="minorHAnsi" w:hAnsiTheme="minorHAnsi"/>
          <w:sz w:val="24"/>
          <w:szCs w:val="24"/>
        </w:rPr>
        <w:t xml:space="preserve"> </w:t>
      </w:r>
      <w:r>
        <w:rPr>
          <w:rFonts w:asciiTheme="minorHAnsi" w:hAnsiTheme="minorHAnsi"/>
          <w:sz w:val="24"/>
          <w:szCs w:val="24"/>
        </w:rPr>
        <w:t>, Philippe Bonditti, Frédéric Gros</w:t>
      </w:r>
    </w:p>
    <w:p w14:paraId="12988432" w14:textId="77777777" w:rsidR="00F73698" w:rsidRPr="008E016C" w:rsidRDefault="00F73698" w:rsidP="00C50A0B">
      <w:pPr>
        <w:pStyle w:val="p1"/>
        <w:jc w:val="both"/>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publication</w:t>
      </w:r>
      <w:proofErr w:type="gramEnd"/>
      <w:r>
        <w:rPr>
          <w:rFonts w:asciiTheme="minorHAnsi" w:hAnsiTheme="minorHAnsi"/>
          <w:sz w:val="24"/>
          <w:szCs w:val="24"/>
        </w:rPr>
        <w:t xml:space="preserve"> de l’ouvrage Foucault and the modern international- 2016)</w:t>
      </w:r>
    </w:p>
    <w:p w14:paraId="00143F92" w14:textId="77777777" w:rsidR="000853B1" w:rsidRPr="008E016C" w:rsidRDefault="000853B1" w:rsidP="00C50A0B">
      <w:pPr>
        <w:pStyle w:val="CVSpacer"/>
        <w:jc w:val="both"/>
        <w:rPr>
          <w:rFonts w:asciiTheme="minorHAnsi" w:hAnsiTheme="minorHAnsi"/>
          <w:sz w:val="24"/>
          <w:szCs w:val="24"/>
          <w:lang w:val="fr-FR"/>
        </w:rPr>
      </w:pPr>
    </w:p>
    <w:p w14:paraId="23D76981" w14:textId="77777777" w:rsidR="005471A1" w:rsidRPr="00A858E4" w:rsidRDefault="005471A1" w:rsidP="00A858E4">
      <w:pPr>
        <w:pStyle w:val="Titre3"/>
        <w:rPr>
          <w:lang w:val="fr-FR"/>
        </w:rPr>
      </w:pPr>
      <w:r w:rsidRPr="00A858E4">
        <w:rPr>
          <w:lang w:val="fr-FR"/>
        </w:rPr>
        <w:t>Conférences années</w:t>
      </w:r>
      <w:r w:rsidR="00B06B97" w:rsidRPr="00A858E4">
        <w:rPr>
          <w:lang w:val="fr-FR"/>
        </w:rPr>
        <w:t xml:space="preserve"> 2013</w:t>
      </w:r>
    </w:p>
    <w:p w14:paraId="19F74CD0" w14:textId="77777777" w:rsidR="005471A1" w:rsidRPr="008E016C" w:rsidRDefault="005471A1" w:rsidP="00C50A0B">
      <w:pPr>
        <w:ind w:left="709"/>
        <w:jc w:val="both"/>
        <w:rPr>
          <w:lang w:val="fr-FR"/>
        </w:rPr>
      </w:pPr>
    </w:p>
    <w:p w14:paraId="3F4A8B99" w14:textId="77777777" w:rsidR="00C65CC3" w:rsidRPr="00A858E4" w:rsidRDefault="00C65CC3" w:rsidP="00C50A0B">
      <w:pPr>
        <w:pStyle w:val="p1"/>
        <w:jc w:val="both"/>
        <w:rPr>
          <w:rFonts w:asciiTheme="minorHAnsi" w:hAnsiTheme="minorHAnsi"/>
          <w:sz w:val="28"/>
          <w:szCs w:val="24"/>
        </w:rPr>
      </w:pPr>
      <w:r w:rsidRPr="00A858E4">
        <w:rPr>
          <w:rFonts w:asciiTheme="minorHAnsi" w:hAnsiTheme="minorHAnsi"/>
          <w:sz w:val="28"/>
          <w:szCs w:val="24"/>
        </w:rPr>
        <w:t>2013-12-02-CEPOL- Saint Cyr au Mont d’or</w:t>
      </w:r>
    </w:p>
    <w:p w14:paraId="29DA43BA" w14:textId="77777777" w:rsidR="00C65CC3" w:rsidRPr="00FB35A2" w:rsidRDefault="00C65CC3" w:rsidP="00C50A0B">
      <w:pPr>
        <w:pStyle w:val="p1"/>
        <w:jc w:val="both"/>
        <w:rPr>
          <w:rFonts w:asciiTheme="minorHAnsi" w:hAnsiTheme="minorHAnsi"/>
          <w:sz w:val="24"/>
          <w:szCs w:val="24"/>
          <w:lang w:val="en-US"/>
        </w:rPr>
      </w:pPr>
      <w:r w:rsidRPr="00FB35A2">
        <w:rPr>
          <w:rFonts w:asciiTheme="minorHAnsi" w:hAnsiTheme="minorHAnsi"/>
          <w:sz w:val="24"/>
          <w:szCs w:val="24"/>
          <w:lang w:val="en-US"/>
        </w:rPr>
        <w:t>Training- Course</w:t>
      </w:r>
    </w:p>
    <w:p w14:paraId="3564F390" w14:textId="77777777" w:rsidR="00C65CC3" w:rsidRDefault="00C350D4" w:rsidP="00C50A0B">
      <w:pPr>
        <w:pStyle w:val="p2"/>
        <w:jc w:val="both"/>
        <w:rPr>
          <w:rFonts w:asciiTheme="minorHAnsi" w:hAnsiTheme="minorHAnsi"/>
          <w:sz w:val="24"/>
          <w:szCs w:val="24"/>
          <w:lang w:val="en-US"/>
        </w:rPr>
      </w:pPr>
      <w:r>
        <w:rPr>
          <w:rFonts w:asciiTheme="minorHAnsi" w:hAnsiTheme="minorHAnsi"/>
          <w:sz w:val="24"/>
          <w:szCs w:val="24"/>
          <w:lang w:val="en-US"/>
        </w:rPr>
        <w:t xml:space="preserve">Bigo </w:t>
      </w:r>
      <w:proofErr w:type="gramStart"/>
      <w:r>
        <w:rPr>
          <w:rFonts w:asciiTheme="minorHAnsi" w:hAnsiTheme="minorHAnsi"/>
          <w:sz w:val="24"/>
          <w:szCs w:val="24"/>
          <w:lang w:val="en-US"/>
        </w:rPr>
        <w:t>Didier</w:t>
      </w:r>
      <w:r w:rsidR="0022326F">
        <w:rPr>
          <w:rFonts w:asciiTheme="minorHAnsi" w:hAnsiTheme="minorHAnsi"/>
          <w:sz w:val="24"/>
          <w:szCs w:val="24"/>
          <w:lang w:val="en-US"/>
        </w:rPr>
        <w:t xml:space="preserve"> </w:t>
      </w:r>
      <w:r w:rsidR="00C65CC3">
        <w:rPr>
          <w:rFonts w:asciiTheme="minorHAnsi" w:hAnsiTheme="minorHAnsi"/>
          <w:sz w:val="24"/>
          <w:szCs w:val="24"/>
          <w:lang w:val="en-US"/>
        </w:rPr>
        <w:t xml:space="preserve"> intervention</w:t>
      </w:r>
      <w:proofErr w:type="gramEnd"/>
      <w:r w:rsidR="00C65CC3">
        <w:rPr>
          <w:rFonts w:asciiTheme="minorHAnsi" w:hAnsiTheme="minorHAnsi"/>
          <w:sz w:val="24"/>
          <w:szCs w:val="24"/>
          <w:lang w:val="en-US"/>
        </w:rPr>
        <w:t xml:space="preserve">: The transnational field of </w:t>
      </w:r>
      <w:r w:rsidR="00C65CC3" w:rsidRPr="00AE3480">
        <w:rPr>
          <w:rFonts w:asciiTheme="minorHAnsi" w:hAnsiTheme="minorHAnsi"/>
          <w:sz w:val="24"/>
          <w:szCs w:val="24"/>
          <w:lang w:val="en-US"/>
        </w:rPr>
        <w:t>computerised exchange of</w:t>
      </w:r>
      <w:r w:rsidR="00C65CC3">
        <w:rPr>
          <w:rFonts w:asciiTheme="minorHAnsi" w:hAnsiTheme="minorHAnsi"/>
          <w:sz w:val="24"/>
          <w:szCs w:val="24"/>
          <w:lang w:val="en-US"/>
        </w:rPr>
        <w:t xml:space="preserve"> </w:t>
      </w:r>
      <w:r w:rsidR="00C65CC3" w:rsidRPr="00AE3480">
        <w:rPr>
          <w:rFonts w:asciiTheme="minorHAnsi" w:hAnsiTheme="minorHAnsi"/>
          <w:sz w:val="24"/>
          <w:szCs w:val="24"/>
          <w:lang w:val="en-US"/>
        </w:rPr>
        <w:t>information in police matters and</w:t>
      </w:r>
      <w:r w:rsidR="00C65CC3">
        <w:rPr>
          <w:rFonts w:asciiTheme="minorHAnsi" w:hAnsiTheme="minorHAnsi"/>
          <w:sz w:val="24"/>
          <w:szCs w:val="24"/>
          <w:lang w:val="en-US"/>
        </w:rPr>
        <w:t xml:space="preserve"> </w:t>
      </w:r>
      <w:r w:rsidR="00C65CC3" w:rsidRPr="00AE3480">
        <w:rPr>
          <w:rFonts w:asciiTheme="minorHAnsi" w:hAnsiTheme="minorHAnsi"/>
          <w:sz w:val="24"/>
          <w:szCs w:val="24"/>
          <w:lang w:val="en-US"/>
        </w:rPr>
        <w:t>its European guilds</w:t>
      </w:r>
    </w:p>
    <w:p w14:paraId="7CE0AF9A" w14:textId="77777777" w:rsidR="00C65CC3" w:rsidRPr="000C1801" w:rsidRDefault="00C65CC3" w:rsidP="00C50A0B">
      <w:pPr>
        <w:pStyle w:val="p2"/>
        <w:jc w:val="both"/>
        <w:rPr>
          <w:rFonts w:asciiTheme="minorHAnsi" w:hAnsiTheme="minorHAnsi"/>
          <w:sz w:val="24"/>
          <w:szCs w:val="24"/>
          <w:lang w:val="en-US"/>
        </w:rPr>
      </w:pPr>
      <w:r>
        <w:rPr>
          <w:rFonts w:asciiTheme="minorHAnsi" w:hAnsiTheme="minorHAnsi"/>
          <w:sz w:val="24"/>
          <w:szCs w:val="24"/>
          <w:lang w:val="en-US"/>
        </w:rPr>
        <w:t>Florian Trauner: The internal-external security nexus: more coherence under Lisbon?</w:t>
      </w:r>
    </w:p>
    <w:p w14:paraId="52BDB469" w14:textId="77777777" w:rsidR="00C65CC3" w:rsidRDefault="00C65CC3" w:rsidP="00C50A0B">
      <w:pPr>
        <w:pStyle w:val="p1"/>
        <w:jc w:val="both"/>
        <w:rPr>
          <w:rFonts w:asciiTheme="minorHAnsi" w:hAnsiTheme="minorHAnsi"/>
          <w:sz w:val="24"/>
          <w:szCs w:val="24"/>
          <w:lang w:val="en-US"/>
        </w:rPr>
      </w:pPr>
    </w:p>
    <w:p w14:paraId="52BEF796" w14:textId="77777777" w:rsidR="00C65CC3" w:rsidRDefault="00C65CC3" w:rsidP="00C50A0B">
      <w:pPr>
        <w:pStyle w:val="p1"/>
        <w:jc w:val="both"/>
        <w:rPr>
          <w:rFonts w:asciiTheme="minorHAnsi" w:hAnsiTheme="minorHAnsi"/>
          <w:sz w:val="24"/>
          <w:szCs w:val="24"/>
          <w:lang w:val="en-US"/>
        </w:rPr>
      </w:pPr>
    </w:p>
    <w:p w14:paraId="032D0E5C" w14:textId="77777777" w:rsidR="00F157C7" w:rsidRPr="00A858E4" w:rsidRDefault="00F157C7"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2013-12-05-weimar</w:t>
      </w:r>
    </w:p>
    <w:p w14:paraId="728CA33B" w14:textId="77777777" w:rsidR="00F157C7" w:rsidRPr="000C1801" w:rsidRDefault="00F157C7" w:rsidP="00C50A0B">
      <w:pPr>
        <w:pStyle w:val="p2"/>
        <w:jc w:val="both"/>
        <w:rPr>
          <w:rFonts w:asciiTheme="minorHAnsi" w:hAnsiTheme="minorHAnsi"/>
          <w:sz w:val="24"/>
          <w:szCs w:val="24"/>
          <w:lang w:val="en-US"/>
        </w:rPr>
      </w:pPr>
    </w:p>
    <w:p w14:paraId="185EF70A" w14:textId="77777777" w:rsidR="00F157C7" w:rsidRPr="00A858E4" w:rsidRDefault="00F157C7"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2013-10-25-radicalisation</w:t>
      </w:r>
    </w:p>
    <w:p w14:paraId="0E37F4B5" w14:textId="77777777" w:rsidR="00F157C7" w:rsidRPr="000C1801" w:rsidRDefault="00F157C7" w:rsidP="00C50A0B">
      <w:pPr>
        <w:pStyle w:val="p2"/>
        <w:jc w:val="both"/>
        <w:rPr>
          <w:rFonts w:asciiTheme="minorHAnsi" w:hAnsiTheme="minorHAnsi"/>
          <w:sz w:val="24"/>
          <w:szCs w:val="24"/>
          <w:lang w:val="en-US"/>
        </w:rPr>
      </w:pPr>
    </w:p>
    <w:p w14:paraId="13B36E77" w14:textId="77777777" w:rsidR="00F157C7" w:rsidRPr="00A858E4" w:rsidRDefault="00F157C7"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2013-09-15-18-kiel-Al-Nabers</w:t>
      </w:r>
    </w:p>
    <w:p w14:paraId="65A1933C" w14:textId="77777777" w:rsidR="00F157C7" w:rsidRPr="000C1801" w:rsidRDefault="00F157C7" w:rsidP="00C50A0B">
      <w:pPr>
        <w:pStyle w:val="p2"/>
        <w:jc w:val="both"/>
        <w:rPr>
          <w:rFonts w:asciiTheme="minorHAnsi" w:hAnsiTheme="minorHAnsi"/>
          <w:sz w:val="24"/>
          <w:szCs w:val="24"/>
          <w:lang w:val="en-US"/>
        </w:rPr>
      </w:pPr>
    </w:p>
    <w:p w14:paraId="029A53FF" w14:textId="77777777" w:rsidR="00244120" w:rsidRDefault="00244120" w:rsidP="00C50A0B">
      <w:pPr>
        <w:pStyle w:val="p1"/>
        <w:jc w:val="both"/>
        <w:rPr>
          <w:rFonts w:asciiTheme="minorHAnsi" w:hAnsiTheme="minorHAnsi"/>
          <w:sz w:val="28"/>
          <w:szCs w:val="28"/>
          <w:lang w:val="en-US"/>
        </w:rPr>
      </w:pPr>
      <w:r>
        <w:rPr>
          <w:rFonts w:asciiTheme="minorHAnsi" w:hAnsiTheme="minorHAnsi"/>
          <w:sz w:val="28"/>
          <w:szCs w:val="28"/>
          <w:lang w:val="en-US"/>
        </w:rPr>
        <w:t>2013-09-01-11: D</w:t>
      </w:r>
      <w:r w:rsidR="000853B1" w:rsidRPr="00244120">
        <w:rPr>
          <w:rFonts w:asciiTheme="minorHAnsi" w:hAnsiTheme="minorHAnsi"/>
          <w:sz w:val="28"/>
          <w:szCs w:val="28"/>
          <w:lang w:val="en-US"/>
        </w:rPr>
        <w:t>octoral-school-</w:t>
      </w:r>
      <w:r>
        <w:rPr>
          <w:rFonts w:asciiTheme="minorHAnsi" w:hAnsiTheme="minorHAnsi"/>
          <w:sz w:val="28"/>
          <w:szCs w:val="28"/>
          <w:lang w:val="en-US"/>
        </w:rPr>
        <w:t>EISA-EIRSS</w:t>
      </w:r>
      <w:r w:rsidRPr="00244120">
        <w:rPr>
          <w:rFonts w:asciiTheme="minorHAnsi" w:hAnsiTheme="minorHAnsi"/>
          <w:sz w:val="28"/>
          <w:szCs w:val="28"/>
          <w:lang w:val="en-US"/>
        </w:rPr>
        <w:t xml:space="preserve"> </w:t>
      </w:r>
    </w:p>
    <w:p w14:paraId="75950007" w14:textId="77777777" w:rsidR="000853B1" w:rsidRPr="00244120" w:rsidRDefault="00244120" w:rsidP="00C50A0B">
      <w:pPr>
        <w:pStyle w:val="p1"/>
        <w:jc w:val="both"/>
        <w:rPr>
          <w:rFonts w:asciiTheme="minorHAnsi" w:hAnsiTheme="minorHAnsi"/>
          <w:sz w:val="28"/>
          <w:szCs w:val="28"/>
        </w:rPr>
      </w:pPr>
      <w:proofErr w:type="gramStart"/>
      <w:r w:rsidRPr="00244120">
        <w:rPr>
          <w:rFonts w:asciiTheme="minorHAnsi" w:hAnsiTheme="minorHAnsi"/>
          <w:sz w:val="28"/>
          <w:szCs w:val="28"/>
        </w:rPr>
        <w:t>organisé</w:t>
      </w:r>
      <w:proofErr w:type="gramEnd"/>
      <w:r w:rsidRPr="00244120">
        <w:rPr>
          <w:rFonts w:asciiTheme="minorHAnsi" w:hAnsiTheme="minorHAnsi"/>
          <w:sz w:val="28"/>
          <w:szCs w:val="28"/>
        </w:rPr>
        <w:t xml:space="preserve"> par Tugba basaran: University of Kent in B</w:t>
      </w:r>
      <w:r w:rsidR="000853B1" w:rsidRPr="00244120">
        <w:rPr>
          <w:rFonts w:asciiTheme="minorHAnsi" w:hAnsiTheme="minorHAnsi"/>
          <w:sz w:val="28"/>
          <w:szCs w:val="28"/>
        </w:rPr>
        <w:t>russels</w:t>
      </w:r>
      <w:r w:rsidRPr="00244120">
        <w:rPr>
          <w:rFonts w:asciiTheme="minorHAnsi" w:hAnsiTheme="minorHAnsi"/>
          <w:sz w:val="28"/>
          <w:szCs w:val="28"/>
        </w:rPr>
        <w:t xml:space="preserve"> et </w:t>
      </w:r>
      <w:r w:rsidR="00C350D4">
        <w:rPr>
          <w:rFonts w:asciiTheme="minorHAnsi" w:hAnsiTheme="minorHAnsi"/>
          <w:sz w:val="28"/>
          <w:szCs w:val="28"/>
        </w:rPr>
        <w:t>Bigo Didier</w:t>
      </w:r>
      <w:r w:rsidR="0022326F">
        <w:rPr>
          <w:rFonts w:asciiTheme="minorHAnsi" w:hAnsiTheme="minorHAnsi"/>
          <w:sz w:val="28"/>
          <w:szCs w:val="28"/>
        </w:rPr>
        <w:t xml:space="preserve"> </w:t>
      </w:r>
      <w:r w:rsidRPr="00244120">
        <w:rPr>
          <w:rFonts w:asciiTheme="minorHAnsi" w:hAnsiTheme="minorHAnsi"/>
          <w:sz w:val="28"/>
          <w:szCs w:val="28"/>
        </w:rPr>
        <w:t xml:space="preserve"> Sciences Po Paris</w:t>
      </w:r>
    </w:p>
    <w:p w14:paraId="702EF4B1" w14:textId="77777777" w:rsidR="00244120" w:rsidRPr="00244120" w:rsidRDefault="00244120" w:rsidP="00C50A0B">
      <w:pPr>
        <w:pStyle w:val="p1"/>
        <w:jc w:val="both"/>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voir</w:t>
      </w:r>
      <w:proofErr w:type="gramEnd"/>
      <w:r>
        <w:rPr>
          <w:rFonts w:asciiTheme="minorHAnsi" w:hAnsiTheme="minorHAnsi"/>
          <w:sz w:val="24"/>
          <w:szCs w:val="24"/>
        </w:rPr>
        <w:t xml:space="preserve"> innovation pédagogique)</w:t>
      </w:r>
    </w:p>
    <w:p w14:paraId="546E2DA6" w14:textId="77777777" w:rsidR="000853B1" w:rsidRPr="00244120" w:rsidRDefault="000853B1" w:rsidP="00C50A0B">
      <w:pPr>
        <w:pStyle w:val="p2"/>
        <w:jc w:val="both"/>
        <w:rPr>
          <w:rFonts w:asciiTheme="minorHAnsi" w:hAnsiTheme="minorHAnsi"/>
          <w:sz w:val="24"/>
          <w:szCs w:val="24"/>
        </w:rPr>
      </w:pPr>
    </w:p>
    <w:p w14:paraId="21DA232E" w14:textId="77777777" w:rsidR="000853B1" w:rsidRPr="004371C4" w:rsidRDefault="000853B1" w:rsidP="00C50A0B">
      <w:pPr>
        <w:pStyle w:val="p1"/>
        <w:jc w:val="both"/>
        <w:rPr>
          <w:rFonts w:asciiTheme="minorHAnsi" w:hAnsiTheme="minorHAnsi"/>
          <w:sz w:val="28"/>
          <w:szCs w:val="28"/>
        </w:rPr>
      </w:pPr>
      <w:r w:rsidRPr="004371C4">
        <w:rPr>
          <w:rFonts w:asciiTheme="minorHAnsi" w:hAnsiTheme="minorHAnsi"/>
          <w:sz w:val="28"/>
          <w:szCs w:val="28"/>
        </w:rPr>
        <w:t>2013-</w:t>
      </w:r>
      <w:r w:rsidR="007430F8" w:rsidRPr="004371C4">
        <w:rPr>
          <w:rFonts w:asciiTheme="minorHAnsi" w:hAnsiTheme="minorHAnsi"/>
          <w:sz w:val="28"/>
          <w:szCs w:val="28"/>
        </w:rPr>
        <w:t>08-21-24-IPS-doctoral-workshop-H</w:t>
      </w:r>
      <w:r w:rsidRPr="004371C4">
        <w:rPr>
          <w:rFonts w:asciiTheme="minorHAnsi" w:hAnsiTheme="minorHAnsi"/>
          <w:sz w:val="28"/>
          <w:szCs w:val="28"/>
        </w:rPr>
        <w:t>awaii</w:t>
      </w:r>
    </w:p>
    <w:p w14:paraId="48846870" w14:textId="77777777" w:rsidR="007430F8" w:rsidRPr="004371C4" w:rsidRDefault="007430F8" w:rsidP="00C50A0B">
      <w:pPr>
        <w:pStyle w:val="p1"/>
        <w:jc w:val="both"/>
        <w:rPr>
          <w:rFonts w:asciiTheme="minorHAnsi" w:hAnsiTheme="minorHAnsi"/>
          <w:sz w:val="28"/>
          <w:szCs w:val="28"/>
        </w:rPr>
      </w:pPr>
      <w:r w:rsidRPr="004371C4">
        <w:rPr>
          <w:rFonts w:asciiTheme="minorHAnsi" w:hAnsiTheme="minorHAnsi"/>
          <w:sz w:val="28"/>
          <w:szCs w:val="28"/>
        </w:rPr>
        <w:t>(</w:t>
      </w:r>
      <w:proofErr w:type="gramStart"/>
      <w:r w:rsidRPr="004371C4">
        <w:rPr>
          <w:rFonts w:asciiTheme="minorHAnsi" w:hAnsiTheme="minorHAnsi"/>
          <w:sz w:val="28"/>
          <w:szCs w:val="28"/>
        </w:rPr>
        <w:t>voir</w:t>
      </w:r>
      <w:proofErr w:type="gramEnd"/>
      <w:r w:rsidRPr="004371C4">
        <w:rPr>
          <w:rFonts w:asciiTheme="minorHAnsi" w:hAnsiTheme="minorHAnsi"/>
          <w:sz w:val="28"/>
          <w:szCs w:val="28"/>
        </w:rPr>
        <w:t xml:space="preserve"> innovation pédagogique)</w:t>
      </w:r>
    </w:p>
    <w:p w14:paraId="1AA76A87" w14:textId="77777777" w:rsidR="000853B1" w:rsidRDefault="000853B1" w:rsidP="00C50A0B">
      <w:pPr>
        <w:pStyle w:val="p2"/>
        <w:jc w:val="both"/>
        <w:rPr>
          <w:rFonts w:asciiTheme="minorHAnsi" w:hAnsiTheme="minorHAnsi"/>
          <w:sz w:val="24"/>
          <w:szCs w:val="24"/>
        </w:rPr>
      </w:pPr>
    </w:p>
    <w:p w14:paraId="23AE8EB8" w14:textId="77777777" w:rsidR="00F157C7" w:rsidRPr="00A858E4" w:rsidRDefault="00F157C7"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2013-08-01-16-Nizar-Ifrane-fez</w:t>
      </w:r>
    </w:p>
    <w:p w14:paraId="7AA5DBDE" w14:textId="77777777" w:rsidR="00F157C7" w:rsidRPr="00A16E5E" w:rsidRDefault="00F157C7" w:rsidP="00C50A0B">
      <w:pPr>
        <w:pStyle w:val="p2"/>
        <w:jc w:val="both"/>
        <w:rPr>
          <w:rFonts w:asciiTheme="minorHAnsi" w:hAnsiTheme="minorHAnsi"/>
          <w:sz w:val="24"/>
          <w:szCs w:val="24"/>
          <w:lang w:val="en-US"/>
        </w:rPr>
      </w:pPr>
    </w:p>
    <w:p w14:paraId="47F0C83D" w14:textId="77777777" w:rsidR="00F157C7" w:rsidRPr="00A858E4" w:rsidRDefault="00F157C7"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2013-04-26-27-REPI-BRUXELLES-OLSSON</w:t>
      </w:r>
    </w:p>
    <w:p w14:paraId="7B3E97E9" w14:textId="77777777" w:rsidR="00F157C7" w:rsidRPr="00FB35A2" w:rsidRDefault="00F157C7" w:rsidP="00C50A0B">
      <w:pPr>
        <w:pStyle w:val="p2"/>
        <w:jc w:val="both"/>
        <w:rPr>
          <w:rFonts w:asciiTheme="minorHAnsi" w:hAnsiTheme="minorHAnsi"/>
          <w:sz w:val="24"/>
          <w:szCs w:val="24"/>
          <w:lang w:val="en-US"/>
        </w:rPr>
      </w:pPr>
    </w:p>
    <w:p w14:paraId="2B56B7FD" w14:textId="77777777" w:rsidR="000853B1" w:rsidRPr="000C1801" w:rsidRDefault="000853B1" w:rsidP="00C50A0B">
      <w:pPr>
        <w:pStyle w:val="p1"/>
        <w:jc w:val="both"/>
        <w:rPr>
          <w:rFonts w:asciiTheme="minorHAnsi" w:hAnsiTheme="minorHAnsi"/>
          <w:sz w:val="28"/>
          <w:szCs w:val="28"/>
          <w:lang w:val="en-US"/>
        </w:rPr>
      </w:pPr>
      <w:r w:rsidRPr="000C1801">
        <w:rPr>
          <w:rFonts w:asciiTheme="minorHAnsi" w:hAnsiTheme="minorHAnsi"/>
          <w:sz w:val="28"/>
          <w:szCs w:val="28"/>
          <w:lang w:val="en-US"/>
        </w:rPr>
        <w:t>2013-03-03</w:t>
      </w:r>
      <w:r w:rsidR="00B06B97">
        <w:rPr>
          <w:rFonts w:asciiTheme="minorHAnsi" w:hAnsiTheme="minorHAnsi"/>
          <w:sz w:val="28"/>
          <w:szCs w:val="28"/>
          <w:lang w:val="en-US"/>
        </w:rPr>
        <w:t>-ISA</w:t>
      </w:r>
      <w:r w:rsidRPr="000C1801">
        <w:rPr>
          <w:rFonts w:asciiTheme="minorHAnsi" w:hAnsiTheme="minorHAnsi"/>
          <w:sz w:val="28"/>
          <w:szCs w:val="28"/>
          <w:lang w:val="en-US"/>
        </w:rPr>
        <w:t>-sanfrancisco</w:t>
      </w:r>
    </w:p>
    <w:p w14:paraId="38DD1F94" w14:textId="77777777" w:rsidR="00565AEF" w:rsidRPr="00936E87" w:rsidRDefault="00241798" w:rsidP="00C50A0B">
      <w:pPr>
        <w:pStyle w:val="p1"/>
        <w:jc w:val="both"/>
        <w:outlineLvl w:val="0"/>
        <w:rPr>
          <w:rFonts w:asciiTheme="minorHAnsi" w:hAnsiTheme="minorHAnsi"/>
          <w:sz w:val="24"/>
          <w:szCs w:val="24"/>
          <w:lang w:val="en-US"/>
        </w:rPr>
      </w:pPr>
      <w:r>
        <w:rPr>
          <w:rFonts w:asciiTheme="minorHAnsi" w:hAnsiTheme="minorHAnsi"/>
          <w:sz w:val="24"/>
          <w:szCs w:val="24"/>
          <w:lang w:val="en-US"/>
        </w:rPr>
        <w:t>*</w:t>
      </w:r>
      <w:r w:rsidR="00565AEF" w:rsidRPr="00936E87">
        <w:rPr>
          <w:rFonts w:asciiTheme="minorHAnsi" w:hAnsiTheme="minorHAnsi"/>
          <w:sz w:val="24"/>
          <w:szCs w:val="24"/>
          <w:lang w:val="en-US"/>
        </w:rPr>
        <w:t>WC04: Wednesday 1:45 PM - 3:30 PM Roundtable</w:t>
      </w:r>
    </w:p>
    <w:p w14:paraId="16115339"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Bourdieu in Interna</w:t>
      </w:r>
      <w:r w:rsidR="00936E87" w:rsidRPr="00936E87">
        <w:rPr>
          <w:rFonts w:asciiTheme="minorHAnsi" w:hAnsiTheme="minorHAnsi"/>
          <w:sz w:val="24"/>
          <w:szCs w:val="24"/>
          <w:lang w:val="en-US"/>
        </w:rPr>
        <w:t>tio</w:t>
      </w:r>
      <w:r w:rsidRPr="00936E87">
        <w:rPr>
          <w:rFonts w:asciiTheme="minorHAnsi" w:hAnsiTheme="minorHAnsi"/>
          <w:sz w:val="24"/>
          <w:szCs w:val="24"/>
          <w:lang w:val="en-US"/>
        </w:rPr>
        <w:t>nal Rela</w:t>
      </w:r>
      <w:r w:rsidR="00936E87" w:rsidRPr="00936E87">
        <w:rPr>
          <w:rFonts w:asciiTheme="minorHAnsi" w:hAnsiTheme="minorHAnsi"/>
          <w:sz w:val="24"/>
          <w:szCs w:val="24"/>
          <w:lang w:val="en-US"/>
        </w:rPr>
        <w:t>tio</w:t>
      </w:r>
      <w:r w:rsidRPr="00936E87">
        <w:rPr>
          <w:rFonts w:asciiTheme="minorHAnsi" w:hAnsiTheme="minorHAnsi"/>
          <w:sz w:val="24"/>
          <w:szCs w:val="24"/>
          <w:lang w:val="en-US"/>
        </w:rPr>
        <w:t>ns: Rethinking Key Concepts in IR</w:t>
      </w:r>
    </w:p>
    <w:p w14:paraId="31B27F1C"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Ole Jacob Sending, Norwegian Ins</w:t>
      </w:r>
      <w:r w:rsidR="00936E87" w:rsidRPr="00936E87">
        <w:rPr>
          <w:rFonts w:asciiTheme="minorHAnsi" w:hAnsiTheme="minorHAnsi"/>
          <w:sz w:val="24"/>
          <w:szCs w:val="24"/>
          <w:lang w:val="en-US"/>
        </w:rPr>
        <w:t>ti</w:t>
      </w:r>
      <w:r w:rsidR="00A25ED6">
        <w:rPr>
          <w:rFonts w:asciiTheme="minorHAnsi" w:hAnsiTheme="minorHAnsi"/>
          <w:sz w:val="24"/>
          <w:szCs w:val="24"/>
          <w:lang w:val="en-US"/>
        </w:rPr>
        <w:t>t</w:t>
      </w:r>
      <w:r w:rsidRPr="00936E87">
        <w:rPr>
          <w:rFonts w:asciiTheme="minorHAnsi" w:hAnsiTheme="minorHAnsi"/>
          <w:sz w:val="24"/>
          <w:szCs w:val="24"/>
          <w:lang w:val="en-US"/>
        </w:rPr>
        <w:t>ute of Interna</w:t>
      </w:r>
      <w:r w:rsidR="00936E87" w:rsidRPr="00936E87">
        <w:rPr>
          <w:rFonts w:asciiTheme="minorHAnsi" w:hAnsiTheme="minorHAnsi"/>
          <w:sz w:val="24"/>
          <w:szCs w:val="24"/>
          <w:lang w:val="en-US"/>
        </w:rPr>
        <w:t>tio</w:t>
      </w:r>
      <w:r w:rsidRPr="00936E87">
        <w:rPr>
          <w:rFonts w:asciiTheme="minorHAnsi" w:hAnsiTheme="minorHAnsi"/>
          <w:sz w:val="24"/>
          <w:szCs w:val="24"/>
          <w:lang w:val="en-US"/>
        </w:rPr>
        <w:t>nal</w:t>
      </w:r>
    </w:p>
    <w:p w14:paraId="27C32100"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Part. Charlo</w:t>
      </w:r>
      <w:r w:rsidR="00A25ED6">
        <w:rPr>
          <w:rFonts w:asciiTheme="minorHAnsi" w:hAnsiTheme="minorHAnsi"/>
          <w:sz w:val="24"/>
          <w:szCs w:val="24"/>
          <w:lang w:val="en-US"/>
        </w:rPr>
        <w:t>tt</w:t>
      </w:r>
      <w:r w:rsidRPr="00936E87">
        <w:rPr>
          <w:rFonts w:asciiTheme="minorHAnsi" w:hAnsiTheme="minorHAnsi"/>
          <w:sz w:val="24"/>
          <w:szCs w:val="24"/>
          <w:lang w:val="en-US"/>
        </w:rPr>
        <w:t>e Epstein, University of Sydney</w:t>
      </w:r>
    </w:p>
    <w:p w14:paraId="03D5CFF3"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Part. Vincent Pouliot, McGill University</w:t>
      </w:r>
    </w:p>
    <w:p w14:paraId="3C9753AD"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Stefano Guzzini, Danish Ins</w:t>
      </w:r>
      <w:r w:rsidR="00A25ED6">
        <w:rPr>
          <w:rFonts w:asciiTheme="minorHAnsi" w:hAnsiTheme="minorHAnsi"/>
          <w:sz w:val="24"/>
          <w:szCs w:val="24"/>
          <w:lang w:val="en-US"/>
        </w:rPr>
        <w:t>ti</w:t>
      </w:r>
      <w:r w:rsidRPr="00936E87">
        <w:rPr>
          <w:rFonts w:asciiTheme="minorHAnsi" w:hAnsiTheme="minorHAnsi"/>
          <w:sz w:val="24"/>
          <w:szCs w:val="24"/>
          <w:lang w:val="en-US"/>
        </w:rPr>
        <w:t>tute for Interna</w:t>
      </w:r>
      <w:r w:rsidR="00A25ED6">
        <w:rPr>
          <w:rFonts w:asciiTheme="minorHAnsi" w:hAnsiTheme="minorHAnsi"/>
          <w:sz w:val="24"/>
          <w:szCs w:val="24"/>
          <w:lang w:val="en-US"/>
        </w:rPr>
        <w:t>ti</w:t>
      </w:r>
      <w:r w:rsidRPr="00936E87">
        <w:rPr>
          <w:rFonts w:asciiTheme="minorHAnsi" w:hAnsiTheme="minorHAnsi"/>
          <w:sz w:val="24"/>
          <w:szCs w:val="24"/>
          <w:lang w:val="en-US"/>
        </w:rPr>
        <w:t>onal</w:t>
      </w:r>
      <w:r w:rsidR="00A25ED6">
        <w:rPr>
          <w:rFonts w:asciiTheme="minorHAnsi" w:hAnsiTheme="minorHAnsi"/>
          <w:sz w:val="24"/>
          <w:szCs w:val="24"/>
          <w:lang w:val="en-US"/>
        </w:rPr>
        <w:t xml:space="preserve"> </w:t>
      </w:r>
      <w:r w:rsidRPr="00936E87">
        <w:rPr>
          <w:rFonts w:asciiTheme="minorHAnsi" w:hAnsiTheme="minorHAnsi"/>
          <w:sz w:val="24"/>
          <w:szCs w:val="24"/>
          <w:lang w:val="en-US"/>
        </w:rPr>
        <w:t>Studies &amp; Uppsala University</w:t>
      </w:r>
    </w:p>
    <w:p w14:paraId="1471E8BF"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 xml:space="preserve">Part. </w:t>
      </w:r>
      <w:r w:rsidR="00936E87" w:rsidRPr="00936E87">
        <w:rPr>
          <w:rFonts w:asciiTheme="minorHAnsi" w:hAnsiTheme="minorHAnsi"/>
          <w:sz w:val="24"/>
          <w:szCs w:val="24"/>
          <w:lang w:val="en-US"/>
        </w:rPr>
        <w:t xml:space="preserve">Niilo T. J. Kauppi, French </w:t>
      </w:r>
      <w:r w:rsidRPr="00936E87">
        <w:rPr>
          <w:rFonts w:asciiTheme="minorHAnsi" w:hAnsiTheme="minorHAnsi"/>
          <w:sz w:val="24"/>
          <w:szCs w:val="24"/>
          <w:lang w:val="en-US"/>
        </w:rPr>
        <w:t>CNRS/Strasbourg</w:t>
      </w:r>
    </w:p>
    <w:p w14:paraId="70FA9324"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Part. Rebecca Adler‐Nissen, University of Copenhagen</w:t>
      </w:r>
    </w:p>
    <w:p w14:paraId="57EBCF47"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Part. Michael C. Williams, University of O</w:t>
      </w:r>
      <w:r w:rsidR="00936E87" w:rsidRPr="00936E87">
        <w:rPr>
          <w:rFonts w:asciiTheme="minorHAnsi" w:hAnsiTheme="minorHAnsi"/>
          <w:sz w:val="24"/>
          <w:szCs w:val="24"/>
          <w:lang w:val="en-US"/>
        </w:rPr>
        <w:t>tta</w:t>
      </w:r>
      <w:r w:rsidRPr="00936E87">
        <w:rPr>
          <w:rFonts w:asciiTheme="minorHAnsi" w:hAnsiTheme="minorHAnsi"/>
          <w:sz w:val="24"/>
          <w:szCs w:val="24"/>
          <w:lang w:val="en-US"/>
        </w:rPr>
        <w:t>wa</w:t>
      </w:r>
    </w:p>
    <w:p w14:paraId="0C7BB2BC" w14:textId="77777777" w:rsidR="00565AEF" w:rsidRPr="00936E87" w:rsidRDefault="00565AEF" w:rsidP="00C50A0B">
      <w:pPr>
        <w:pStyle w:val="p1"/>
        <w:jc w:val="both"/>
        <w:rPr>
          <w:rFonts w:asciiTheme="minorHAnsi" w:hAnsiTheme="minorHAnsi"/>
          <w:sz w:val="24"/>
          <w:szCs w:val="24"/>
          <w:lang w:val="en-US"/>
        </w:rPr>
      </w:pPr>
      <w:r w:rsidRPr="00936E87">
        <w:rPr>
          <w:rFonts w:asciiTheme="minorHAnsi" w:hAnsiTheme="minorHAnsi"/>
          <w:sz w:val="24"/>
          <w:szCs w:val="24"/>
          <w:lang w:val="en-US"/>
        </w:rPr>
        <w:t>Part. Vivienne Jabri, King's College London</w:t>
      </w:r>
    </w:p>
    <w:p w14:paraId="008484E8" w14:textId="77777777" w:rsidR="00565AEF" w:rsidRPr="00936E87" w:rsidRDefault="00565AEF" w:rsidP="00C50A0B">
      <w:pPr>
        <w:pStyle w:val="p1"/>
        <w:jc w:val="both"/>
        <w:outlineLvl w:val="0"/>
        <w:rPr>
          <w:rFonts w:asciiTheme="minorHAnsi" w:hAnsiTheme="minorHAnsi"/>
          <w:sz w:val="24"/>
          <w:szCs w:val="24"/>
          <w:u w:val="single"/>
          <w:lang w:val="en-US"/>
        </w:rPr>
      </w:pPr>
      <w:r w:rsidRPr="00936E87">
        <w:rPr>
          <w:rFonts w:asciiTheme="minorHAnsi" w:hAnsiTheme="minorHAnsi"/>
          <w:sz w:val="24"/>
          <w:szCs w:val="24"/>
          <w:u w:val="single"/>
          <w:lang w:val="en-US"/>
        </w:rPr>
        <w:t xml:space="preserve">Part. </w:t>
      </w:r>
      <w:r w:rsidR="00C350D4">
        <w:rPr>
          <w:rFonts w:asciiTheme="minorHAnsi" w:hAnsiTheme="minorHAnsi"/>
          <w:sz w:val="24"/>
          <w:szCs w:val="24"/>
          <w:u w:val="single"/>
          <w:lang w:val="en-US"/>
        </w:rPr>
        <w:t xml:space="preserve">Bigo </w:t>
      </w:r>
      <w:proofErr w:type="gramStart"/>
      <w:r w:rsidR="00C350D4">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Pr="00936E87">
        <w:rPr>
          <w:rFonts w:asciiTheme="minorHAnsi" w:hAnsiTheme="minorHAnsi"/>
          <w:sz w:val="24"/>
          <w:szCs w:val="24"/>
          <w:u w:val="single"/>
          <w:lang w:val="en-US"/>
        </w:rPr>
        <w:t>,</w:t>
      </w:r>
      <w:proofErr w:type="gramEnd"/>
      <w:r w:rsidRPr="00936E87">
        <w:rPr>
          <w:rFonts w:asciiTheme="minorHAnsi" w:hAnsiTheme="minorHAnsi"/>
          <w:sz w:val="24"/>
          <w:szCs w:val="24"/>
          <w:u w:val="single"/>
          <w:lang w:val="en-US"/>
        </w:rPr>
        <w:t xml:space="preserve"> Paris Ins</w:t>
      </w:r>
      <w:r w:rsidR="00936E87">
        <w:rPr>
          <w:rFonts w:asciiTheme="minorHAnsi" w:hAnsiTheme="minorHAnsi"/>
          <w:sz w:val="24"/>
          <w:szCs w:val="24"/>
          <w:u w:val="single"/>
          <w:lang w:val="en-US"/>
        </w:rPr>
        <w:t>ti</w:t>
      </w:r>
      <w:r w:rsidRPr="00936E87">
        <w:rPr>
          <w:rFonts w:asciiTheme="minorHAnsi" w:hAnsiTheme="minorHAnsi"/>
          <w:sz w:val="24"/>
          <w:szCs w:val="24"/>
          <w:u w:val="single"/>
          <w:lang w:val="en-US"/>
        </w:rPr>
        <w:t>tute of Poli</w:t>
      </w:r>
      <w:r w:rsidR="00936E87">
        <w:rPr>
          <w:rFonts w:asciiTheme="minorHAnsi" w:hAnsiTheme="minorHAnsi"/>
          <w:sz w:val="24"/>
          <w:szCs w:val="24"/>
          <w:u w:val="single"/>
          <w:lang w:val="en-US"/>
        </w:rPr>
        <w:t>ti</w:t>
      </w:r>
      <w:r w:rsidRPr="00936E87">
        <w:rPr>
          <w:rFonts w:asciiTheme="minorHAnsi" w:hAnsiTheme="minorHAnsi"/>
          <w:sz w:val="24"/>
          <w:szCs w:val="24"/>
          <w:u w:val="single"/>
          <w:lang w:val="en-US"/>
        </w:rPr>
        <w:t>cal Studie</w:t>
      </w:r>
      <w:r w:rsidR="00936E87" w:rsidRPr="00936E87">
        <w:rPr>
          <w:rFonts w:asciiTheme="minorHAnsi" w:hAnsiTheme="minorHAnsi"/>
          <w:sz w:val="24"/>
          <w:szCs w:val="24"/>
          <w:u w:val="single"/>
          <w:lang w:val="en-US"/>
        </w:rPr>
        <w:t>s (sciences-po)</w:t>
      </w:r>
    </w:p>
    <w:p w14:paraId="76EB6B01" w14:textId="77777777" w:rsidR="000853B1" w:rsidRPr="007430F8" w:rsidRDefault="00936E87" w:rsidP="00C50A0B">
      <w:pPr>
        <w:pStyle w:val="p2"/>
        <w:jc w:val="both"/>
        <w:outlineLvl w:val="0"/>
        <w:rPr>
          <w:rFonts w:asciiTheme="minorHAnsi" w:hAnsiTheme="minorHAnsi"/>
          <w:sz w:val="24"/>
          <w:szCs w:val="24"/>
          <w:u w:val="single"/>
          <w:lang w:val="en-US"/>
        </w:rPr>
      </w:pPr>
      <w:r w:rsidRPr="007430F8">
        <w:rPr>
          <w:rFonts w:asciiTheme="minorHAnsi" w:hAnsiTheme="minorHAnsi"/>
          <w:sz w:val="24"/>
          <w:szCs w:val="24"/>
          <w:u w:val="single"/>
          <w:lang w:val="en-US"/>
        </w:rPr>
        <w:lastRenderedPageBreak/>
        <w:t>Presentation related to the special issue International Political Sociology journal on Bourdieu</w:t>
      </w:r>
    </w:p>
    <w:p w14:paraId="40750471" w14:textId="77777777" w:rsidR="00936E87" w:rsidRDefault="00936E87" w:rsidP="00C50A0B">
      <w:pPr>
        <w:pStyle w:val="p2"/>
        <w:jc w:val="both"/>
        <w:rPr>
          <w:rFonts w:asciiTheme="minorHAnsi" w:hAnsiTheme="minorHAnsi"/>
          <w:sz w:val="24"/>
          <w:szCs w:val="24"/>
          <w:lang w:val="en-US"/>
        </w:rPr>
      </w:pPr>
    </w:p>
    <w:p w14:paraId="64384AD3" w14:textId="77777777" w:rsidR="00684E79" w:rsidRPr="00684E79" w:rsidRDefault="00241798" w:rsidP="00C50A0B">
      <w:pPr>
        <w:pStyle w:val="p2"/>
        <w:jc w:val="both"/>
        <w:rPr>
          <w:rFonts w:asciiTheme="minorHAnsi" w:hAnsiTheme="minorHAnsi"/>
          <w:sz w:val="24"/>
          <w:szCs w:val="24"/>
          <w:lang w:val="en-US"/>
        </w:rPr>
      </w:pPr>
      <w:r>
        <w:rPr>
          <w:rFonts w:asciiTheme="minorHAnsi" w:hAnsiTheme="minorHAnsi"/>
          <w:sz w:val="24"/>
          <w:szCs w:val="24"/>
          <w:lang w:val="en-US"/>
        </w:rPr>
        <w:t>*</w:t>
      </w:r>
      <w:r w:rsidR="00684E79" w:rsidRPr="00684E79">
        <w:rPr>
          <w:rFonts w:asciiTheme="minorHAnsi" w:hAnsiTheme="minorHAnsi"/>
          <w:sz w:val="24"/>
          <w:szCs w:val="24"/>
          <w:lang w:val="en-US"/>
        </w:rPr>
        <w:t>WD48: Wednesday 4:00 PM - 5:45 PM Panel</w:t>
      </w:r>
    </w:p>
    <w:p w14:paraId="5E9B7072" w14:textId="77777777" w:rsidR="00684E79" w:rsidRPr="00684E79" w:rsidRDefault="00684E79" w:rsidP="00C50A0B">
      <w:pPr>
        <w:pStyle w:val="p2"/>
        <w:jc w:val="both"/>
        <w:rPr>
          <w:rFonts w:asciiTheme="minorHAnsi" w:hAnsiTheme="minorHAnsi"/>
          <w:sz w:val="24"/>
          <w:szCs w:val="24"/>
          <w:lang w:val="en-US"/>
        </w:rPr>
      </w:pPr>
      <w:r w:rsidRPr="00684E79">
        <w:rPr>
          <w:rFonts w:asciiTheme="minorHAnsi" w:hAnsiTheme="minorHAnsi"/>
          <w:sz w:val="24"/>
          <w:szCs w:val="24"/>
          <w:lang w:val="en-US"/>
        </w:rPr>
        <w:t>Paranoid Style of Interna</w:t>
      </w:r>
      <w:r>
        <w:rPr>
          <w:rFonts w:asciiTheme="minorHAnsi" w:hAnsiTheme="minorHAnsi"/>
          <w:sz w:val="24"/>
          <w:szCs w:val="24"/>
          <w:lang w:val="en-US"/>
        </w:rPr>
        <w:t>ti</w:t>
      </w:r>
      <w:r w:rsidRPr="00684E79">
        <w:rPr>
          <w:rFonts w:asciiTheme="minorHAnsi" w:hAnsiTheme="minorHAnsi"/>
          <w:sz w:val="24"/>
          <w:szCs w:val="24"/>
          <w:lang w:val="en-US"/>
        </w:rPr>
        <w:t>onal Poli</w:t>
      </w:r>
      <w:r>
        <w:rPr>
          <w:rFonts w:asciiTheme="minorHAnsi" w:hAnsiTheme="minorHAnsi"/>
          <w:sz w:val="24"/>
          <w:szCs w:val="24"/>
          <w:lang w:val="en-US"/>
        </w:rPr>
        <w:t>ti</w:t>
      </w:r>
      <w:r w:rsidRPr="00684E79">
        <w:rPr>
          <w:rFonts w:asciiTheme="minorHAnsi" w:hAnsiTheme="minorHAnsi"/>
          <w:sz w:val="24"/>
          <w:szCs w:val="24"/>
          <w:lang w:val="en-US"/>
        </w:rPr>
        <w:t>cs</w:t>
      </w:r>
    </w:p>
    <w:p w14:paraId="0C359F8E" w14:textId="77777777" w:rsidR="00684E79" w:rsidRPr="00684E79" w:rsidRDefault="00684E79" w:rsidP="00C50A0B">
      <w:pPr>
        <w:pStyle w:val="p2"/>
        <w:jc w:val="both"/>
        <w:rPr>
          <w:rFonts w:asciiTheme="minorHAnsi" w:hAnsiTheme="minorHAnsi"/>
          <w:sz w:val="24"/>
          <w:szCs w:val="24"/>
          <w:lang w:val="en-US"/>
        </w:rPr>
      </w:pPr>
      <w:r w:rsidRPr="00684E79">
        <w:rPr>
          <w:rFonts w:asciiTheme="minorHAnsi" w:hAnsiTheme="minorHAnsi"/>
          <w:sz w:val="24"/>
          <w:szCs w:val="24"/>
          <w:lang w:val="en-US"/>
        </w:rPr>
        <w:t>Chair Julien Jeandesboz, University of Amsterdam</w:t>
      </w:r>
    </w:p>
    <w:p w14:paraId="0036D1C6" w14:textId="77777777" w:rsidR="00684E79" w:rsidRPr="00684E79" w:rsidRDefault="00684E79" w:rsidP="00C50A0B">
      <w:pPr>
        <w:pStyle w:val="p2"/>
        <w:jc w:val="both"/>
        <w:rPr>
          <w:rFonts w:asciiTheme="minorHAnsi" w:hAnsiTheme="minorHAnsi"/>
          <w:sz w:val="24"/>
          <w:szCs w:val="24"/>
          <w:lang w:val="en-US"/>
        </w:rPr>
      </w:pPr>
      <w:r w:rsidRPr="00684E79">
        <w:rPr>
          <w:rFonts w:asciiTheme="minorHAnsi" w:hAnsiTheme="minorHAnsi"/>
          <w:sz w:val="24"/>
          <w:szCs w:val="24"/>
          <w:lang w:val="en-US"/>
        </w:rPr>
        <w:t>Disc. Michael George Hanchard, Johns Hopkins University</w:t>
      </w:r>
    </w:p>
    <w:p w14:paraId="521A3B79" w14:textId="77777777" w:rsidR="00684E79" w:rsidRPr="00684E79" w:rsidRDefault="00684E79" w:rsidP="00C50A0B">
      <w:pPr>
        <w:pStyle w:val="p2"/>
        <w:jc w:val="both"/>
        <w:rPr>
          <w:rFonts w:asciiTheme="minorHAnsi" w:hAnsiTheme="minorHAnsi"/>
          <w:sz w:val="24"/>
          <w:szCs w:val="24"/>
          <w:lang w:val="en-US"/>
        </w:rPr>
      </w:pPr>
      <w:r w:rsidRPr="00684E79">
        <w:rPr>
          <w:rFonts w:asciiTheme="minorHAnsi" w:hAnsiTheme="minorHAnsi"/>
          <w:sz w:val="24"/>
          <w:szCs w:val="24"/>
          <w:lang w:val="en-US"/>
        </w:rPr>
        <w:t>Sponsor(s): Interna</w:t>
      </w:r>
      <w:r>
        <w:rPr>
          <w:rFonts w:asciiTheme="minorHAnsi" w:hAnsiTheme="minorHAnsi"/>
          <w:sz w:val="24"/>
          <w:szCs w:val="24"/>
          <w:lang w:val="en-US"/>
        </w:rPr>
        <w:t>ti</w:t>
      </w:r>
      <w:r w:rsidRPr="00684E79">
        <w:rPr>
          <w:rFonts w:asciiTheme="minorHAnsi" w:hAnsiTheme="minorHAnsi"/>
          <w:sz w:val="24"/>
          <w:szCs w:val="24"/>
          <w:lang w:val="en-US"/>
        </w:rPr>
        <w:t>onal Poli</w:t>
      </w:r>
      <w:r>
        <w:rPr>
          <w:rFonts w:asciiTheme="minorHAnsi" w:hAnsiTheme="minorHAnsi"/>
          <w:sz w:val="24"/>
          <w:szCs w:val="24"/>
          <w:lang w:val="en-US"/>
        </w:rPr>
        <w:t>ti</w:t>
      </w:r>
      <w:r w:rsidRPr="00684E79">
        <w:rPr>
          <w:rFonts w:asciiTheme="minorHAnsi" w:hAnsiTheme="minorHAnsi"/>
          <w:sz w:val="24"/>
          <w:szCs w:val="24"/>
          <w:lang w:val="en-US"/>
        </w:rPr>
        <w:t>cal Sociology</w:t>
      </w:r>
    </w:p>
    <w:p w14:paraId="536860AE" w14:textId="77777777" w:rsidR="00684E79" w:rsidRPr="00A25ED6" w:rsidRDefault="00684E79" w:rsidP="00C50A0B">
      <w:pPr>
        <w:pStyle w:val="p2"/>
        <w:jc w:val="both"/>
        <w:outlineLvl w:val="0"/>
        <w:rPr>
          <w:rFonts w:asciiTheme="minorHAnsi" w:hAnsiTheme="minorHAnsi"/>
          <w:sz w:val="24"/>
          <w:szCs w:val="24"/>
          <w:u w:val="single"/>
          <w:lang w:val="en-US"/>
        </w:rPr>
      </w:pPr>
      <w:r w:rsidRPr="00A25ED6">
        <w:rPr>
          <w:rFonts w:asciiTheme="minorHAnsi" w:hAnsiTheme="minorHAnsi"/>
          <w:sz w:val="24"/>
          <w:szCs w:val="24"/>
          <w:u w:val="single"/>
          <w:lang w:val="en-US"/>
        </w:rPr>
        <w:t>Constructing a Stock Exchange of Fears</w:t>
      </w:r>
    </w:p>
    <w:p w14:paraId="6651E5A0" w14:textId="77777777" w:rsidR="00684E79" w:rsidRPr="00C350D4" w:rsidRDefault="00C350D4" w:rsidP="00C50A0B">
      <w:pPr>
        <w:pStyle w:val="p2"/>
        <w:jc w:val="both"/>
        <w:outlineLvl w:val="0"/>
        <w:rPr>
          <w:rFonts w:asciiTheme="minorHAnsi" w:hAnsiTheme="minorHAnsi"/>
          <w:sz w:val="24"/>
          <w:szCs w:val="24"/>
          <w:u w:val="single"/>
        </w:rPr>
      </w:pPr>
      <w:r w:rsidRPr="00C350D4">
        <w:rPr>
          <w:rFonts w:asciiTheme="minorHAnsi" w:hAnsiTheme="minorHAnsi"/>
          <w:sz w:val="24"/>
          <w:szCs w:val="24"/>
          <w:u w:val="single"/>
        </w:rPr>
        <w:t xml:space="preserve">Bigo </w:t>
      </w:r>
      <w:proofErr w:type="gramStart"/>
      <w:r w:rsidRPr="00C350D4">
        <w:rPr>
          <w:rFonts w:asciiTheme="minorHAnsi" w:hAnsiTheme="minorHAnsi"/>
          <w:sz w:val="24"/>
          <w:szCs w:val="24"/>
          <w:u w:val="single"/>
        </w:rPr>
        <w:t>Didier</w:t>
      </w:r>
      <w:r w:rsidR="0022326F" w:rsidRPr="00C350D4">
        <w:rPr>
          <w:rFonts w:asciiTheme="minorHAnsi" w:hAnsiTheme="minorHAnsi"/>
          <w:sz w:val="24"/>
          <w:szCs w:val="24"/>
          <w:u w:val="single"/>
        </w:rPr>
        <w:t xml:space="preserve"> </w:t>
      </w:r>
      <w:r w:rsidR="00684E79" w:rsidRPr="00C350D4">
        <w:rPr>
          <w:rFonts w:asciiTheme="minorHAnsi" w:hAnsiTheme="minorHAnsi"/>
          <w:sz w:val="24"/>
          <w:szCs w:val="24"/>
          <w:u w:val="single"/>
        </w:rPr>
        <w:t>,</w:t>
      </w:r>
      <w:proofErr w:type="gramEnd"/>
      <w:r w:rsidR="00684E79" w:rsidRPr="00C350D4">
        <w:rPr>
          <w:rFonts w:asciiTheme="minorHAnsi" w:hAnsiTheme="minorHAnsi"/>
          <w:sz w:val="24"/>
          <w:szCs w:val="24"/>
          <w:u w:val="single"/>
        </w:rPr>
        <w:t xml:space="preserve"> Sciences-Po Paris </w:t>
      </w:r>
    </w:p>
    <w:p w14:paraId="6EE312F9" w14:textId="77777777" w:rsidR="007430F8" w:rsidRPr="001952A7" w:rsidRDefault="007430F8" w:rsidP="00C50A0B">
      <w:pPr>
        <w:pStyle w:val="p2"/>
        <w:jc w:val="both"/>
        <w:rPr>
          <w:rFonts w:asciiTheme="minorHAnsi" w:hAnsiTheme="minorHAnsi"/>
          <w:sz w:val="24"/>
          <w:szCs w:val="24"/>
          <w:u w:val="single"/>
        </w:rPr>
      </w:pPr>
      <w:r w:rsidRPr="001952A7">
        <w:rPr>
          <w:rFonts w:asciiTheme="minorHAnsi" w:hAnsiTheme="minorHAnsi"/>
          <w:sz w:val="24"/>
          <w:szCs w:val="24"/>
          <w:u w:val="single"/>
        </w:rPr>
        <w:t>(</w:t>
      </w:r>
      <w:proofErr w:type="gramStart"/>
      <w:r w:rsidRPr="001952A7">
        <w:rPr>
          <w:rFonts w:asciiTheme="minorHAnsi" w:hAnsiTheme="minorHAnsi"/>
          <w:sz w:val="24"/>
          <w:szCs w:val="24"/>
          <w:u w:val="single"/>
        </w:rPr>
        <w:t>publié</w:t>
      </w:r>
      <w:proofErr w:type="gramEnd"/>
      <w:r w:rsidRPr="001952A7">
        <w:rPr>
          <w:rFonts w:asciiTheme="minorHAnsi" w:hAnsiTheme="minorHAnsi"/>
          <w:sz w:val="24"/>
          <w:szCs w:val="24"/>
          <w:u w:val="single"/>
        </w:rPr>
        <w:t xml:space="preserve"> en 2015)</w:t>
      </w:r>
    </w:p>
    <w:p w14:paraId="185BD139" w14:textId="77777777" w:rsidR="007430F8" w:rsidRPr="001952A7" w:rsidRDefault="007430F8" w:rsidP="00C50A0B">
      <w:pPr>
        <w:pStyle w:val="p2"/>
        <w:jc w:val="both"/>
        <w:rPr>
          <w:rFonts w:asciiTheme="minorHAnsi" w:hAnsiTheme="minorHAnsi"/>
          <w:sz w:val="24"/>
          <w:szCs w:val="24"/>
          <w:u w:val="single"/>
        </w:rPr>
      </w:pPr>
    </w:p>
    <w:p w14:paraId="15762770" w14:textId="77777777" w:rsidR="000C1801" w:rsidRPr="000C1801" w:rsidRDefault="00E6087C" w:rsidP="00C50A0B">
      <w:pPr>
        <w:pStyle w:val="p2"/>
        <w:jc w:val="both"/>
        <w:rPr>
          <w:rFonts w:asciiTheme="minorHAnsi" w:hAnsiTheme="minorHAnsi"/>
          <w:sz w:val="24"/>
          <w:szCs w:val="24"/>
          <w:lang w:val="en-US"/>
        </w:rPr>
      </w:pPr>
      <w:r>
        <w:rPr>
          <w:rFonts w:asciiTheme="minorHAnsi" w:hAnsiTheme="minorHAnsi"/>
          <w:sz w:val="24"/>
          <w:szCs w:val="24"/>
          <w:lang w:val="en-US"/>
        </w:rPr>
        <w:t>*</w:t>
      </w:r>
      <w:r w:rsidR="000C1801" w:rsidRPr="000C1801">
        <w:rPr>
          <w:rFonts w:asciiTheme="minorHAnsi" w:hAnsiTheme="minorHAnsi"/>
          <w:sz w:val="24"/>
          <w:szCs w:val="24"/>
          <w:lang w:val="en-US"/>
        </w:rPr>
        <w:t>FA48</w:t>
      </w:r>
      <w:r>
        <w:rPr>
          <w:rFonts w:asciiTheme="minorHAnsi" w:hAnsiTheme="minorHAnsi"/>
          <w:sz w:val="24"/>
          <w:szCs w:val="24"/>
          <w:lang w:val="en-US"/>
        </w:rPr>
        <w:t>-(double)</w:t>
      </w:r>
      <w:r w:rsidR="000C1801" w:rsidRPr="000C1801">
        <w:rPr>
          <w:rFonts w:asciiTheme="minorHAnsi" w:hAnsiTheme="minorHAnsi"/>
          <w:sz w:val="24"/>
          <w:szCs w:val="24"/>
          <w:lang w:val="en-US"/>
        </w:rPr>
        <w:t>: Friday 8:15 AM - 10:00 AM Panel</w:t>
      </w:r>
      <w:r>
        <w:rPr>
          <w:rFonts w:asciiTheme="minorHAnsi" w:hAnsiTheme="minorHAnsi"/>
          <w:sz w:val="24"/>
          <w:szCs w:val="24"/>
          <w:lang w:val="en-US"/>
        </w:rPr>
        <w:t>- 10h15-12h00</w:t>
      </w:r>
    </w:p>
    <w:p w14:paraId="70D3C236"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Security and the Poli</w:t>
      </w:r>
      <w:r>
        <w:rPr>
          <w:rFonts w:asciiTheme="minorHAnsi" w:hAnsiTheme="minorHAnsi"/>
          <w:sz w:val="24"/>
          <w:szCs w:val="24"/>
          <w:lang w:val="en-US"/>
        </w:rPr>
        <w:t>ti</w:t>
      </w:r>
      <w:r w:rsidRPr="000C1801">
        <w:rPr>
          <w:rFonts w:asciiTheme="minorHAnsi" w:hAnsiTheme="minorHAnsi"/>
          <w:sz w:val="24"/>
          <w:szCs w:val="24"/>
          <w:lang w:val="en-US"/>
        </w:rPr>
        <w:t>cal Field</w:t>
      </w:r>
    </w:p>
    <w:p w14:paraId="06CE793F"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 xml:space="preserve">Chair </w:t>
      </w:r>
      <w:r w:rsidR="00C350D4">
        <w:rPr>
          <w:rFonts w:asciiTheme="minorHAnsi" w:hAnsiTheme="minorHAnsi"/>
          <w:sz w:val="24"/>
          <w:szCs w:val="24"/>
          <w:lang w:val="en-US"/>
        </w:rPr>
        <w:t xml:space="preserve">Bigo </w:t>
      </w:r>
      <w:proofErr w:type="gramStart"/>
      <w:r w:rsidR="00C350D4">
        <w:rPr>
          <w:rFonts w:asciiTheme="minorHAnsi" w:hAnsiTheme="minorHAnsi"/>
          <w:sz w:val="24"/>
          <w:szCs w:val="24"/>
          <w:lang w:val="en-US"/>
        </w:rPr>
        <w:t>Didier</w:t>
      </w:r>
      <w:r w:rsidR="0022326F">
        <w:rPr>
          <w:rFonts w:asciiTheme="minorHAnsi" w:hAnsiTheme="minorHAnsi"/>
          <w:sz w:val="24"/>
          <w:szCs w:val="24"/>
          <w:lang w:val="en-US"/>
        </w:rPr>
        <w:t xml:space="preserve"> </w:t>
      </w:r>
      <w:r w:rsidRPr="000C1801">
        <w:rPr>
          <w:rFonts w:asciiTheme="minorHAnsi" w:hAnsiTheme="minorHAnsi"/>
          <w:sz w:val="24"/>
          <w:szCs w:val="24"/>
          <w:lang w:val="en-US"/>
        </w:rPr>
        <w:t>,</w:t>
      </w:r>
      <w:proofErr w:type="gramEnd"/>
      <w:r w:rsidRPr="000C1801">
        <w:rPr>
          <w:rFonts w:asciiTheme="minorHAnsi" w:hAnsiTheme="minorHAnsi"/>
          <w:sz w:val="24"/>
          <w:szCs w:val="24"/>
          <w:lang w:val="en-US"/>
        </w:rPr>
        <w:t xml:space="preserve"> Paris Ins</w:t>
      </w:r>
      <w:r>
        <w:rPr>
          <w:rFonts w:asciiTheme="minorHAnsi" w:hAnsiTheme="minorHAnsi"/>
          <w:sz w:val="24"/>
          <w:szCs w:val="24"/>
          <w:lang w:val="en-US"/>
        </w:rPr>
        <w:t>ti</w:t>
      </w:r>
      <w:r w:rsidRPr="000C1801">
        <w:rPr>
          <w:rFonts w:asciiTheme="minorHAnsi" w:hAnsiTheme="minorHAnsi"/>
          <w:sz w:val="24"/>
          <w:szCs w:val="24"/>
          <w:lang w:val="en-US"/>
        </w:rPr>
        <w:t>tute of Poli</w:t>
      </w:r>
      <w:r>
        <w:rPr>
          <w:rFonts w:asciiTheme="minorHAnsi" w:hAnsiTheme="minorHAnsi"/>
          <w:sz w:val="24"/>
          <w:szCs w:val="24"/>
          <w:lang w:val="en-US"/>
        </w:rPr>
        <w:t>ti</w:t>
      </w:r>
      <w:r w:rsidRPr="000C1801">
        <w:rPr>
          <w:rFonts w:asciiTheme="minorHAnsi" w:hAnsiTheme="minorHAnsi"/>
          <w:sz w:val="24"/>
          <w:szCs w:val="24"/>
          <w:lang w:val="en-US"/>
        </w:rPr>
        <w:t>cal Studies</w:t>
      </w:r>
    </w:p>
    <w:p w14:paraId="3A0E2175"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Disc. Jef Huysmans, Open University</w:t>
      </w:r>
    </w:p>
    <w:p w14:paraId="4B26487D"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Disc. Rob B. J. Walker, University of Victoria and PUC‐Rio</w:t>
      </w:r>
    </w:p>
    <w:p w14:paraId="16B7CC16"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Interroga</w:t>
      </w:r>
      <w:r>
        <w:rPr>
          <w:rFonts w:asciiTheme="minorHAnsi" w:hAnsiTheme="minorHAnsi"/>
          <w:sz w:val="24"/>
          <w:szCs w:val="24"/>
          <w:lang w:val="en-US"/>
        </w:rPr>
        <w:t>ti</w:t>
      </w:r>
      <w:r w:rsidRPr="000C1801">
        <w:rPr>
          <w:rFonts w:asciiTheme="minorHAnsi" w:hAnsiTheme="minorHAnsi"/>
          <w:sz w:val="24"/>
          <w:szCs w:val="24"/>
          <w:lang w:val="en-US"/>
        </w:rPr>
        <w:t>ng</w:t>
      </w:r>
      <w:r>
        <w:rPr>
          <w:rFonts w:asciiTheme="minorHAnsi" w:hAnsiTheme="minorHAnsi"/>
          <w:sz w:val="24"/>
          <w:szCs w:val="24"/>
          <w:lang w:val="en-US"/>
        </w:rPr>
        <w:t xml:space="preserve"> the Security‐Technology Nexus</w:t>
      </w:r>
    </w:p>
    <w:p w14:paraId="241D3851"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and the role of technology in the di</w:t>
      </w:r>
      <w:r>
        <w:rPr>
          <w:rFonts w:asciiTheme="minorHAnsi" w:hAnsiTheme="minorHAnsi"/>
          <w:sz w:val="24"/>
          <w:szCs w:val="24"/>
          <w:lang w:val="en-US"/>
        </w:rPr>
        <w:t>ff</w:t>
      </w:r>
      <w:r w:rsidRPr="000C1801">
        <w:rPr>
          <w:rFonts w:asciiTheme="minorHAnsi" w:hAnsiTheme="minorHAnsi"/>
          <w:sz w:val="24"/>
          <w:szCs w:val="24"/>
          <w:lang w:val="en-US"/>
        </w:rPr>
        <w:t>usion of risk, threat and fear.</w:t>
      </w:r>
    </w:p>
    <w:p w14:paraId="10064A7A" w14:textId="77777777" w:rsidR="000C1801" w:rsidRPr="000C1801" w:rsidRDefault="000C1801" w:rsidP="00C50A0B">
      <w:pPr>
        <w:pStyle w:val="p2"/>
        <w:jc w:val="both"/>
        <w:outlineLvl w:val="0"/>
        <w:rPr>
          <w:rFonts w:asciiTheme="minorHAnsi" w:hAnsiTheme="minorHAnsi"/>
          <w:sz w:val="24"/>
          <w:szCs w:val="24"/>
          <w:lang w:val="en-US"/>
        </w:rPr>
      </w:pPr>
      <w:r w:rsidRPr="000C1801">
        <w:rPr>
          <w:rFonts w:asciiTheme="minorHAnsi" w:hAnsiTheme="minorHAnsi"/>
          <w:sz w:val="24"/>
          <w:szCs w:val="24"/>
          <w:lang w:val="en-US"/>
        </w:rPr>
        <w:t>James Alexander, University of Manchester</w:t>
      </w:r>
    </w:p>
    <w:p w14:paraId="5C63F5FF"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Whispering Risk in the Pr</w:t>
      </w:r>
      <w:r>
        <w:rPr>
          <w:rFonts w:asciiTheme="minorHAnsi" w:hAnsiTheme="minorHAnsi"/>
          <w:sz w:val="24"/>
          <w:szCs w:val="24"/>
          <w:lang w:val="en-US"/>
        </w:rPr>
        <w:t xml:space="preserve">ince’s ear: The Role of Risk in </w:t>
      </w:r>
      <w:r w:rsidRPr="000C1801">
        <w:rPr>
          <w:rFonts w:asciiTheme="minorHAnsi" w:hAnsiTheme="minorHAnsi"/>
          <w:sz w:val="24"/>
          <w:szCs w:val="24"/>
          <w:lang w:val="en-US"/>
        </w:rPr>
        <w:t>Contemporary Poli</w:t>
      </w:r>
      <w:r>
        <w:rPr>
          <w:rFonts w:asciiTheme="minorHAnsi" w:hAnsiTheme="minorHAnsi"/>
          <w:sz w:val="24"/>
          <w:szCs w:val="24"/>
          <w:lang w:val="en-US"/>
        </w:rPr>
        <w:t>ti</w:t>
      </w:r>
      <w:r w:rsidRPr="000C1801">
        <w:rPr>
          <w:rFonts w:asciiTheme="minorHAnsi" w:hAnsiTheme="minorHAnsi"/>
          <w:sz w:val="24"/>
          <w:szCs w:val="24"/>
          <w:lang w:val="en-US"/>
        </w:rPr>
        <w:t>cal Ideologies from Anthony Giddens to</w:t>
      </w:r>
      <w:r>
        <w:rPr>
          <w:rFonts w:asciiTheme="minorHAnsi" w:hAnsiTheme="minorHAnsi"/>
          <w:sz w:val="24"/>
          <w:szCs w:val="24"/>
          <w:lang w:val="en-US"/>
        </w:rPr>
        <w:t xml:space="preserve"> </w:t>
      </w:r>
      <w:r w:rsidRPr="000C1801">
        <w:rPr>
          <w:rFonts w:asciiTheme="minorHAnsi" w:hAnsiTheme="minorHAnsi"/>
          <w:sz w:val="24"/>
          <w:szCs w:val="24"/>
          <w:lang w:val="en-US"/>
        </w:rPr>
        <w:t>Naseem Taleb</w:t>
      </w:r>
    </w:p>
    <w:p w14:paraId="01E12303"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Olaf Corry, Open University, UK</w:t>
      </w:r>
    </w:p>
    <w:p w14:paraId="3508E8BB"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Poli</w:t>
      </w:r>
      <w:r>
        <w:rPr>
          <w:rFonts w:asciiTheme="minorHAnsi" w:hAnsiTheme="minorHAnsi"/>
          <w:sz w:val="24"/>
          <w:szCs w:val="24"/>
          <w:lang w:val="en-US"/>
        </w:rPr>
        <w:t>ti</w:t>
      </w:r>
      <w:r w:rsidRPr="000C1801">
        <w:rPr>
          <w:rFonts w:asciiTheme="minorHAnsi" w:hAnsiTheme="minorHAnsi"/>
          <w:sz w:val="24"/>
          <w:szCs w:val="24"/>
          <w:lang w:val="en-US"/>
        </w:rPr>
        <w:t>cians, security poli</w:t>
      </w:r>
      <w:r>
        <w:rPr>
          <w:rFonts w:asciiTheme="minorHAnsi" w:hAnsiTheme="minorHAnsi"/>
          <w:sz w:val="24"/>
          <w:szCs w:val="24"/>
          <w:lang w:val="en-US"/>
        </w:rPr>
        <w:t>ti</w:t>
      </w:r>
      <w:r w:rsidRPr="000C1801">
        <w:rPr>
          <w:rFonts w:asciiTheme="minorHAnsi" w:hAnsiTheme="minorHAnsi"/>
          <w:sz w:val="24"/>
          <w:szCs w:val="24"/>
          <w:lang w:val="en-US"/>
        </w:rPr>
        <w:t>cs and the poli</w:t>
      </w:r>
      <w:r>
        <w:rPr>
          <w:rFonts w:asciiTheme="minorHAnsi" w:hAnsiTheme="minorHAnsi"/>
          <w:sz w:val="24"/>
          <w:szCs w:val="24"/>
          <w:lang w:val="en-US"/>
        </w:rPr>
        <w:t>ti</w:t>
      </w:r>
      <w:r w:rsidRPr="000C1801">
        <w:rPr>
          <w:rFonts w:asciiTheme="minorHAnsi" w:hAnsiTheme="minorHAnsi"/>
          <w:sz w:val="24"/>
          <w:szCs w:val="24"/>
          <w:lang w:val="en-US"/>
        </w:rPr>
        <w:t>cal game</w:t>
      </w:r>
    </w:p>
    <w:p w14:paraId="31D52215"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Andrew Neal, University of Edinburgh</w:t>
      </w:r>
    </w:p>
    <w:p w14:paraId="5889496F"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The poli</w:t>
      </w:r>
      <w:r>
        <w:rPr>
          <w:rFonts w:asciiTheme="minorHAnsi" w:hAnsiTheme="minorHAnsi"/>
          <w:sz w:val="24"/>
          <w:szCs w:val="24"/>
          <w:lang w:val="en-US"/>
        </w:rPr>
        <w:t>ti</w:t>
      </w:r>
      <w:r w:rsidRPr="000C1801">
        <w:rPr>
          <w:rFonts w:asciiTheme="minorHAnsi" w:hAnsiTheme="minorHAnsi"/>
          <w:sz w:val="24"/>
          <w:szCs w:val="24"/>
          <w:lang w:val="en-US"/>
        </w:rPr>
        <w:t>cs of the corporate security profession</w:t>
      </w:r>
    </w:p>
    <w:p w14:paraId="25D2FDF1"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Karen Lund Petersen, University of Copenhagen</w:t>
      </w:r>
    </w:p>
    <w:p w14:paraId="2A64DF7E"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‘We must have a full public in</w:t>
      </w:r>
      <w:r>
        <w:rPr>
          <w:rFonts w:asciiTheme="minorHAnsi" w:hAnsiTheme="minorHAnsi"/>
          <w:sz w:val="24"/>
          <w:szCs w:val="24"/>
          <w:lang w:val="en-US"/>
        </w:rPr>
        <w:t xml:space="preserve">quiry’: Rethinking publicity as </w:t>
      </w:r>
      <w:r w:rsidRPr="000C1801">
        <w:rPr>
          <w:rFonts w:asciiTheme="minorHAnsi" w:hAnsiTheme="minorHAnsi"/>
          <w:sz w:val="24"/>
          <w:szCs w:val="24"/>
          <w:lang w:val="en-US"/>
        </w:rPr>
        <w:t>cons</w:t>
      </w:r>
      <w:r>
        <w:rPr>
          <w:rFonts w:asciiTheme="minorHAnsi" w:hAnsiTheme="minorHAnsi"/>
          <w:sz w:val="24"/>
          <w:szCs w:val="24"/>
          <w:lang w:val="en-US"/>
        </w:rPr>
        <w:t>ti</w:t>
      </w:r>
      <w:r w:rsidRPr="000C1801">
        <w:rPr>
          <w:rFonts w:asciiTheme="minorHAnsi" w:hAnsiTheme="minorHAnsi"/>
          <w:sz w:val="24"/>
          <w:szCs w:val="24"/>
          <w:lang w:val="en-US"/>
        </w:rPr>
        <w:t>tu</w:t>
      </w:r>
      <w:r>
        <w:rPr>
          <w:rFonts w:asciiTheme="minorHAnsi" w:hAnsiTheme="minorHAnsi"/>
          <w:sz w:val="24"/>
          <w:szCs w:val="24"/>
          <w:lang w:val="en-US"/>
        </w:rPr>
        <w:t>ti</w:t>
      </w:r>
      <w:r w:rsidRPr="000C1801">
        <w:rPr>
          <w:rFonts w:asciiTheme="minorHAnsi" w:hAnsiTheme="minorHAnsi"/>
          <w:sz w:val="24"/>
          <w:szCs w:val="24"/>
          <w:lang w:val="en-US"/>
        </w:rPr>
        <w:t>ve of security and the liberal way of war</w:t>
      </w:r>
    </w:p>
    <w:p w14:paraId="7ADEAF8C"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Owen D. Thomas, University of Exeter</w:t>
      </w:r>
    </w:p>
    <w:p w14:paraId="4C0198B3"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The poli</w:t>
      </w:r>
      <w:r>
        <w:rPr>
          <w:rFonts w:asciiTheme="minorHAnsi" w:hAnsiTheme="minorHAnsi"/>
          <w:sz w:val="24"/>
          <w:szCs w:val="24"/>
          <w:lang w:val="en-US"/>
        </w:rPr>
        <w:t>ti</w:t>
      </w:r>
      <w:r w:rsidRPr="000C1801">
        <w:rPr>
          <w:rFonts w:asciiTheme="minorHAnsi" w:hAnsiTheme="minorHAnsi"/>
          <w:sz w:val="24"/>
          <w:szCs w:val="24"/>
          <w:lang w:val="en-US"/>
        </w:rPr>
        <w:t>cal usages and implica</w:t>
      </w:r>
      <w:r>
        <w:rPr>
          <w:rFonts w:asciiTheme="minorHAnsi" w:hAnsiTheme="minorHAnsi"/>
          <w:sz w:val="24"/>
          <w:szCs w:val="24"/>
          <w:lang w:val="en-US"/>
        </w:rPr>
        <w:t>ti</w:t>
      </w:r>
      <w:r w:rsidRPr="000C1801">
        <w:rPr>
          <w:rFonts w:asciiTheme="minorHAnsi" w:hAnsiTheme="minorHAnsi"/>
          <w:sz w:val="24"/>
          <w:szCs w:val="24"/>
          <w:lang w:val="en-US"/>
        </w:rPr>
        <w:t>ons of an􀆟‐poli</w:t>
      </w:r>
      <w:r>
        <w:rPr>
          <w:rFonts w:asciiTheme="minorHAnsi" w:hAnsiTheme="minorHAnsi"/>
          <w:sz w:val="24"/>
          <w:szCs w:val="24"/>
          <w:lang w:val="en-US"/>
        </w:rPr>
        <w:t>ti</w:t>
      </w:r>
      <w:r w:rsidRPr="000C1801">
        <w:rPr>
          <w:rFonts w:asciiTheme="minorHAnsi" w:hAnsiTheme="minorHAnsi"/>
          <w:sz w:val="24"/>
          <w:szCs w:val="24"/>
          <w:lang w:val="en-US"/>
        </w:rPr>
        <w:t>cs (security),</w:t>
      </w:r>
    </w:p>
    <w:p w14:paraId="744BFB31" w14:textId="77777777" w:rsidR="000C1801" w:rsidRP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post‐poli</w:t>
      </w:r>
      <w:r>
        <w:rPr>
          <w:rFonts w:asciiTheme="minorHAnsi" w:hAnsiTheme="minorHAnsi"/>
          <w:sz w:val="24"/>
          <w:szCs w:val="24"/>
          <w:lang w:val="en-US"/>
        </w:rPr>
        <w:t>ti</w:t>
      </w:r>
      <w:r w:rsidRPr="000C1801">
        <w:rPr>
          <w:rFonts w:asciiTheme="minorHAnsi" w:hAnsiTheme="minorHAnsi"/>
          <w:sz w:val="24"/>
          <w:szCs w:val="24"/>
          <w:lang w:val="en-US"/>
        </w:rPr>
        <w:t>cs (risk) and sub‐poli</w:t>
      </w:r>
      <w:r>
        <w:rPr>
          <w:rFonts w:asciiTheme="minorHAnsi" w:hAnsiTheme="minorHAnsi"/>
          <w:sz w:val="24"/>
          <w:szCs w:val="24"/>
          <w:lang w:val="en-US"/>
        </w:rPr>
        <w:t>ti</w:t>
      </w:r>
      <w:r w:rsidRPr="000C1801">
        <w:rPr>
          <w:rFonts w:asciiTheme="minorHAnsi" w:hAnsiTheme="minorHAnsi"/>
          <w:sz w:val="24"/>
          <w:szCs w:val="24"/>
          <w:lang w:val="en-US"/>
        </w:rPr>
        <w:t>cs (uncertainty)</w:t>
      </w:r>
    </w:p>
    <w:p w14:paraId="21F083C9" w14:textId="77777777" w:rsidR="000C1801" w:rsidRDefault="000C1801" w:rsidP="00C50A0B">
      <w:pPr>
        <w:pStyle w:val="p2"/>
        <w:jc w:val="both"/>
        <w:rPr>
          <w:rFonts w:asciiTheme="minorHAnsi" w:hAnsiTheme="minorHAnsi"/>
          <w:sz w:val="24"/>
          <w:szCs w:val="24"/>
          <w:lang w:val="en-US"/>
        </w:rPr>
      </w:pPr>
      <w:r w:rsidRPr="000C1801">
        <w:rPr>
          <w:rFonts w:asciiTheme="minorHAnsi" w:hAnsiTheme="minorHAnsi"/>
          <w:sz w:val="24"/>
          <w:szCs w:val="24"/>
          <w:lang w:val="en-US"/>
        </w:rPr>
        <w:t>Ole Waever, University of Copenhagen</w:t>
      </w:r>
    </w:p>
    <w:p w14:paraId="22FC6899" w14:textId="77777777" w:rsidR="00E6087C" w:rsidRPr="00E6087C" w:rsidRDefault="00C350D4" w:rsidP="00C50A0B">
      <w:pPr>
        <w:pStyle w:val="p2"/>
        <w:jc w:val="both"/>
        <w:outlineLvl w:val="0"/>
        <w:rPr>
          <w:rFonts w:asciiTheme="minorHAnsi" w:hAnsiTheme="minorHAnsi"/>
          <w:sz w:val="24"/>
          <w:szCs w:val="24"/>
          <w:u w:val="single"/>
          <w:lang w:val="en-US"/>
        </w:rPr>
      </w:pPr>
      <w:r>
        <w:rPr>
          <w:rFonts w:asciiTheme="minorHAnsi" w:hAnsiTheme="minorHAnsi"/>
          <w:sz w:val="24"/>
          <w:szCs w:val="24"/>
          <w:u w:val="single"/>
          <w:lang w:val="en-US"/>
        </w:rPr>
        <w:t>Bigo Didier</w:t>
      </w:r>
      <w:r w:rsidR="0022326F">
        <w:rPr>
          <w:rFonts w:asciiTheme="minorHAnsi" w:hAnsiTheme="minorHAnsi"/>
          <w:sz w:val="24"/>
          <w:szCs w:val="24"/>
          <w:u w:val="single"/>
          <w:lang w:val="en-US"/>
        </w:rPr>
        <w:t xml:space="preserve"> </w:t>
      </w:r>
    </w:p>
    <w:p w14:paraId="4845805C" w14:textId="77777777" w:rsidR="00E6087C" w:rsidRPr="00E6087C" w:rsidRDefault="00684E79" w:rsidP="00C50A0B">
      <w:pPr>
        <w:pStyle w:val="p2"/>
        <w:jc w:val="both"/>
        <w:outlineLvl w:val="0"/>
        <w:rPr>
          <w:rFonts w:asciiTheme="minorHAnsi" w:hAnsiTheme="minorHAnsi"/>
          <w:sz w:val="24"/>
          <w:szCs w:val="24"/>
          <w:u w:val="single"/>
          <w:lang w:val="en-US"/>
        </w:rPr>
      </w:pPr>
      <w:r w:rsidRPr="00E6087C">
        <w:rPr>
          <w:rFonts w:asciiTheme="minorHAnsi" w:hAnsiTheme="minorHAnsi"/>
          <w:sz w:val="24"/>
          <w:szCs w:val="24"/>
          <w:u w:val="single"/>
          <w:lang w:val="en-US"/>
        </w:rPr>
        <w:t>Disseminating Paranoid International Politics</w:t>
      </w:r>
    </w:p>
    <w:p w14:paraId="2D5A2DE7" w14:textId="77777777" w:rsidR="00E6087C" w:rsidRPr="000C1801" w:rsidRDefault="007430F8" w:rsidP="00C50A0B">
      <w:pPr>
        <w:pStyle w:val="p2"/>
        <w:jc w:val="both"/>
        <w:rPr>
          <w:rFonts w:asciiTheme="minorHAnsi" w:hAnsiTheme="minorHAnsi"/>
          <w:sz w:val="24"/>
          <w:szCs w:val="24"/>
          <w:lang w:val="en-US"/>
        </w:rPr>
      </w:pPr>
      <w:r>
        <w:rPr>
          <w:rFonts w:asciiTheme="minorHAnsi" w:hAnsiTheme="minorHAnsi"/>
          <w:sz w:val="24"/>
          <w:szCs w:val="24"/>
          <w:u w:val="single"/>
          <w:lang w:val="en-US"/>
        </w:rPr>
        <w:t xml:space="preserve">(publié </w:t>
      </w:r>
      <w:proofErr w:type="gramStart"/>
      <w:r>
        <w:rPr>
          <w:rFonts w:asciiTheme="minorHAnsi" w:hAnsiTheme="minorHAnsi"/>
          <w:sz w:val="24"/>
          <w:szCs w:val="24"/>
          <w:u w:val="single"/>
          <w:lang w:val="en-US"/>
        </w:rPr>
        <w:t xml:space="preserve">enPortuguais </w:t>
      </w:r>
      <w:r w:rsidR="00E6087C" w:rsidRPr="00E6087C">
        <w:rPr>
          <w:rFonts w:asciiTheme="minorHAnsi" w:hAnsiTheme="minorHAnsi"/>
          <w:sz w:val="24"/>
          <w:szCs w:val="24"/>
          <w:u w:val="single"/>
          <w:lang w:val="en-US"/>
        </w:rPr>
        <w:t xml:space="preserve"> 2015</w:t>
      </w:r>
      <w:proofErr w:type="gramEnd"/>
      <w:r w:rsidR="00E6087C" w:rsidRPr="00E6087C">
        <w:rPr>
          <w:rFonts w:asciiTheme="minorHAnsi" w:hAnsiTheme="minorHAnsi"/>
          <w:sz w:val="24"/>
          <w:szCs w:val="24"/>
          <w:u w:val="single"/>
          <w:lang w:val="en-US"/>
        </w:rPr>
        <w:t>)</w:t>
      </w:r>
    </w:p>
    <w:p w14:paraId="779FC0A5" w14:textId="77777777" w:rsidR="00684E79" w:rsidRPr="000C1801" w:rsidRDefault="00684E79" w:rsidP="00C50A0B">
      <w:pPr>
        <w:pStyle w:val="p2"/>
        <w:jc w:val="both"/>
        <w:rPr>
          <w:rFonts w:asciiTheme="minorHAnsi" w:hAnsiTheme="minorHAnsi"/>
          <w:sz w:val="24"/>
          <w:szCs w:val="24"/>
          <w:lang w:val="en-US"/>
        </w:rPr>
      </w:pPr>
      <w:r w:rsidRPr="000C1801">
        <w:rPr>
          <w:rFonts w:asciiTheme="minorHAnsi" w:hAnsiTheme="minorHAnsi"/>
          <w:sz w:val="24"/>
          <w:szCs w:val="24"/>
          <w:lang w:val="en-US"/>
        </w:rPr>
        <w:t>Attempt to Change its Human Rights Obligations under the European Convention on Human Rights</w:t>
      </w:r>
    </w:p>
    <w:p w14:paraId="46AE6FF4" w14:textId="77777777" w:rsidR="00684E79" w:rsidRPr="000C1801" w:rsidRDefault="00684E79" w:rsidP="00C50A0B">
      <w:pPr>
        <w:pStyle w:val="p2"/>
        <w:jc w:val="both"/>
        <w:rPr>
          <w:rFonts w:asciiTheme="minorHAnsi" w:hAnsiTheme="minorHAnsi"/>
          <w:sz w:val="24"/>
          <w:szCs w:val="24"/>
          <w:lang w:val="en-US"/>
        </w:rPr>
      </w:pPr>
      <w:r w:rsidRPr="000C1801">
        <w:rPr>
          <w:rFonts w:asciiTheme="minorHAnsi" w:hAnsiTheme="minorHAnsi"/>
          <w:sz w:val="24"/>
          <w:szCs w:val="24"/>
          <w:lang w:val="en-US"/>
        </w:rPr>
        <w:t>Elspeth H. Guild, University of Nijmegen</w:t>
      </w:r>
    </w:p>
    <w:p w14:paraId="2D09C0C7" w14:textId="77777777" w:rsidR="00684E79" w:rsidRPr="000C1801" w:rsidRDefault="00684E79" w:rsidP="00C50A0B">
      <w:pPr>
        <w:pStyle w:val="p2"/>
        <w:jc w:val="both"/>
        <w:rPr>
          <w:rFonts w:asciiTheme="minorHAnsi" w:hAnsiTheme="minorHAnsi"/>
          <w:sz w:val="24"/>
          <w:szCs w:val="24"/>
          <w:lang w:val="en-US"/>
        </w:rPr>
      </w:pPr>
      <w:r w:rsidRPr="000C1801">
        <w:rPr>
          <w:rFonts w:asciiTheme="minorHAnsi" w:hAnsiTheme="minorHAnsi"/>
          <w:sz w:val="24"/>
          <w:szCs w:val="24"/>
          <w:lang w:val="en-US"/>
        </w:rPr>
        <w:t>Nuclear Dissemination as Paranoid Politics?</w:t>
      </w:r>
    </w:p>
    <w:p w14:paraId="6A3563AA" w14:textId="77777777" w:rsidR="00684E79" w:rsidRPr="000C1801" w:rsidRDefault="00684E79" w:rsidP="00C50A0B">
      <w:pPr>
        <w:pStyle w:val="p2"/>
        <w:jc w:val="both"/>
        <w:rPr>
          <w:rFonts w:asciiTheme="minorHAnsi" w:hAnsiTheme="minorHAnsi"/>
          <w:sz w:val="24"/>
          <w:szCs w:val="24"/>
          <w:lang w:val="en-US"/>
        </w:rPr>
      </w:pPr>
      <w:r w:rsidRPr="000C1801">
        <w:rPr>
          <w:rFonts w:asciiTheme="minorHAnsi" w:hAnsiTheme="minorHAnsi"/>
          <w:sz w:val="24"/>
          <w:szCs w:val="24"/>
          <w:lang w:val="en-US"/>
        </w:rPr>
        <w:t>Monica Herz, Pontifical Catholic University of Rio de Janeiro</w:t>
      </w:r>
    </w:p>
    <w:p w14:paraId="1D3D54A4" w14:textId="77777777" w:rsidR="00684E79" w:rsidRPr="000C1801" w:rsidRDefault="00684E79" w:rsidP="00C50A0B">
      <w:pPr>
        <w:pStyle w:val="p2"/>
        <w:jc w:val="both"/>
        <w:rPr>
          <w:rFonts w:asciiTheme="minorHAnsi" w:hAnsiTheme="minorHAnsi"/>
          <w:sz w:val="24"/>
          <w:szCs w:val="24"/>
          <w:lang w:val="en-US"/>
        </w:rPr>
      </w:pPr>
      <w:r w:rsidRPr="000C1801">
        <w:rPr>
          <w:rFonts w:asciiTheme="minorHAnsi" w:hAnsiTheme="minorHAnsi"/>
          <w:sz w:val="24"/>
          <w:szCs w:val="24"/>
          <w:lang w:val="en-US"/>
        </w:rPr>
        <w:t>Probability and Plausibility: Belief in Numbers</w:t>
      </w:r>
    </w:p>
    <w:p w14:paraId="54E4CFEC" w14:textId="77777777" w:rsidR="00684E79" w:rsidRPr="000C1801" w:rsidRDefault="00684E79" w:rsidP="00C50A0B">
      <w:pPr>
        <w:pStyle w:val="p2"/>
        <w:jc w:val="both"/>
        <w:rPr>
          <w:rFonts w:asciiTheme="minorHAnsi" w:hAnsiTheme="minorHAnsi"/>
          <w:sz w:val="24"/>
          <w:szCs w:val="24"/>
          <w:lang w:val="en-US"/>
        </w:rPr>
      </w:pPr>
      <w:r w:rsidRPr="000C1801">
        <w:rPr>
          <w:rFonts w:asciiTheme="minorHAnsi" w:hAnsiTheme="minorHAnsi"/>
          <w:sz w:val="24"/>
          <w:szCs w:val="24"/>
          <w:lang w:val="en-US"/>
        </w:rPr>
        <w:t>Evelyn Ruppert, Sr. Research Fellow CRESC, The Open University</w:t>
      </w:r>
    </w:p>
    <w:p w14:paraId="69098159" w14:textId="77777777" w:rsidR="00684E79" w:rsidRPr="000C1801" w:rsidRDefault="00684E79" w:rsidP="00C50A0B">
      <w:pPr>
        <w:pStyle w:val="p2"/>
        <w:jc w:val="both"/>
        <w:rPr>
          <w:rFonts w:asciiTheme="minorHAnsi" w:hAnsiTheme="minorHAnsi"/>
          <w:sz w:val="24"/>
          <w:szCs w:val="24"/>
          <w:lang w:val="en-US"/>
        </w:rPr>
      </w:pPr>
    </w:p>
    <w:p w14:paraId="2CB433C3" w14:textId="77777777" w:rsidR="00E45739" w:rsidRPr="00E45739" w:rsidRDefault="00241798" w:rsidP="00C50A0B">
      <w:pPr>
        <w:pStyle w:val="p2"/>
        <w:jc w:val="both"/>
        <w:rPr>
          <w:rFonts w:asciiTheme="minorHAnsi" w:hAnsiTheme="minorHAnsi"/>
          <w:sz w:val="24"/>
          <w:szCs w:val="24"/>
          <w:lang w:val="en-US"/>
        </w:rPr>
      </w:pPr>
      <w:r>
        <w:rPr>
          <w:rFonts w:asciiTheme="minorHAnsi" w:hAnsiTheme="minorHAnsi"/>
          <w:sz w:val="24"/>
          <w:szCs w:val="24"/>
          <w:lang w:val="en-US"/>
        </w:rPr>
        <w:t>*</w:t>
      </w:r>
      <w:r w:rsidR="00E45739" w:rsidRPr="00E45739">
        <w:rPr>
          <w:rFonts w:asciiTheme="minorHAnsi" w:hAnsiTheme="minorHAnsi"/>
          <w:sz w:val="24"/>
          <w:szCs w:val="24"/>
          <w:lang w:val="en-US"/>
        </w:rPr>
        <w:t>TA34: Thursday 8:15 AM - 10:00 AM Panel</w:t>
      </w:r>
    </w:p>
    <w:p w14:paraId="1832800E"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Transna</w:t>
      </w:r>
      <w:r>
        <w:rPr>
          <w:rFonts w:asciiTheme="minorHAnsi" w:hAnsiTheme="minorHAnsi"/>
          <w:sz w:val="24"/>
          <w:szCs w:val="24"/>
          <w:lang w:val="en-US"/>
        </w:rPr>
        <w:t>ti</w:t>
      </w:r>
      <w:r w:rsidRPr="00E45739">
        <w:rPr>
          <w:rFonts w:asciiTheme="minorHAnsi" w:hAnsiTheme="minorHAnsi"/>
          <w:sz w:val="24"/>
          <w:szCs w:val="24"/>
          <w:lang w:val="en-US"/>
        </w:rPr>
        <w:t>onal Power Elites: The New Professionals of Governance,</w:t>
      </w:r>
      <w:r>
        <w:rPr>
          <w:rFonts w:asciiTheme="minorHAnsi" w:hAnsiTheme="minorHAnsi"/>
          <w:sz w:val="24"/>
          <w:szCs w:val="24"/>
          <w:lang w:val="en-US"/>
        </w:rPr>
        <w:t xml:space="preserve"> </w:t>
      </w:r>
      <w:r w:rsidRPr="00E45739">
        <w:rPr>
          <w:rFonts w:asciiTheme="minorHAnsi" w:hAnsiTheme="minorHAnsi"/>
          <w:sz w:val="24"/>
          <w:szCs w:val="24"/>
          <w:lang w:val="en-US"/>
        </w:rPr>
        <w:t>Law and Security</w:t>
      </w:r>
    </w:p>
    <w:p w14:paraId="6467661C"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 xml:space="preserve">Niilo T. J. </w:t>
      </w:r>
      <w:proofErr w:type="gramStart"/>
      <w:r w:rsidRPr="00E45739">
        <w:rPr>
          <w:rFonts w:asciiTheme="minorHAnsi" w:hAnsiTheme="minorHAnsi"/>
          <w:sz w:val="24"/>
          <w:szCs w:val="24"/>
          <w:lang w:val="en-US"/>
        </w:rPr>
        <w:t xml:space="preserve">Kauppi, </w:t>
      </w:r>
      <w:r w:rsidR="00241798">
        <w:rPr>
          <w:rFonts w:asciiTheme="minorHAnsi" w:hAnsiTheme="minorHAnsi"/>
          <w:sz w:val="24"/>
          <w:szCs w:val="24"/>
          <w:lang w:val="en-US"/>
        </w:rPr>
        <w:t xml:space="preserve"> </w:t>
      </w:r>
      <w:r w:rsidRPr="00E45739">
        <w:rPr>
          <w:rFonts w:asciiTheme="minorHAnsi" w:hAnsiTheme="minorHAnsi"/>
          <w:sz w:val="24"/>
          <w:szCs w:val="24"/>
          <w:lang w:val="en-US"/>
        </w:rPr>
        <w:t>CNRS</w:t>
      </w:r>
      <w:proofErr w:type="gramEnd"/>
      <w:r w:rsidRPr="00E45739">
        <w:rPr>
          <w:rFonts w:asciiTheme="minorHAnsi" w:hAnsiTheme="minorHAnsi"/>
          <w:sz w:val="24"/>
          <w:szCs w:val="24"/>
          <w:lang w:val="en-US"/>
        </w:rPr>
        <w:t>/Strasbourg</w:t>
      </w:r>
    </w:p>
    <w:p w14:paraId="6DC535E2"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lastRenderedPageBreak/>
        <w:t>Chair</w:t>
      </w:r>
    </w:p>
    <w:p w14:paraId="41B106A7"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Disc. George M. Thomas, Arizona State University</w:t>
      </w:r>
    </w:p>
    <w:p w14:paraId="3F590FB5"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Sponsor(s): European Consor</w:t>
      </w:r>
      <w:r>
        <w:rPr>
          <w:rFonts w:asciiTheme="minorHAnsi" w:hAnsiTheme="minorHAnsi"/>
          <w:sz w:val="24"/>
          <w:szCs w:val="24"/>
          <w:lang w:val="en-US"/>
        </w:rPr>
        <w:t>ti</w:t>
      </w:r>
      <w:r w:rsidRPr="00E45739">
        <w:rPr>
          <w:rFonts w:asciiTheme="minorHAnsi" w:hAnsiTheme="minorHAnsi"/>
          <w:sz w:val="24"/>
          <w:szCs w:val="24"/>
          <w:lang w:val="en-US"/>
        </w:rPr>
        <w:t>um for Poli</w:t>
      </w:r>
      <w:r>
        <w:rPr>
          <w:rFonts w:asciiTheme="minorHAnsi" w:hAnsiTheme="minorHAnsi"/>
          <w:sz w:val="24"/>
          <w:szCs w:val="24"/>
          <w:lang w:val="en-US"/>
        </w:rPr>
        <w:t>ti</w:t>
      </w:r>
      <w:r w:rsidRPr="00E45739">
        <w:rPr>
          <w:rFonts w:asciiTheme="minorHAnsi" w:hAnsiTheme="minorHAnsi"/>
          <w:sz w:val="24"/>
          <w:szCs w:val="24"/>
          <w:lang w:val="en-US"/>
        </w:rPr>
        <w:t>cal Research</w:t>
      </w:r>
    </w:p>
    <w:p w14:paraId="56BC60D4" w14:textId="77777777" w:rsidR="00E45739" w:rsidRPr="00241798" w:rsidRDefault="00E45739" w:rsidP="00C50A0B">
      <w:pPr>
        <w:pStyle w:val="p2"/>
        <w:jc w:val="both"/>
        <w:rPr>
          <w:rFonts w:asciiTheme="minorHAnsi" w:hAnsiTheme="minorHAnsi"/>
          <w:sz w:val="24"/>
          <w:szCs w:val="24"/>
          <w:u w:val="single"/>
          <w:lang w:val="en-US"/>
        </w:rPr>
      </w:pPr>
      <w:r w:rsidRPr="00241798">
        <w:rPr>
          <w:rFonts w:asciiTheme="minorHAnsi" w:hAnsiTheme="minorHAnsi"/>
          <w:sz w:val="24"/>
          <w:szCs w:val="24"/>
          <w:u w:val="single"/>
          <w:lang w:val="en-US"/>
        </w:rPr>
        <w:t>The transnational field of computerised exchange of information</w:t>
      </w:r>
      <w:r w:rsidR="00241798" w:rsidRPr="00241798">
        <w:rPr>
          <w:rFonts w:asciiTheme="minorHAnsi" w:hAnsiTheme="minorHAnsi"/>
          <w:sz w:val="24"/>
          <w:szCs w:val="24"/>
          <w:u w:val="single"/>
          <w:lang w:val="en-US"/>
        </w:rPr>
        <w:t xml:space="preserve"> </w:t>
      </w:r>
      <w:r w:rsidRPr="00241798">
        <w:rPr>
          <w:rFonts w:asciiTheme="minorHAnsi" w:hAnsiTheme="minorHAnsi"/>
          <w:sz w:val="24"/>
          <w:szCs w:val="24"/>
          <w:u w:val="single"/>
          <w:lang w:val="en-US"/>
        </w:rPr>
        <w:t>in police makers and its European guilds</w:t>
      </w:r>
    </w:p>
    <w:p w14:paraId="13DB8933" w14:textId="77777777" w:rsidR="00E45739" w:rsidRDefault="00C350D4" w:rsidP="00C50A0B">
      <w:pPr>
        <w:pStyle w:val="p2"/>
        <w:jc w:val="both"/>
        <w:outlineLvl w:val="0"/>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E45739" w:rsidRPr="00A25ED6">
        <w:rPr>
          <w:rFonts w:asciiTheme="minorHAnsi" w:hAnsiTheme="minorHAnsi"/>
          <w:sz w:val="24"/>
          <w:szCs w:val="24"/>
          <w:u w:val="single"/>
          <w:lang w:val="en-US"/>
        </w:rPr>
        <w:t>,</w:t>
      </w:r>
      <w:proofErr w:type="gramEnd"/>
      <w:r w:rsidR="00E45739" w:rsidRPr="00A25ED6">
        <w:rPr>
          <w:rFonts w:asciiTheme="minorHAnsi" w:hAnsiTheme="minorHAnsi"/>
          <w:sz w:val="24"/>
          <w:szCs w:val="24"/>
          <w:u w:val="single"/>
          <w:lang w:val="en-US"/>
        </w:rPr>
        <w:t xml:space="preserve"> Paris Institute of Political Studies</w:t>
      </w:r>
    </w:p>
    <w:p w14:paraId="682B1762" w14:textId="77777777" w:rsidR="007430F8" w:rsidRPr="007430F8" w:rsidRDefault="007430F8" w:rsidP="00C50A0B">
      <w:pPr>
        <w:pStyle w:val="p2"/>
        <w:jc w:val="both"/>
        <w:rPr>
          <w:rFonts w:asciiTheme="minorHAnsi" w:hAnsiTheme="minorHAnsi"/>
          <w:sz w:val="24"/>
          <w:szCs w:val="24"/>
          <w:u w:val="single"/>
        </w:rPr>
      </w:pPr>
      <w:r w:rsidRPr="007430F8">
        <w:rPr>
          <w:rFonts w:asciiTheme="minorHAnsi" w:hAnsiTheme="minorHAnsi"/>
          <w:sz w:val="24"/>
          <w:szCs w:val="24"/>
          <w:u w:val="single"/>
        </w:rPr>
        <w:t>(</w:t>
      </w:r>
      <w:proofErr w:type="gramStart"/>
      <w:r w:rsidRPr="007430F8">
        <w:rPr>
          <w:rFonts w:asciiTheme="minorHAnsi" w:hAnsiTheme="minorHAnsi"/>
          <w:sz w:val="24"/>
          <w:szCs w:val="24"/>
          <w:u w:val="single"/>
        </w:rPr>
        <w:t>chapitre</w:t>
      </w:r>
      <w:proofErr w:type="gramEnd"/>
      <w:r w:rsidRPr="007430F8">
        <w:rPr>
          <w:rFonts w:asciiTheme="minorHAnsi" w:hAnsiTheme="minorHAnsi"/>
          <w:sz w:val="24"/>
          <w:szCs w:val="24"/>
          <w:u w:val="single"/>
        </w:rPr>
        <w:t xml:space="preserve"> piblié dans l’ou</w:t>
      </w:r>
      <w:r>
        <w:rPr>
          <w:rFonts w:asciiTheme="minorHAnsi" w:hAnsiTheme="minorHAnsi"/>
          <w:sz w:val="24"/>
          <w:szCs w:val="24"/>
          <w:u w:val="single"/>
        </w:rPr>
        <w:t>vrage dirigé par Kauppi-Madsen)</w:t>
      </w:r>
    </w:p>
    <w:p w14:paraId="582CEABC"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The Genesis of Europe: Compe</w:t>
      </w:r>
      <w:r>
        <w:rPr>
          <w:rFonts w:asciiTheme="minorHAnsi" w:hAnsiTheme="minorHAnsi"/>
          <w:sz w:val="24"/>
          <w:szCs w:val="24"/>
          <w:lang w:val="en-US"/>
        </w:rPr>
        <w:t>ti</w:t>
      </w:r>
      <w:r w:rsidRPr="00E45739">
        <w:rPr>
          <w:rFonts w:asciiTheme="minorHAnsi" w:hAnsiTheme="minorHAnsi"/>
          <w:sz w:val="24"/>
          <w:szCs w:val="24"/>
          <w:lang w:val="en-US"/>
        </w:rPr>
        <w:t>ng Elites and the Emergence of a</w:t>
      </w:r>
      <w:r>
        <w:rPr>
          <w:rFonts w:asciiTheme="minorHAnsi" w:hAnsiTheme="minorHAnsi"/>
          <w:sz w:val="24"/>
          <w:szCs w:val="24"/>
          <w:lang w:val="en-US"/>
        </w:rPr>
        <w:t xml:space="preserve"> </w:t>
      </w:r>
      <w:r w:rsidRPr="00E45739">
        <w:rPr>
          <w:rFonts w:asciiTheme="minorHAnsi" w:hAnsiTheme="minorHAnsi"/>
          <w:sz w:val="24"/>
          <w:szCs w:val="24"/>
          <w:lang w:val="en-US"/>
        </w:rPr>
        <w:t>European Field of Power</w:t>
      </w:r>
    </w:p>
    <w:p w14:paraId="4E3609DC" w14:textId="77777777" w:rsidR="00E45739" w:rsidRPr="000C1801" w:rsidRDefault="00E45739" w:rsidP="00C50A0B">
      <w:pPr>
        <w:pStyle w:val="p2"/>
        <w:jc w:val="both"/>
        <w:outlineLvl w:val="0"/>
        <w:rPr>
          <w:rFonts w:asciiTheme="minorHAnsi" w:hAnsiTheme="minorHAnsi"/>
          <w:sz w:val="24"/>
          <w:szCs w:val="24"/>
        </w:rPr>
      </w:pPr>
      <w:r w:rsidRPr="000C1801">
        <w:rPr>
          <w:rFonts w:asciiTheme="minorHAnsi" w:hAnsiTheme="minorHAnsi"/>
          <w:sz w:val="24"/>
          <w:szCs w:val="24"/>
        </w:rPr>
        <w:t>Antonin Cohen, Université Paris Ouest Nanterre</w:t>
      </w:r>
    </w:p>
    <w:p w14:paraId="0A25156A"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The Ins</w:t>
      </w:r>
      <w:r>
        <w:rPr>
          <w:rFonts w:asciiTheme="minorHAnsi" w:hAnsiTheme="minorHAnsi"/>
          <w:sz w:val="24"/>
          <w:szCs w:val="24"/>
          <w:lang w:val="en-US"/>
        </w:rPr>
        <w:t>ti</w:t>
      </w:r>
      <w:r w:rsidRPr="00E45739">
        <w:rPr>
          <w:rFonts w:asciiTheme="minorHAnsi" w:hAnsiTheme="minorHAnsi"/>
          <w:sz w:val="24"/>
          <w:szCs w:val="24"/>
          <w:lang w:val="en-US"/>
        </w:rPr>
        <w:t>tu</w:t>
      </w:r>
      <w:r>
        <w:rPr>
          <w:rFonts w:asciiTheme="minorHAnsi" w:hAnsiTheme="minorHAnsi"/>
          <w:sz w:val="24"/>
          <w:szCs w:val="24"/>
          <w:lang w:val="en-US"/>
        </w:rPr>
        <w:t>ti</w:t>
      </w:r>
      <w:r w:rsidRPr="00E45739">
        <w:rPr>
          <w:rFonts w:asciiTheme="minorHAnsi" w:hAnsiTheme="minorHAnsi"/>
          <w:sz w:val="24"/>
          <w:szCs w:val="24"/>
          <w:lang w:val="en-US"/>
        </w:rPr>
        <w:t>onalisa</w:t>
      </w:r>
      <w:r>
        <w:rPr>
          <w:rFonts w:asciiTheme="minorHAnsi" w:hAnsiTheme="minorHAnsi"/>
          <w:sz w:val="24"/>
          <w:szCs w:val="24"/>
          <w:lang w:val="en-US"/>
        </w:rPr>
        <w:t>ti</w:t>
      </w:r>
      <w:r w:rsidRPr="00E45739">
        <w:rPr>
          <w:rFonts w:asciiTheme="minorHAnsi" w:hAnsiTheme="minorHAnsi"/>
          <w:sz w:val="24"/>
          <w:szCs w:val="24"/>
          <w:lang w:val="en-US"/>
        </w:rPr>
        <w:t>on of the European Administra</w:t>
      </w:r>
      <w:r>
        <w:rPr>
          <w:rFonts w:asciiTheme="minorHAnsi" w:hAnsiTheme="minorHAnsi"/>
          <w:sz w:val="24"/>
          <w:szCs w:val="24"/>
          <w:lang w:val="en-US"/>
        </w:rPr>
        <w:t>ti</w:t>
      </w:r>
      <w:r w:rsidRPr="00E45739">
        <w:rPr>
          <w:rFonts w:asciiTheme="minorHAnsi" w:hAnsiTheme="minorHAnsi"/>
          <w:sz w:val="24"/>
          <w:szCs w:val="24"/>
          <w:lang w:val="en-US"/>
        </w:rPr>
        <w:t>ve Corps as a</w:t>
      </w:r>
    </w:p>
    <w:p w14:paraId="4BB34AD7" w14:textId="77777777" w:rsidR="00E45739" w:rsidRPr="00E45739" w:rsidRDefault="00E45739" w:rsidP="00C50A0B">
      <w:pPr>
        <w:pStyle w:val="p2"/>
        <w:jc w:val="both"/>
        <w:rPr>
          <w:rFonts w:asciiTheme="minorHAnsi" w:hAnsiTheme="minorHAnsi"/>
          <w:sz w:val="24"/>
          <w:szCs w:val="24"/>
        </w:rPr>
      </w:pPr>
      <w:r w:rsidRPr="00E45739">
        <w:rPr>
          <w:rFonts w:asciiTheme="minorHAnsi" w:hAnsiTheme="minorHAnsi"/>
          <w:sz w:val="24"/>
          <w:szCs w:val="24"/>
        </w:rPr>
        <w:t>Transna</w:t>
      </w:r>
      <w:r w:rsidRPr="000C1801">
        <w:rPr>
          <w:rFonts w:asciiTheme="minorHAnsi" w:hAnsiTheme="minorHAnsi"/>
          <w:sz w:val="24"/>
          <w:szCs w:val="24"/>
        </w:rPr>
        <w:t>ti</w:t>
      </w:r>
      <w:r w:rsidRPr="00E45739">
        <w:rPr>
          <w:rFonts w:asciiTheme="minorHAnsi" w:hAnsiTheme="minorHAnsi"/>
          <w:sz w:val="24"/>
          <w:szCs w:val="24"/>
        </w:rPr>
        <w:t>onal Elite</w:t>
      </w:r>
    </w:p>
    <w:p w14:paraId="384AF0F3" w14:textId="77777777" w:rsidR="00E45739" w:rsidRPr="00E45739" w:rsidRDefault="00E45739" w:rsidP="00C50A0B">
      <w:pPr>
        <w:pStyle w:val="p2"/>
        <w:jc w:val="both"/>
        <w:rPr>
          <w:rFonts w:asciiTheme="minorHAnsi" w:hAnsiTheme="minorHAnsi"/>
          <w:sz w:val="24"/>
          <w:szCs w:val="24"/>
        </w:rPr>
      </w:pPr>
      <w:r w:rsidRPr="00E45739">
        <w:rPr>
          <w:rFonts w:asciiTheme="minorHAnsi" w:hAnsiTheme="minorHAnsi"/>
          <w:sz w:val="24"/>
          <w:szCs w:val="24"/>
        </w:rPr>
        <w:t>Didier Georgakakis, Université Panthéon-Sorbonne, Paris</w:t>
      </w:r>
    </w:p>
    <w:p w14:paraId="2E0A61C3"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Elite Transforma</w:t>
      </w:r>
      <w:r>
        <w:rPr>
          <w:rFonts w:asciiTheme="minorHAnsi" w:hAnsiTheme="minorHAnsi"/>
          <w:sz w:val="24"/>
          <w:szCs w:val="24"/>
          <w:lang w:val="en-US"/>
        </w:rPr>
        <w:t>ti</w:t>
      </w:r>
      <w:r w:rsidRPr="00E45739">
        <w:rPr>
          <w:rFonts w:asciiTheme="minorHAnsi" w:hAnsiTheme="minorHAnsi"/>
          <w:sz w:val="24"/>
          <w:szCs w:val="24"/>
          <w:lang w:val="en-US"/>
        </w:rPr>
        <w:t>ons and Di</w:t>
      </w:r>
      <w:r>
        <w:rPr>
          <w:rFonts w:asciiTheme="minorHAnsi" w:hAnsiTheme="minorHAnsi"/>
          <w:sz w:val="24"/>
          <w:szCs w:val="24"/>
          <w:lang w:val="en-US"/>
        </w:rPr>
        <w:t>ff</w:t>
      </w:r>
      <w:r w:rsidRPr="00E45739">
        <w:rPr>
          <w:rFonts w:asciiTheme="minorHAnsi" w:hAnsiTheme="minorHAnsi"/>
          <w:sz w:val="24"/>
          <w:szCs w:val="24"/>
          <w:lang w:val="en-US"/>
        </w:rPr>
        <w:t>usion in Foreign Policy. A Socio‐Historical Approach to the Emergence of European Power Elites</w:t>
      </w:r>
    </w:p>
    <w:p w14:paraId="5F553441"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Karen Gram-Skjoldager, University of Aarhus</w:t>
      </w:r>
    </w:p>
    <w:p w14:paraId="62C28737"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Ann-Chris</w:t>
      </w:r>
      <w:r w:rsidR="00241798">
        <w:rPr>
          <w:rFonts w:asciiTheme="minorHAnsi" w:hAnsiTheme="minorHAnsi"/>
          <w:sz w:val="24"/>
          <w:szCs w:val="24"/>
          <w:lang w:val="en-US"/>
        </w:rPr>
        <w:t>ti</w:t>
      </w:r>
      <w:r w:rsidRPr="00E45739">
        <w:rPr>
          <w:rFonts w:asciiTheme="minorHAnsi" w:hAnsiTheme="minorHAnsi"/>
          <w:sz w:val="24"/>
          <w:szCs w:val="24"/>
          <w:lang w:val="en-US"/>
        </w:rPr>
        <w:t>na Lauring Knudsen, University of Aarhus</w:t>
      </w:r>
    </w:p>
    <w:p w14:paraId="5BCA2E82"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Transna</w:t>
      </w:r>
      <w:r w:rsidR="00241798">
        <w:rPr>
          <w:rFonts w:asciiTheme="minorHAnsi" w:hAnsiTheme="minorHAnsi"/>
          <w:sz w:val="24"/>
          <w:szCs w:val="24"/>
          <w:lang w:val="en-US"/>
        </w:rPr>
        <w:t>ti</w:t>
      </w:r>
      <w:r w:rsidRPr="00E45739">
        <w:rPr>
          <w:rFonts w:asciiTheme="minorHAnsi" w:hAnsiTheme="minorHAnsi"/>
          <w:sz w:val="24"/>
          <w:szCs w:val="24"/>
          <w:lang w:val="en-US"/>
        </w:rPr>
        <w:t>onal Power Elites: Legal Entrepreneurs and the</w:t>
      </w:r>
    </w:p>
    <w:p w14:paraId="76670FC8" w14:textId="77777777" w:rsidR="00E45739" w:rsidRP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Construc</w:t>
      </w:r>
      <w:r w:rsidR="00241798">
        <w:rPr>
          <w:rFonts w:asciiTheme="minorHAnsi" w:hAnsiTheme="minorHAnsi"/>
          <w:sz w:val="24"/>
          <w:szCs w:val="24"/>
          <w:lang w:val="en-US"/>
        </w:rPr>
        <w:t>ti</w:t>
      </w:r>
      <w:r w:rsidRPr="00E45739">
        <w:rPr>
          <w:rFonts w:asciiTheme="minorHAnsi" w:hAnsiTheme="minorHAnsi"/>
          <w:sz w:val="24"/>
          <w:szCs w:val="24"/>
          <w:lang w:val="en-US"/>
        </w:rPr>
        <w:t>on of Europe of Human Rights</w:t>
      </w:r>
    </w:p>
    <w:p w14:paraId="6AD574B3" w14:textId="77777777" w:rsidR="00E45739" w:rsidRDefault="00E45739" w:rsidP="00C50A0B">
      <w:pPr>
        <w:pStyle w:val="p2"/>
        <w:jc w:val="both"/>
        <w:rPr>
          <w:rFonts w:asciiTheme="minorHAnsi" w:hAnsiTheme="minorHAnsi"/>
          <w:sz w:val="24"/>
          <w:szCs w:val="24"/>
          <w:lang w:val="en-US"/>
        </w:rPr>
      </w:pPr>
      <w:r w:rsidRPr="00E45739">
        <w:rPr>
          <w:rFonts w:asciiTheme="minorHAnsi" w:hAnsiTheme="minorHAnsi"/>
          <w:sz w:val="24"/>
          <w:szCs w:val="24"/>
          <w:lang w:val="en-US"/>
        </w:rPr>
        <w:t>Mikael Rask Madsen, University of Copenhagen</w:t>
      </w:r>
    </w:p>
    <w:p w14:paraId="19EAD969" w14:textId="77777777" w:rsidR="00241798" w:rsidRPr="00241798" w:rsidRDefault="00241798" w:rsidP="00C50A0B">
      <w:pPr>
        <w:pStyle w:val="p2"/>
        <w:jc w:val="both"/>
        <w:outlineLvl w:val="0"/>
        <w:rPr>
          <w:rFonts w:asciiTheme="minorHAnsi" w:hAnsiTheme="minorHAnsi"/>
          <w:sz w:val="24"/>
          <w:szCs w:val="24"/>
          <w:u w:val="single"/>
          <w:lang w:val="en-US"/>
        </w:rPr>
      </w:pPr>
      <w:r w:rsidRPr="00241798">
        <w:rPr>
          <w:rFonts w:asciiTheme="minorHAnsi" w:hAnsiTheme="minorHAnsi"/>
          <w:sz w:val="24"/>
          <w:szCs w:val="24"/>
          <w:u w:val="single"/>
          <w:lang w:val="en-US"/>
        </w:rPr>
        <w:t>The panel has been a</w:t>
      </w:r>
      <w:r w:rsidR="00C31E8A">
        <w:rPr>
          <w:rFonts w:asciiTheme="minorHAnsi" w:hAnsiTheme="minorHAnsi"/>
          <w:sz w:val="24"/>
          <w:szCs w:val="24"/>
          <w:u w:val="single"/>
          <w:lang w:val="en-US"/>
        </w:rPr>
        <w:t>ccepted as a book by Rou</w:t>
      </w:r>
      <w:r w:rsidRPr="00241798">
        <w:rPr>
          <w:rFonts w:asciiTheme="minorHAnsi" w:hAnsiTheme="minorHAnsi"/>
          <w:sz w:val="24"/>
          <w:szCs w:val="24"/>
          <w:u w:val="single"/>
          <w:lang w:val="en-US"/>
        </w:rPr>
        <w:t>tledge</w:t>
      </w:r>
      <w:r>
        <w:rPr>
          <w:rFonts w:asciiTheme="minorHAnsi" w:hAnsiTheme="minorHAnsi"/>
          <w:sz w:val="24"/>
          <w:szCs w:val="24"/>
          <w:u w:val="single"/>
          <w:lang w:val="en-US"/>
        </w:rPr>
        <w:t>-coll Liberty and Security</w:t>
      </w:r>
    </w:p>
    <w:p w14:paraId="61A357A6" w14:textId="77777777" w:rsidR="00A858E4" w:rsidRDefault="00A858E4" w:rsidP="00C50A0B">
      <w:pPr>
        <w:pStyle w:val="p2"/>
        <w:jc w:val="both"/>
        <w:rPr>
          <w:rFonts w:asciiTheme="minorHAnsi" w:hAnsiTheme="minorHAnsi"/>
          <w:sz w:val="24"/>
          <w:szCs w:val="24"/>
          <w:lang w:val="en-US"/>
        </w:rPr>
      </w:pPr>
    </w:p>
    <w:p w14:paraId="52667896" w14:textId="77777777" w:rsidR="00A858E4" w:rsidRPr="00A858E4" w:rsidRDefault="00A858E4" w:rsidP="00A858E4">
      <w:pPr>
        <w:pStyle w:val="Titre3"/>
        <w:rPr>
          <w:lang w:val="fr-FR"/>
        </w:rPr>
      </w:pPr>
      <w:r w:rsidRPr="00A858E4">
        <w:rPr>
          <w:lang w:val="fr-FR"/>
        </w:rPr>
        <w:t>Conférences années</w:t>
      </w:r>
      <w:r>
        <w:rPr>
          <w:lang w:val="fr-FR"/>
        </w:rPr>
        <w:t xml:space="preserve"> 2012</w:t>
      </w:r>
    </w:p>
    <w:p w14:paraId="402CE0F1" w14:textId="77777777" w:rsidR="00241798" w:rsidRPr="007A5B28" w:rsidRDefault="00241798" w:rsidP="00C50A0B">
      <w:pPr>
        <w:pStyle w:val="p2"/>
        <w:jc w:val="both"/>
        <w:rPr>
          <w:rFonts w:asciiTheme="minorHAnsi" w:hAnsiTheme="minorHAnsi"/>
          <w:sz w:val="24"/>
          <w:szCs w:val="24"/>
        </w:rPr>
      </w:pPr>
    </w:p>
    <w:p w14:paraId="14BE5E36" w14:textId="77777777" w:rsidR="000853B1" w:rsidRPr="00A858E4" w:rsidRDefault="00FD74CE" w:rsidP="00C50A0B">
      <w:pPr>
        <w:pStyle w:val="p1"/>
        <w:jc w:val="both"/>
        <w:rPr>
          <w:rFonts w:asciiTheme="minorHAnsi" w:hAnsiTheme="minorHAnsi"/>
          <w:sz w:val="28"/>
          <w:szCs w:val="24"/>
        </w:rPr>
      </w:pPr>
      <w:r w:rsidRPr="00A858E4">
        <w:rPr>
          <w:rFonts w:asciiTheme="minorHAnsi" w:hAnsiTheme="minorHAnsi"/>
          <w:sz w:val="28"/>
          <w:szCs w:val="24"/>
        </w:rPr>
        <w:t xml:space="preserve">2012-12-03-07-Ecole-Saint Cyr au Mont </w:t>
      </w:r>
      <w:r w:rsidR="000853B1" w:rsidRPr="00A858E4">
        <w:rPr>
          <w:rFonts w:asciiTheme="minorHAnsi" w:hAnsiTheme="minorHAnsi"/>
          <w:sz w:val="28"/>
          <w:szCs w:val="24"/>
        </w:rPr>
        <w:t>d</w:t>
      </w:r>
      <w:r w:rsidRPr="00A858E4">
        <w:rPr>
          <w:rFonts w:asciiTheme="minorHAnsi" w:hAnsiTheme="minorHAnsi"/>
          <w:sz w:val="28"/>
          <w:szCs w:val="24"/>
        </w:rPr>
        <w:t>’</w:t>
      </w:r>
      <w:r w:rsidR="000853B1" w:rsidRPr="00A858E4">
        <w:rPr>
          <w:rFonts w:asciiTheme="minorHAnsi" w:hAnsiTheme="minorHAnsi"/>
          <w:sz w:val="28"/>
          <w:szCs w:val="24"/>
        </w:rPr>
        <w:t>or</w:t>
      </w:r>
      <w:r w:rsidR="00450562" w:rsidRPr="00A858E4">
        <w:rPr>
          <w:rFonts w:asciiTheme="minorHAnsi" w:hAnsiTheme="minorHAnsi"/>
          <w:sz w:val="28"/>
          <w:szCs w:val="24"/>
        </w:rPr>
        <w:t xml:space="preserve"> (CEPOL programme)</w:t>
      </w:r>
    </w:p>
    <w:p w14:paraId="6630FD3B" w14:textId="77777777" w:rsidR="00450562" w:rsidRPr="00450562" w:rsidRDefault="00450562" w:rsidP="00C50A0B">
      <w:pPr>
        <w:pStyle w:val="p1"/>
        <w:jc w:val="both"/>
        <w:rPr>
          <w:rFonts w:asciiTheme="minorHAnsi" w:hAnsiTheme="minorHAnsi"/>
          <w:sz w:val="24"/>
          <w:szCs w:val="24"/>
          <w:lang w:val="en-US"/>
        </w:rPr>
      </w:pPr>
      <w:r w:rsidRPr="00450562">
        <w:rPr>
          <w:rFonts w:asciiTheme="minorHAnsi" w:hAnsiTheme="minorHAnsi"/>
          <w:sz w:val="24"/>
          <w:szCs w:val="24"/>
          <w:lang w:val="en-US"/>
        </w:rPr>
        <w:t>Tr</w:t>
      </w:r>
      <w:r>
        <w:rPr>
          <w:rFonts w:asciiTheme="minorHAnsi" w:hAnsiTheme="minorHAnsi"/>
          <w:sz w:val="24"/>
          <w:szCs w:val="24"/>
          <w:lang w:val="en-US"/>
        </w:rPr>
        <w:t>aining and course for European P</w:t>
      </w:r>
      <w:r w:rsidRPr="00450562">
        <w:rPr>
          <w:rFonts w:asciiTheme="minorHAnsi" w:hAnsiTheme="minorHAnsi"/>
          <w:sz w:val="24"/>
          <w:szCs w:val="24"/>
          <w:lang w:val="en-US"/>
        </w:rPr>
        <w:t xml:space="preserve">olice officers. </w:t>
      </w:r>
    </w:p>
    <w:p w14:paraId="006FA272" w14:textId="77777777" w:rsidR="00D15E90" w:rsidRPr="00C71754" w:rsidRDefault="00C350D4" w:rsidP="00C50A0B">
      <w:pPr>
        <w:pStyle w:val="p1"/>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C71754" w:rsidRPr="00C71754">
        <w:rPr>
          <w:rFonts w:asciiTheme="minorHAnsi" w:hAnsiTheme="minorHAnsi"/>
          <w:sz w:val="24"/>
          <w:szCs w:val="24"/>
          <w:u w:val="single"/>
          <w:lang w:val="en-US"/>
        </w:rPr>
        <w:t>:</w:t>
      </w:r>
      <w:proofErr w:type="gramEnd"/>
      <w:r w:rsidR="00C71754" w:rsidRPr="00C71754">
        <w:rPr>
          <w:rFonts w:asciiTheme="minorHAnsi" w:hAnsiTheme="minorHAnsi"/>
          <w:sz w:val="24"/>
          <w:szCs w:val="24"/>
          <w:u w:val="single"/>
          <w:lang w:val="en-US"/>
        </w:rPr>
        <w:t xml:space="preserve"> </w:t>
      </w:r>
      <w:r w:rsidR="00EC451F" w:rsidRPr="00C71754">
        <w:rPr>
          <w:rFonts w:asciiTheme="minorHAnsi" w:hAnsiTheme="minorHAnsi"/>
          <w:sz w:val="24"/>
          <w:szCs w:val="24"/>
          <w:u w:val="single"/>
          <w:lang w:val="en-US"/>
        </w:rPr>
        <w:t xml:space="preserve">Lecture on the history of informal groups of police and intelligence and their transformation with the </w:t>
      </w:r>
      <w:r w:rsidR="00C71754" w:rsidRPr="00C71754">
        <w:rPr>
          <w:rFonts w:asciiTheme="minorHAnsi" w:hAnsiTheme="minorHAnsi"/>
          <w:sz w:val="24"/>
          <w:szCs w:val="24"/>
          <w:u w:val="single"/>
          <w:lang w:val="en-US"/>
        </w:rPr>
        <w:t>making of a more formal European police cooperation. Where are we now?</w:t>
      </w:r>
    </w:p>
    <w:p w14:paraId="55B79301" w14:textId="77777777" w:rsidR="000853B1" w:rsidRPr="00C71754" w:rsidRDefault="000853B1" w:rsidP="00C50A0B">
      <w:pPr>
        <w:pStyle w:val="p2"/>
        <w:jc w:val="both"/>
        <w:rPr>
          <w:rFonts w:asciiTheme="minorHAnsi" w:hAnsiTheme="minorHAnsi"/>
          <w:sz w:val="24"/>
          <w:szCs w:val="24"/>
          <w:lang w:val="en-US"/>
        </w:rPr>
      </w:pPr>
    </w:p>
    <w:p w14:paraId="7E8F71EA" w14:textId="77777777" w:rsidR="000853B1" w:rsidRPr="00A858E4" w:rsidRDefault="00C65CC3"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2012-11-16-R</w:t>
      </w:r>
      <w:r w:rsidR="000853B1" w:rsidRPr="00A858E4">
        <w:rPr>
          <w:rFonts w:asciiTheme="minorHAnsi" w:hAnsiTheme="minorHAnsi"/>
          <w:sz w:val="28"/>
          <w:szCs w:val="24"/>
          <w:lang w:val="en-US"/>
        </w:rPr>
        <w:t>esilience</w:t>
      </w:r>
      <w:r w:rsidRPr="00A858E4">
        <w:rPr>
          <w:rFonts w:asciiTheme="minorHAnsi" w:hAnsiTheme="minorHAnsi"/>
          <w:sz w:val="28"/>
          <w:szCs w:val="24"/>
          <w:lang w:val="en-US"/>
        </w:rPr>
        <w:t>: a transversal concept. King’s College London</w:t>
      </w:r>
    </w:p>
    <w:p w14:paraId="60122088" w14:textId="77777777" w:rsidR="00C65CC3" w:rsidRPr="00474B13" w:rsidRDefault="00C65CC3" w:rsidP="00C50A0B">
      <w:pPr>
        <w:pStyle w:val="p1"/>
        <w:jc w:val="both"/>
        <w:rPr>
          <w:rFonts w:asciiTheme="minorHAnsi" w:hAnsiTheme="minorHAnsi"/>
          <w:sz w:val="24"/>
          <w:szCs w:val="24"/>
        </w:rPr>
      </w:pPr>
      <w:proofErr w:type="gramStart"/>
      <w:r w:rsidRPr="00474B13">
        <w:rPr>
          <w:rFonts w:asciiTheme="minorHAnsi" w:hAnsiTheme="minorHAnsi"/>
          <w:sz w:val="24"/>
          <w:szCs w:val="24"/>
        </w:rPr>
        <w:t>organisé</w:t>
      </w:r>
      <w:proofErr w:type="gramEnd"/>
      <w:r w:rsidRPr="00474B13">
        <w:rPr>
          <w:rFonts w:asciiTheme="minorHAnsi" w:hAnsiTheme="minorHAnsi"/>
          <w:sz w:val="24"/>
          <w:szCs w:val="24"/>
        </w:rPr>
        <w:t xml:space="preserve"> par Claudia Aradau</w:t>
      </w:r>
    </w:p>
    <w:p w14:paraId="3276EB6E" w14:textId="77777777" w:rsidR="00C65CC3" w:rsidRPr="00474B13" w:rsidRDefault="00C866B7" w:rsidP="00C50A0B">
      <w:pPr>
        <w:pStyle w:val="p1"/>
        <w:jc w:val="both"/>
        <w:rPr>
          <w:rFonts w:asciiTheme="minorHAnsi" w:hAnsiTheme="minorHAnsi"/>
          <w:sz w:val="24"/>
          <w:szCs w:val="24"/>
        </w:rPr>
      </w:pPr>
      <w:r w:rsidRPr="00474B13">
        <w:rPr>
          <w:rFonts w:asciiTheme="minorHAnsi" w:hAnsiTheme="minorHAnsi"/>
          <w:sz w:val="24"/>
          <w:szCs w:val="24"/>
        </w:rPr>
        <w:t xml:space="preserve">Nicholas Rose, </w:t>
      </w:r>
    </w:p>
    <w:p w14:paraId="1732B5A1" w14:textId="77777777" w:rsidR="000853B1" w:rsidRPr="00474B13" w:rsidRDefault="000853B1" w:rsidP="00C50A0B">
      <w:pPr>
        <w:pStyle w:val="p2"/>
        <w:jc w:val="both"/>
        <w:rPr>
          <w:rFonts w:asciiTheme="minorHAnsi" w:hAnsiTheme="minorHAnsi"/>
          <w:sz w:val="24"/>
          <w:szCs w:val="24"/>
        </w:rPr>
      </w:pPr>
    </w:p>
    <w:p w14:paraId="0F6E8CBA" w14:textId="77777777" w:rsidR="00474B13" w:rsidRPr="00A858E4" w:rsidRDefault="000853B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2012-10-19-</w:t>
      </w:r>
      <w:r w:rsidR="00474B13" w:rsidRPr="00A858E4">
        <w:rPr>
          <w:rFonts w:asciiTheme="minorHAnsi" w:hAnsiTheme="minorHAnsi"/>
          <w:sz w:val="28"/>
          <w:szCs w:val="24"/>
          <w:lang w:val="en-US"/>
        </w:rPr>
        <w:t>The Constitution of International (In)Security through the Fragmentation and Constitutionalization of Legal Expertise</w:t>
      </w:r>
    </w:p>
    <w:p w14:paraId="1F1967A1" w14:textId="77777777" w:rsidR="000853B1" w:rsidRPr="000C1801" w:rsidRDefault="00474B13" w:rsidP="00C50A0B">
      <w:pPr>
        <w:pStyle w:val="p1"/>
        <w:jc w:val="both"/>
        <w:rPr>
          <w:rFonts w:asciiTheme="minorHAnsi" w:hAnsiTheme="minorHAnsi"/>
          <w:sz w:val="24"/>
          <w:szCs w:val="24"/>
          <w:lang w:val="en-US"/>
        </w:rPr>
      </w:pPr>
      <w:r>
        <w:rPr>
          <w:rFonts w:asciiTheme="minorHAnsi" w:hAnsiTheme="minorHAnsi"/>
          <w:sz w:val="24"/>
          <w:szCs w:val="24"/>
          <w:lang w:val="en-US"/>
        </w:rPr>
        <w:t>Cost-Ac</w:t>
      </w:r>
      <w:r w:rsidR="000853B1" w:rsidRPr="000C1801">
        <w:rPr>
          <w:rFonts w:asciiTheme="minorHAnsi" w:hAnsiTheme="minorHAnsi"/>
          <w:sz w:val="24"/>
          <w:szCs w:val="24"/>
          <w:lang w:val="en-US"/>
        </w:rPr>
        <w:t>tion-</w:t>
      </w:r>
      <w:r>
        <w:rPr>
          <w:rFonts w:asciiTheme="minorHAnsi" w:hAnsiTheme="minorHAnsi"/>
          <w:sz w:val="24"/>
          <w:szCs w:val="24"/>
          <w:lang w:val="en-US"/>
        </w:rPr>
        <w:t>IS1003 Copenhagen Business School- A</w:t>
      </w:r>
      <w:r w:rsidR="000853B1" w:rsidRPr="000C1801">
        <w:rPr>
          <w:rFonts w:asciiTheme="minorHAnsi" w:hAnsiTheme="minorHAnsi"/>
          <w:sz w:val="24"/>
          <w:szCs w:val="24"/>
          <w:lang w:val="en-US"/>
        </w:rPr>
        <w:t>nna</w:t>
      </w:r>
      <w:r>
        <w:rPr>
          <w:rFonts w:asciiTheme="minorHAnsi" w:hAnsiTheme="minorHAnsi"/>
          <w:sz w:val="24"/>
          <w:szCs w:val="24"/>
          <w:lang w:val="en-US"/>
        </w:rPr>
        <w:t xml:space="preserve"> Leander</w:t>
      </w:r>
    </w:p>
    <w:p w14:paraId="2CA95DD6" w14:textId="77777777" w:rsidR="00474B13" w:rsidRPr="00474B13" w:rsidRDefault="00474B13" w:rsidP="00C50A0B">
      <w:pPr>
        <w:pStyle w:val="p2"/>
        <w:jc w:val="both"/>
        <w:rPr>
          <w:rFonts w:asciiTheme="minorHAnsi" w:hAnsiTheme="minorHAnsi"/>
          <w:sz w:val="24"/>
          <w:szCs w:val="24"/>
        </w:rPr>
      </w:pPr>
      <w:proofErr w:type="gramStart"/>
      <w:r w:rsidRPr="00474B13">
        <w:rPr>
          <w:rFonts w:asciiTheme="minorHAnsi" w:hAnsiTheme="minorHAnsi"/>
          <w:sz w:val="24"/>
          <w:szCs w:val="24"/>
        </w:rPr>
        <w:t>Participants:</w:t>
      </w:r>
      <w:proofErr w:type="gramEnd"/>
      <w:r w:rsidRPr="00474B13">
        <w:rPr>
          <w:rFonts w:asciiTheme="minorHAnsi" w:hAnsiTheme="minorHAnsi"/>
          <w:sz w:val="24"/>
          <w:szCs w:val="24"/>
        </w:rPr>
        <w:t xml:space="preserve"> Antje Wiener</w:t>
      </w:r>
      <w:r>
        <w:rPr>
          <w:rFonts w:asciiTheme="minorHAnsi" w:hAnsiTheme="minorHAnsi"/>
          <w:sz w:val="24"/>
          <w:szCs w:val="24"/>
        </w:rPr>
        <w:t xml:space="preserve">, </w:t>
      </w:r>
      <w:r w:rsidRPr="00474B13">
        <w:rPr>
          <w:rFonts w:asciiTheme="minorHAnsi" w:hAnsiTheme="minorHAnsi"/>
          <w:sz w:val="24"/>
          <w:szCs w:val="24"/>
        </w:rPr>
        <w:t>Tanja, Raphael</w:t>
      </w:r>
      <w:r>
        <w:rPr>
          <w:rFonts w:asciiTheme="minorHAnsi" w:hAnsiTheme="minorHAnsi"/>
          <w:sz w:val="24"/>
          <w:szCs w:val="24"/>
        </w:rPr>
        <w:t xml:space="preserve">, </w:t>
      </w:r>
      <w:r w:rsidRPr="00474B13">
        <w:rPr>
          <w:rFonts w:asciiTheme="minorHAnsi" w:hAnsiTheme="minorHAnsi"/>
          <w:sz w:val="24"/>
          <w:szCs w:val="24"/>
        </w:rPr>
        <w:t>Nik Rajkovic</w:t>
      </w:r>
      <w:r>
        <w:rPr>
          <w:rFonts w:asciiTheme="minorHAnsi" w:hAnsiTheme="minorHAnsi"/>
          <w:sz w:val="24"/>
          <w:szCs w:val="24"/>
        </w:rPr>
        <w:t xml:space="preserve">, </w:t>
      </w:r>
      <w:r w:rsidRPr="00474B13">
        <w:rPr>
          <w:rFonts w:asciiTheme="minorHAnsi" w:hAnsiTheme="minorHAnsi"/>
          <w:sz w:val="24"/>
          <w:szCs w:val="24"/>
        </w:rPr>
        <w:t>Didier, Gavin</w:t>
      </w:r>
    </w:p>
    <w:p w14:paraId="7881A61E" w14:textId="77777777" w:rsidR="00474B13" w:rsidRPr="00474B13" w:rsidRDefault="00474B13" w:rsidP="00C50A0B">
      <w:pPr>
        <w:pStyle w:val="p2"/>
        <w:jc w:val="both"/>
        <w:rPr>
          <w:rFonts w:asciiTheme="minorHAnsi" w:hAnsiTheme="minorHAnsi"/>
          <w:sz w:val="24"/>
          <w:szCs w:val="24"/>
          <w:lang w:val="en-US"/>
        </w:rPr>
      </w:pPr>
      <w:r>
        <w:rPr>
          <w:rFonts w:asciiTheme="minorHAnsi" w:hAnsiTheme="minorHAnsi"/>
          <w:sz w:val="24"/>
          <w:szCs w:val="24"/>
          <w:lang w:val="en-US"/>
        </w:rPr>
        <w:t xml:space="preserve">Thomas Gammeltoft-Hansen, </w:t>
      </w:r>
      <w:r w:rsidRPr="00474B13">
        <w:rPr>
          <w:rFonts w:asciiTheme="minorHAnsi" w:hAnsiTheme="minorHAnsi"/>
          <w:sz w:val="24"/>
          <w:szCs w:val="24"/>
          <w:lang w:val="en-US"/>
        </w:rPr>
        <w:t>Wouter, Anna</w:t>
      </w:r>
      <w:r>
        <w:rPr>
          <w:rFonts w:asciiTheme="minorHAnsi" w:hAnsiTheme="minorHAnsi"/>
          <w:sz w:val="24"/>
          <w:szCs w:val="24"/>
          <w:lang w:val="en-US"/>
        </w:rPr>
        <w:t xml:space="preserve">, </w:t>
      </w:r>
      <w:r w:rsidRPr="00474B13">
        <w:rPr>
          <w:rFonts w:asciiTheme="minorHAnsi" w:hAnsiTheme="minorHAnsi"/>
          <w:sz w:val="24"/>
          <w:szCs w:val="24"/>
          <w:lang w:val="en-US"/>
        </w:rPr>
        <w:t>Raphael Gellert and Serge Gutwirth*</w:t>
      </w:r>
    </w:p>
    <w:p w14:paraId="20CEC2C3" w14:textId="77777777" w:rsidR="00474B13" w:rsidRPr="00474B13" w:rsidRDefault="00FD52C1" w:rsidP="00C50A0B">
      <w:pPr>
        <w:pStyle w:val="p2"/>
        <w:jc w:val="both"/>
        <w:rPr>
          <w:rFonts w:asciiTheme="minorHAnsi" w:hAnsiTheme="minorHAnsi"/>
          <w:sz w:val="24"/>
          <w:szCs w:val="24"/>
          <w:lang w:val="en-US"/>
        </w:rPr>
      </w:pPr>
      <w:r>
        <w:rPr>
          <w:rFonts w:asciiTheme="minorHAnsi" w:hAnsiTheme="minorHAnsi"/>
          <w:sz w:val="24"/>
          <w:szCs w:val="24"/>
          <w:lang w:val="en-US"/>
        </w:rPr>
        <w:t xml:space="preserve">Elspeth, Ollie; </w:t>
      </w:r>
      <w:r w:rsidR="00474B13" w:rsidRPr="00474B13">
        <w:rPr>
          <w:rFonts w:asciiTheme="minorHAnsi" w:hAnsiTheme="minorHAnsi"/>
          <w:sz w:val="24"/>
          <w:szCs w:val="24"/>
          <w:lang w:val="en-US"/>
        </w:rPr>
        <w:t>Wouter Werner and Oliver Kessler</w:t>
      </w:r>
      <w:r>
        <w:rPr>
          <w:rFonts w:asciiTheme="minorHAnsi" w:hAnsiTheme="minorHAnsi"/>
          <w:sz w:val="24"/>
          <w:szCs w:val="24"/>
          <w:lang w:val="en-US"/>
        </w:rPr>
        <w:t xml:space="preserve">; </w:t>
      </w:r>
      <w:r w:rsidR="00474B13" w:rsidRPr="00474B13">
        <w:rPr>
          <w:rFonts w:asciiTheme="minorHAnsi" w:hAnsiTheme="minorHAnsi"/>
          <w:sz w:val="24"/>
          <w:szCs w:val="24"/>
          <w:lang w:val="en-US"/>
        </w:rPr>
        <w:t>Gavin, Antje</w:t>
      </w:r>
      <w:r>
        <w:rPr>
          <w:rFonts w:asciiTheme="minorHAnsi" w:hAnsiTheme="minorHAnsi"/>
          <w:sz w:val="24"/>
          <w:szCs w:val="24"/>
          <w:lang w:val="en-US"/>
        </w:rPr>
        <w:t xml:space="preserve">, </w:t>
      </w:r>
      <w:r w:rsidR="00474B13" w:rsidRPr="00474B13">
        <w:rPr>
          <w:rFonts w:asciiTheme="minorHAnsi" w:hAnsiTheme="minorHAnsi"/>
          <w:sz w:val="24"/>
          <w:szCs w:val="24"/>
          <w:lang w:val="en-US"/>
        </w:rPr>
        <w:t>Elspeth Guild</w:t>
      </w:r>
    </w:p>
    <w:p w14:paraId="3712820A" w14:textId="77777777" w:rsidR="00474B13" w:rsidRPr="00474B13" w:rsidRDefault="00FD52C1" w:rsidP="00C50A0B">
      <w:pPr>
        <w:pStyle w:val="p2"/>
        <w:jc w:val="both"/>
        <w:rPr>
          <w:rFonts w:asciiTheme="minorHAnsi" w:hAnsiTheme="minorHAnsi"/>
          <w:sz w:val="24"/>
          <w:szCs w:val="24"/>
          <w:lang w:val="en-US"/>
        </w:rPr>
      </w:pPr>
      <w:r>
        <w:rPr>
          <w:rFonts w:asciiTheme="minorHAnsi" w:hAnsiTheme="minorHAnsi"/>
          <w:sz w:val="24"/>
          <w:szCs w:val="24"/>
          <w:lang w:val="en-US"/>
        </w:rPr>
        <w:t xml:space="preserve">Nik, Tanja, </w:t>
      </w:r>
      <w:r w:rsidR="00C350D4">
        <w:rPr>
          <w:rFonts w:asciiTheme="minorHAnsi" w:hAnsiTheme="minorHAnsi"/>
          <w:sz w:val="24"/>
          <w:szCs w:val="24"/>
          <w:lang w:val="en-US"/>
        </w:rPr>
        <w:t xml:space="preserve">Bigo </w:t>
      </w:r>
      <w:proofErr w:type="gramStart"/>
      <w:r w:rsidR="00C350D4">
        <w:rPr>
          <w:rFonts w:asciiTheme="minorHAnsi" w:hAnsiTheme="minorHAnsi"/>
          <w:sz w:val="24"/>
          <w:szCs w:val="24"/>
          <w:lang w:val="en-US"/>
        </w:rPr>
        <w:t>Didier</w:t>
      </w:r>
      <w:r w:rsidR="0022326F">
        <w:rPr>
          <w:rFonts w:asciiTheme="minorHAnsi" w:hAnsiTheme="minorHAnsi"/>
          <w:sz w:val="24"/>
          <w:szCs w:val="24"/>
          <w:lang w:val="en-US"/>
        </w:rPr>
        <w:t xml:space="preserve"> </w:t>
      </w:r>
      <w:r>
        <w:rPr>
          <w:rFonts w:asciiTheme="minorHAnsi" w:hAnsiTheme="minorHAnsi"/>
          <w:sz w:val="24"/>
          <w:szCs w:val="24"/>
          <w:lang w:val="en-US"/>
        </w:rPr>
        <w:t>,</w:t>
      </w:r>
      <w:proofErr w:type="gramEnd"/>
      <w:r>
        <w:rPr>
          <w:rFonts w:asciiTheme="minorHAnsi" w:hAnsiTheme="minorHAnsi"/>
          <w:sz w:val="24"/>
          <w:szCs w:val="24"/>
          <w:lang w:val="en-US"/>
        </w:rPr>
        <w:t xml:space="preserve"> </w:t>
      </w:r>
      <w:r w:rsidR="00474B13" w:rsidRPr="00474B13">
        <w:rPr>
          <w:rFonts w:asciiTheme="minorHAnsi" w:hAnsiTheme="minorHAnsi"/>
          <w:sz w:val="24"/>
          <w:szCs w:val="24"/>
          <w:lang w:val="en-US"/>
        </w:rPr>
        <w:t>Raphael, Wouter</w:t>
      </w:r>
      <w:r>
        <w:rPr>
          <w:rFonts w:asciiTheme="minorHAnsi" w:hAnsiTheme="minorHAnsi"/>
          <w:sz w:val="24"/>
          <w:szCs w:val="24"/>
          <w:lang w:val="en-US"/>
        </w:rPr>
        <w:t xml:space="preserve">, </w:t>
      </w:r>
      <w:r w:rsidR="00474B13" w:rsidRPr="00474B13">
        <w:rPr>
          <w:rFonts w:asciiTheme="minorHAnsi" w:hAnsiTheme="minorHAnsi"/>
          <w:sz w:val="24"/>
          <w:szCs w:val="24"/>
          <w:lang w:val="en-US"/>
        </w:rPr>
        <w:t>Marieke de Goede* and Gavin Sullivan</w:t>
      </w:r>
    </w:p>
    <w:p w14:paraId="5C13933F" w14:textId="77777777" w:rsidR="000853B1" w:rsidRDefault="00FD52C1" w:rsidP="00C50A0B">
      <w:pPr>
        <w:pStyle w:val="p2"/>
        <w:jc w:val="both"/>
        <w:rPr>
          <w:rFonts w:asciiTheme="minorHAnsi" w:hAnsiTheme="minorHAnsi"/>
          <w:sz w:val="24"/>
          <w:szCs w:val="24"/>
          <w:lang w:val="en-US"/>
        </w:rPr>
      </w:pPr>
      <w:r>
        <w:rPr>
          <w:rFonts w:asciiTheme="minorHAnsi" w:hAnsiTheme="minorHAnsi"/>
          <w:sz w:val="24"/>
          <w:szCs w:val="24"/>
          <w:lang w:val="en-US"/>
        </w:rPr>
        <w:t xml:space="preserve">Thomas, Antje, </w:t>
      </w:r>
      <w:r w:rsidR="00474B13" w:rsidRPr="00474B13">
        <w:rPr>
          <w:rFonts w:asciiTheme="minorHAnsi" w:hAnsiTheme="minorHAnsi"/>
          <w:sz w:val="24"/>
          <w:szCs w:val="24"/>
          <w:lang w:val="en-US"/>
        </w:rPr>
        <w:t>Anna Leander</w:t>
      </w:r>
      <w:r>
        <w:rPr>
          <w:rFonts w:asciiTheme="minorHAnsi" w:hAnsiTheme="minorHAnsi"/>
          <w:sz w:val="24"/>
          <w:szCs w:val="24"/>
          <w:lang w:val="en-US"/>
        </w:rPr>
        <w:t>.</w:t>
      </w:r>
    </w:p>
    <w:p w14:paraId="7604BB04" w14:textId="77777777" w:rsidR="00FD52C1" w:rsidRPr="00FD52C1" w:rsidRDefault="00C350D4" w:rsidP="00C50A0B">
      <w:pPr>
        <w:pStyle w:val="p2"/>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FD52C1" w:rsidRPr="00FD52C1">
        <w:rPr>
          <w:rFonts w:asciiTheme="minorHAnsi" w:hAnsiTheme="minorHAnsi"/>
          <w:sz w:val="24"/>
          <w:szCs w:val="24"/>
          <w:u w:val="single"/>
          <w:lang w:val="en-US"/>
        </w:rPr>
        <w:t>:</w:t>
      </w:r>
      <w:proofErr w:type="gramEnd"/>
      <w:r w:rsidR="00FD52C1" w:rsidRPr="00FD52C1">
        <w:rPr>
          <w:u w:val="single"/>
          <w:lang w:val="en-US"/>
        </w:rPr>
        <w:t xml:space="preserve"> </w:t>
      </w:r>
      <w:r w:rsidR="00FD52C1" w:rsidRPr="00FD52C1">
        <w:rPr>
          <w:rFonts w:asciiTheme="minorHAnsi" w:hAnsiTheme="minorHAnsi"/>
          <w:sz w:val="24"/>
          <w:szCs w:val="24"/>
          <w:u w:val="single"/>
          <w:lang w:val="en-US"/>
        </w:rPr>
        <w:t>Role of expertise in Security Research in the EU</w:t>
      </w:r>
    </w:p>
    <w:p w14:paraId="2E876E35" w14:textId="77777777" w:rsidR="00FD52C1" w:rsidRPr="000C1801" w:rsidRDefault="00FD52C1" w:rsidP="00C50A0B">
      <w:pPr>
        <w:pStyle w:val="p2"/>
        <w:jc w:val="both"/>
        <w:rPr>
          <w:rFonts w:asciiTheme="minorHAnsi" w:hAnsiTheme="minorHAnsi"/>
          <w:sz w:val="24"/>
          <w:szCs w:val="24"/>
          <w:lang w:val="en-US"/>
        </w:rPr>
      </w:pPr>
    </w:p>
    <w:p w14:paraId="1C9BB482" w14:textId="77777777" w:rsidR="000853B1" w:rsidRPr="00A858E4" w:rsidRDefault="00FD52C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2012-10-06-M</w:t>
      </w:r>
      <w:r w:rsidR="000853B1" w:rsidRPr="00A858E4">
        <w:rPr>
          <w:rFonts w:asciiTheme="minorHAnsi" w:hAnsiTheme="minorHAnsi"/>
          <w:sz w:val="28"/>
          <w:szCs w:val="24"/>
          <w:lang w:val="en-US"/>
        </w:rPr>
        <w:t>anchester</w:t>
      </w:r>
      <w:r w:rsidR="0040685B" w:rsidRPr="00A858E4">
        <w:rPr>
          <w:rFonts w:asciiTheme="minorHAnsi" w:hAnsiTheme="minorHAnsi"/>
          <w:sz w:val="28"/>
          <w:szCs w:val="24"/>
          <w:lang w:val="en-US"/>
        </w:rPr>
        <w:t xml:space="preserve"> University</w:t>
      </w:r>
    </w:p>
    <w:p w14:paraId="1C689D1F" w14:textId="77777777" w:rsidR="0040685B" w:rsidRPr="005267E2" w:rsidRDefault="0040685B" w:rsidP="00C50A0B">
      <w:pPr>
        <w:pStyle w:val="p1"/>
        <w:jc w:val="both"/>
        <w:rPr>
          <w:rFonts w:asciiTheme="minorHAnsi" w:hAnsiTheme="minorHAnsi"/>
          <w:sz w:val="24"/>
          <w:szCs w:val="24"/>
          <w:lang w:val="en-US"/>
        </w:rPr>
      </w:pPr>
      <w:r w:rsidRPr="005267E2">
        <w:rPr>
          <w:rFonts w:asciiTheme="minorHAnsi" w:hAnsiTheme="minorHAnsi"/>
          <w:sz w:val="24"/>
          <w:szCs w:val="24"/>
          <w:lang w:val="en-US"/>
        </w:rPr>
        <w:t>international workshop-organisé par Emmanuel Pierre Guittet</w:t>
      </w:r>
    </w:p>
    <w:p w14:paraId="74606315" w14:textId="77777777" w:rsidR="0040685B" w:rsidRPr="009A7DA8" w:rsidRDefault="00C350D4" w:rsidP="00C50A0B">
      <w:pPr>
        <w:pStyle w:val="p1"/>
        <w:jc w:val="both"/>
        <w:rPr>
          <w:rFonts w:asciiTheme="minorHAnsi" w:hAnsiTheme="minorHAnsi"/>
          <w:sz w:val="24"/>
          <w:szCs w:val="24"/>
          <w:u w:val="single"/>
          <w:lang w:val="en-US"/>
        </w:rPr>
      </w:pPr>
      <w:r>
        <w:rPr>
          <w:rFonts w:asciiTheme="minorHAnsi" w:hAnsiTheme="minorHAnsi"/>
          <w:sz w:val="24"/>
          <w:szCs w:val="24"/>
          <w:u w:val="single"/>
          <w:lang w:val="en-US"/>
        </w:rPr>
        <w:lastRenderedPageBreak/>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40685B" w:rsidRPr="009A7DA8">
        <w:rPr>
          <w:rFonts w:asciiTheme="minorHAnsi" w:hAnsiTheme="minorHAnsi"/>
          <w:sz w:val="24"/>
          <w:szCs w:val="24"/>
          <w:u w:val="single"/>
          <w:lang w:val="en-US"/>
        </w:rPr>
        <w:t>:</w:t>
      </w:r>
      <w:proofErr w:type="gramEnd"/>
      <w:r w:rsidR="0040685B" w:rsidRPr="009A7DA8">
        <w:rPr>
          <w:rFonts w:asciiTheme="minorHAnsi" w:hAnsiTheme="minorHAnsi"/>
          <w:sz w:val="24"/>
          <w:szCs w:val="24"/>
          <w:u w:val="single"/>
          <w:lang w:val="en-US"/>
        </w:rPr>
        <w:t xml:space="preserve"> the different schools of critical security studies- a narrative strategy to deconstruct?</w:t>
      </w:r>
    </w:p>
    <w:p w14:paraId="30C61F01" w14:textId="77777777" w:rsidR="000853B1" w:rsidRPr="00474B13" w:rsidRDefault="000853B1" w:rsidP="00C50A0B">
      <w:pPr>
        <w:pStyle w:val="p2"/>
        <w:jc w:val="both"/>
        <w:rPr>
          <w:rFonts w:asciiTheme="minorHAnsi" w:hAnsiTheme="minorHAnsi"/>
          <w:sz w:val="24"/>
          <w:szCs w:val="24"/>
          <w:lang w:val="en-US"/>
        </w:rPr>
      </w:pPr>
    </w:p>
    <w:p w14:paraId="3BA0454D" w14:textId="77777777" w:rsidR="000853B1" w:rsidRPr="00A858E4" w:rsidRDefault="000853B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2012-09-25—CEPOL</w:t>
      </w:r>
    </w:p>
    <w:p w14:paraId="0E8F6FF2" w14:textId="77777777" w:rsidR="000853B1" w:rsidRPr="00474B13" w:rsidRDefault="000853B1" w:rsidP="00C50A0B">
      <w:pPr>
        <w:pStyle w:val="p2"/>
        <w:jc w:val="both"/>
        <w:rPr>
          <w:rFonts w:asciiTheme="minorHAnsi" w:hAnsiTheme="minorHAnsi"/>
          <w:sz w:val="24"/>
          <w:szCs w:val="24"/>
          <w:lang w:val="en-US"/>
        </w:rPr>
      </w:pPr>
    </w:p>
    <w:p w14:paraId="2FC649A4" w14:textId="77777777" w:rsidR="009A7DA8" w:rsidRPr="00A858E4" w:rsidRDefault="000853B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2012-06-28</w:t>
      </w:r>
      <w:r w:rsidR="0040685B" w:rsidRPr="00A858E4">
        <w:rPr>
          <w:rFonts w:asciiTheme="minorHAnsi" w:hAnsiTheme="minorHAnsi"/>
          <w:sz w:val="28"/>
          <w:szCs w:val="24"/>
          <w:lang w:val="en-US"/>
        </w:rPr>
        <w:t xml:space="preserve"> Advancing Research in European Politics Methodo</w:t>
      </w:r>
      <w:r w:rsidR="009A7DA8" w:rsidRPr="00A858E4">
        <w:rPr>
          <w:rFonts w:asciiTheme="minorHAnsi" w:hAnsiTheme="minorHAnsi"/>
          <w:sz w:val="28"/>
          <w:szCs w:val="24"/>
          <w:lang w:val="en-US"/>
        </w:rPr>
        <w:t>logical Practices – Practical Me</w:t>
      </w:r>
      <w:r w:rsidR="0040685B" w:rsidRPr="00A858E4">
        <w:rPr>
          <w:rFonts w:asciiTheme="minorHAnsi" w:hAnsiTheme="minorHAnsi"/>
          <w:sz w:val="28"/>
          <w:szCs w:val="24"/>
          <w:lang w:val="en-US"/>
        </w:rPr>
        <w:t>thodologie</w:t>
      </w:r>
      <w:r w:rsidR="009A7DA8" w:rsidRPr="00A858E4">
        <w:rPr>
          <w:rFonts w:asciiTheme="minorHAnsi" w:hAnsiTheme="minorHAnsi"/>
          <w:sz w:val="28"/>
          <w:szCs w:val="24"/>
          <w:lang w:val="en-US"/>
        </w:rPr>
        <w:t>s</w:t>
      </w:r>
    </w:p>
    <w:p w14:paraId="6503F14B" w14:textId="77777777" w:rsidR="000853B1" w:rsidRPr="00474B13" w:rsidRDefault="009A7DA8" w:rsidP="00C50A0B">
      <w:pPr>
        <w:pStyle w:val="p1"/>
        <w:jc w:val="both"/>
        <w:rPr>
          <w:rFonts w:asciiTheme="minorHAnsi" w:hAnsiTheme="minorHAnsi"/>
          <w:sz w:val="24"/>
          <w:szCs w:val="24"/>
          <w:lang w:val="en-US"/>
        </w:rPr>
      </w:pPr>
      <w:r>
        <w:rPr>
          <w:rFonts w:asciiTheme="minorHAnsi" w:hAnsiTheme="minorHAnsi"/>
          <w:sz w:val="24"/>
          <w:szCs w:val="24"/>
          <w:lang w:val="en-US"/>
        </w:rPr>
        <w:t>Copenhagen Business School; organisé par A</w:t>
      </w:r>
      <w:r w:rsidR="000853B1" w:rsidRPr="00474B13">
        <w:rPr>
          <w:rFonts w:asciiTheme="minorHAnsi" w:hAnsiTheme="minorHAnsi"/>
          <w:sz w:val="24"/>
          <w:szCs w:val="24"/>
          <w:lang w:val="en-US"/>
        </w:rPr>
        <w:t>n</w:t>
      </w:r>
      <w:r>
        <w:rPr>
          <w:rFonts w:asciiTheme="minorHAnsi" w:hAnsiTheme="minorHAnsi"/>
          <w:sz w:val="24"/>
          <w:szCs w:val="24"/>
          <w:lang w:val="en-US"/>
        </w:rPr>
        <w:t>n</w:t>
      </w:r>
      <w:r w:rsidR="000853B1" w:rsidRPr="00474B13">
        <w:rPr>
          <w:rFonts w:asciiTheme="minorHAnsi" w:hAnsiTheme="minorHAnsi"/>
          <w:sz w:val="24"/>
          <w:szCs w:val="24"/>
          <w:lang w:val="en-US"/>
        </w:rPr>
        <w:t>a</w:t>
      </w:r>
      <w:r>
        <w:rPr>
          <w:rFonts w:asciiTheme="minorHAnsi" w:hAnsiTheme="minorHAnsi"/>
          <w:sz w:val="24"/>
          <w:szCs w:val="24"/>
          <w:lang w:val="en-US"/>
        </w:rPr>
        <w:t xml:space="preserve"> Leander</w:t>
      </w:r>
    </w:p>
    <w:p w14:paraId="634CA67B" w14:textId="77777777" w:rsidR="000853B1" w:rsidRPr="009A7DA8" w:rsidRDefault="00C350D4" w:rsidP="00C50A0B">
      <w:pPr>
        <w:pStyle w:val="p2"/>
        <w:jc w:val="both"/>
        <w:rPr>
          <w:rFonts w:asciiTheme="minorHAnsi" w:hAnsiTheme="minorHAnsi"/>
          <w:sz w:val="24"/>
          <w:szCs w:val="24"/>
          <w:u w:val="single"/>
          <w:lang w:val="en-US"/>
        </w:rPr>
      </w:pPr>
      <w:r>
        <w:rPr>
          <w:rFonts w:asciiTheme="minorHAnsi" w:hAnsiTheme="minorHAnsi"/>
          <w:sz w:val="24"/>
          <w:szCs w:val="24"/>
          <w:u w:val="single"/>
          <w:lang w:val="en-US"/>
        </w:rPr>
        <w:t xml:space="preserve">Bigo </w:t>
      </w:r>
      <w:proofErr w:type="gramStart"/>
      <w:r>
        <w:rPr>
          <w:rFonts w:asciiTheme="minorHAnsi" w:hAnsiTheme="minorHAnsi"/>
          <w:sz w:val="24"/>
          <w:szCs w:val="24"/>
          <w:u w:val="single"/>
          <w:lang w:val="en-US"/>
        </w:rPr>
        <w:t>Didier</w:t>
      </w:r>
      <w:r w:rsidR="0022326F">
        <w:rPr>
          <w:rFonts w:asciiTheme="minorHAnsi" w:hAnsiTheme="minorHAnsi"/>
          <w:sz w:val="24"/>
          <w:szCs w:val="24"/>
          <w:u w:val="single"/>
          <w:lang w:val="en-US"/>
        </w:rPr>
        <w:t xml:space="preserve"> </w:t>
      </w:r>
      <w:r w:rsidR="009A7DA8" w:rsidRPr="009A7DA8">
        <w:rPr>
          <w:rFonts w:asciiTheme="minorHAnsi" w:hAnsiTheme="minorHAnsi"/>
          <w:sz w:val="24"/>
          <w:szCs w:val="24"/>
          <w:u w:val="single"/>
          <w:lang w:val="en-US"/>
        </w:rPr>
        <w:t>:</w:t>
      </w:r>
      <w:proofErr w:type="gramEnd"/>
      <w:r w:rsidR="009A7DA8" w:rsidRPr="009A7DA8">
        <w:rPr>
          <w:rFonts w:asciiTheme="minorHAnsi" w:hAnsiTheme="minorHAnsi"/>
          <w:sz w:val="24"/>
          <w:szCs w:val="24"/>
          <w:u w:val="single"/>
          <w:lang w:val="en-US"/>
        </w:rPr>
        <w:t xml:space="preserve"> quali-quantitative approaches and critical approaches</w:t>
      </w:r>
    </w:p>
    <w:p w14:paraId="0E9BAD87" w14:textId="77777777" w:rsidR="009A7DA8" w:rsidRPr="00474B13" w:rsidRDefault="009A7DA8" w:rsidP="00C50A0B">
      <w:pPr>
        <w:pStyle w:val="p2"/>
        <w:jc w:val="both"/>
        <w:rPr>
          <w:rFonts w:asciiTheme="minorHAnsi" w:hAnsiTheme="minorHAnsi"/>
          <w:sz w:val="24"/>
          <w:szCs w:val="24"/>
          <w:lang w:val="en-US"/>
        </w:rPr>
      </w:pPr>
    </w:p>
    <w:p w14:paraId="055CDCA7" w14:textId="77777777" w:rsidR="000853B1" w:rsidRPr="00A858E4" w:rsidRDefault="000853B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2012-06-20-22-BISA-EDINBURG</w:t>
      </w:r>
    </w:p>
    <w:p w14:paraId="5689A684" w14:textId="77777777" w:rsidR="000853B1" w:rsidRPr="00474B13" w:rsidRDefault="000853B1" w:rsidP="00C50A0B">
      <w:pPr>
        <w:pStyle w:val="p2"/>
        <w:jc w:val="both"/>
        <w:rPr>
          <w:rFonts w:asciiTheme="minorHAnsi" w:hAnsiTheme="minorHAnsi"/>
          <w:sz w:val="24"/>
          <w:szCs w:val="24"/>
          <w:lang w:val="en-US"/>
        </w:rPr>
      </w:pPr>
    </w:p>
    <w:p w14:paraId="79C60A77" w14:textId="77777777" w:rsidR="000853B1" w:rsidRPr="00A858E4" w:rsidRDefault="000853B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2012-05-31-oslo</w:t>
      </w:r>
    </w:p>
    <w:p w14:paraId="3D8C6261" w14:textId="77777777" w:rsidR="000853B1" w:rsidRPr="00474B13" w:rsidRDefault="000853B1" w:rsidP="00C50A0B">
      <w:pPr>
        <w:pStyle w:val="p2"/>
        <w:jc w:val="both"/>
        <w:rPr>
          <w:rFonts w:asciiTheme="minorHAnsi" w:hAnsiTheme="minorHAnsi"/>
          <w:sz w:val="24"/>
          <w:szCs w:val="24"/>
          <w:lang w:val="en-US"/>
        </w:rPr>
      </w:pPr>
    </w:p>
    <w:p w14:paraId="4DA6F37C" w14:textId="77777777" w:rsidR="000853B1" w:rsidRPr="00A858E4" w:rsidRDefault="000853B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2012-05-24-27-berlin-foucault</w:t>
      </w:r>
    </w:p>
    <w:p w14:paraId="18D7CA7E" w14:textId="77777777" w:rsidR="000853B1" w:rsidRPr="00474B13" w:rsidRDefault="000853B1" w:rsidP="00C50A0B">
      <w:pPr>
        <w:pStyle w:val="p2"/>
        <w:jc w:val="both"/>
        <w:rPr>
          <w:rFonts w:asciiTheme="minorHAnsi" w:hAnsiTheme="minorHAnsi"/>
          <w:sz w:val="24"/>
          <w:szCs w:val="24"/>
          <w:lang w:val="en-US"/>
        </w:rPr>
      </w:pPr>
    </w:p>
    <w:p w14:paraId="29801393" w14:textId="77777777" w:rsidR="000853B1" w:rsidRPr="00A858E4" w:rsidRDefault="000853B1"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2012-05-03-04-polilexes</w:t>
      </w:r>
    </w:p>
    <w:p w14:paraId="317BB30A" w14:textId="77777777" w:rsidR="000853B1" w:rsidRPr="00474B13" w:rsidRDefault="000853B1" w:rsidP="00C50A0B">
      <w:pPr>
        <w:pStyle w:val="p2"/>
        <w:jc w:val="both"/>
        <w:rPr>
          <w:rFonts w:asciiTheme="minorHAnsi" w:hAnsiTheme="minorHAnsi"/>
          <w:sz w:val="24"/>
          <w:szCs w:val="24"/>
          <w:lang w:val="en-US"/>
        </w:rPr>
      </w:pPr>
    </w:p>
    <w:p w14:paraId="719048CB" w14:textId="77777777" w:rsidR="000853B1" w:rsidRPr="00A858E4" w:rsidRDefault="00A2463A" w:rsidP="00C50A0B">
      <w:pPr>
        <w:pStyle w:val="p1"/>
        <w:jc w:val="both"/>
        <w:rPr>
          <w:rFonts w:asciiTheme="minorHAnsi" w:hAnsiTheme="minorHAnsi"/>
          <w:sz w:val="28"/>
          <w:szCs w:val="24"/>
          <w:lang w:val="en-US"/>
        </w:rPr>
      </w:pPr>
      <w:r w:rsidRPr="00A858E4">
        <w:rPr>
          <w:rFonts w:asciiTheme="minorHAnsi" w:hAnsiTheme="minorHAnsi"/>
          <w:sz w:val="28"/>
          <w:szCs w:val="24"/>
          <w:lang w:val="en-US"/>
        </w:rPr>
        <w:t>2012-04-02-07-ISA-San D</w:t>
      </w:r>
      <w:r w:rsidR="000853B1" w:rsidRPr="00A858E4">
        <w:rPr>
          <w:rFonts w:asciiTheme="minorHAnsi" w:hAnsiTheme="minorHAnsi"/>
          <w:sz w:val="28"/>
          <w:szCs w:val="24"/>
          <w:lang w:val="en-US"/>
        </w:rPr>
        <w:t>iego</w:t>
      </w:r>
    </w:p>
    <w:p w14:paraId="47457C7F" w14:textId="77777777" w:rsidR="00A2463A" w:rsidRDefault="00A2463A" w:rsidP="00C50A0B">
      <w:pPr>
        <w:pStyle w:val="p1"/>
        <w:jc w:val="both"/>
        <w:rPr>
          <w:rFonts w:asciiTheme="minorHAnsi" w:hAnsiTheme="minorHAnsi"/>
          <w:sz w:val="24"/>
          <w:szCs w:val="24"/>
          <w:lang w:val="en-US"/>
        </w:rPr>
      </w:pPr>
      <w:r>
        <w:rPr>
          <w:rFonts w:asciiTheme="minorHAnsi" w:hAnsiTheme="minorHAnsi"/>
          <w:sz w:val="24"/>
          <w:szCs w:val="24"/>
          <w:lang w:val="en-US"/>
        </w:rPr>
        <w:t>Round table: Freedom and the International</w:t>
      </w:r>
    </w:p>
    <w:p w14:paraId="4FC5EB94" w14:textId="77777777" w:rsidR="00A2463A" w:rsidRDefault="00A2463A" w:rsidP="00C50A0B">
      <w:pPr>
        <w:pStyle w:val="p1"/>
        <w:jc w:val="both"/>
        <w:rPr>
          <w:rFonts w:asciiTheme="minorHAnsi" w:hAnsiTheme="minorHAnsi"/>
          <w:sz w:val="24"/>
          <w:szCs w:val="24"/>
          <w:lang w:val="en-US"/>
        </w:rPr>
      </w:pPr>
      <w:r>
        <w:rPr>
          <w:rFonts w:asciiTheme="minorHAnsi" w:hAnsiTheme="minorHAnsi"/>
          <w:sz w:val="24"/>
          <w:szCs w:val="24"/>
          <w:lang w:val="en-US"/>
        </w:rPr>
        <w:t xml:space="preserve">Panel: Governing terrorism? </w:t>
      </w:r>
    </w:p>
    <w:p w14:paraId="76EB65A1" w14:textId="77777777" w:rsidR="00E64072" w:rsidRPr="00A858E4" w:rsidRDefault="00A2463A" w:rsidP="00A858E4">
      <w:pPr>
        <w:pStyle w:val="p1"/>
        <w:jc w:val="both"/>
        <w:rPr>
          <w:rFonts w:asciiTheme="minorHAnsi" w:hAnsiTheme="minorHAnsi"/>
          <w:sz w:val="24"/>
          <w:szCs w:val="24"/>
          <w:lang w:val="en-US"/>
        </w:rPr>
      </w:pPr>
      <w:r>
        <w:rPr>
          <w:rFonts w:asciiTheme="minorHAnsi" w:hAnsiTheme="minorHAnsi"/>
          <w:sz w:val="24"/>
          <w:szCs w:val="24"/>
          <w:lang w:val="en-US"/>
        </w:rPr>
        <w:t>Panel: Migration and control</w:t>
      </w:r>
    </w:p>
    <w:sectPr w:rsidR="00E64072" w:rsidRPr="00A858E4" w:rsidSect="00A97C1C">
      <w:footerReference w:type="even" r:id="rId58"/>
      <w:footerReference w:type="default" r:id="rId59"/>
      <w:pgSz w:w="11900" w:h="16840"/>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42E45" w14:textId="77777777" w:rsidR="001738A6" w:rsidRDefault="001738A6">
      <w:r>
        <w:separator/>
      </w:r>
    </w:p>
  </w:endnote>
  <w:endnote w:type="continuationSeparator" w:id="0">
    <w:p w14:paraId="0696A69A" w14:textId="77777777" w:rsidR="001738A6" w:rsidRDefault="001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urmukhi MN">
    <w:panose1 w:val="02020600050405020304"/>
    <w:charset w:val="00"/>
    <w:family w:val="auto"/>
    <w:pitch w:val="variable"/>
    <w:sig w:usb0="80100003" w:usb1="00002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37C3" w14:textId="77777777" w:rsidR="007A5B28" w:rsidRDefault="007A5B28" w:rsidP="00B344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FFEEBC" w14:textId="77777777" w:rsidR="007A5B28" w:rsidRDefault="007A5B28" w:rsidP="00B3448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1F725" w14:textId="77777777" w:rsidR="007A5B28" w:rsidRDefault="007A5B28" w:rsidP="00B344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6FB7">
      <w:rPr>
        <w:rStyle w:val="Numrodepage"/>
        <w:noProof/>
      </w:rPr>
      <w:t>35</w:t>
    </w:r>
    <w:r>
      <w:rPr>
        <w:rStyle w:val="Numrodepage"/>
      </w:rPr>
      <w:fldChar w:fldCharType="end"/>
    </w:r>
  </w:p>
  <w:p w14:paraId="19E3485F" w14:textId="77777777" w:rsidR="007A5B28" w:rsidRDefault="007A5B28" w:rsidP="00B3448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DA848" w14:textId="77777777" w:rsidR="001738A6" w:rsidRDefault="001738A6">
      <w:r>
        <w:separator/>
      </w:r>
    </w:p>
  </w:footnote>
  <w:footnote w:type="continuationSeparator" w:id="0">
    <w:p w14:paraId="5D2B7B2B" w14:textId="77777777" w:rsidR="001738A6" w:rsidRDefault="001738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9264910"/>
    <w:lvl w:ilvl="0">
      <w:numFmt w:val="decimal"/>
      <w:lvlText w:val="*"/>
      <w:lvlJc w:val="left"/>
    </w:lvl>
  </w:abstractNum>
  <w:abstractNum w:abstractNumId="1">
    <w:nsid w:val="01967A4D"/>
    <w:multiLevelType w:val="hybridMultilevel"/>
    <w:tmpl w:val="5F023EFC"/>
    <w:lvl w:ilvl="0" w:tplc="040C000F">
      <w:start w:val="1"/>
      <w:numFmt w:val="decimal"/>
      <w:lvlText w:val="%1."/>
      <w:lvlJc w:val="left"/>
      <w:pPr>
        <w:ind w:left="843" w:hanging="360"/>
      </w:pPr>
    </w:lvl>
    <w:lvl w:ilvl="1" w:tplc="040C0019" w:tentative="1">
      <w:start w:val="1"/>
      <w:numFmt w:val="lowerLetter"/>
      <w:lvlText w:val="%2."/>
      <w:lvlJc w:val="left"/>
      <w:pPr>
        <w:ind w:left="1563" w:hanging="360"/>
      </w:pPr>
    </w:lvl>
    <w:lvl w:ilvl="2" w:tplc="040C001B" w:tentative="1">
      <w:start w:val="1"/>
      <w:numFmt w:val="lowerRoman"/>
      <w:lvlText w:val="%3."/>
      <w:lvlJc w:val="right"/>
      <w:pPr>
        <w:ind w:left="2283" w:hanging="180"/>
      </w:pPr>
    </w:lvl>
    <w:lvl w:ilvl="3" w:tplc="040C000F" w:tentative="1">
      <w:start w:val="1"/>
      <w:numFmt w:val="decimal"/>
      <w:lvlText w:val="%4."/>
      <w:lvlJc w:val="left"/>
      <w:pPr>
        <w:ind w:left="3003" w:hanging="360"/>
      </w:pPr>
    </w:lvl>
    <w:lvl w:ilvl="4" w:tplc="040C0019" w:tentative="1">
      <w:start w:val="1"/>
      <w:numFmt w:val="lowerLetter"/>
      <w:lvlText w:val="%5."/>
      <w:lvlJc w:val="left"/>
      <w:pPr>
        <w:ind w:left="3723" w:hanging="360"/>
      </w:pPr>
    </w:lvl>
    <w:lvl w:ilvl="5" w:tplc="040C001B" w:tentative="1">
      <w:start w:val="1"/>
      <w:numFmt w:val="lowerRoman"/>
      <w:lvlText w:val="%6."/>
      <w:lvlJc w:val="right"/>
      <w:pPr>
        <w:ind w:left="4443" w:hanging="180"/>
      </w:pPr>
    </w:lvl>
    <w:lvl w:ilvl="6" w:tplc="040C000F" w:tentative="1">
      <w:start w:val="1"/>
      <w:numFmt w:val="decimal"/>
      <w:lvlText w:val="%7."/>
      <w:lvlJc w:val="left"/>
      <w:pPr>
        <w:ind w:left="5163" w:hanging="360"/>
      </w:pPr>
    </w:lvl>
    <w:lvl w:ilvl="7" w:tplc="040C0019" w:tentative="1">
      <w:start w:val="1"/>
      <w:numFmt w:val="lowerLetter"/>
      <w:lvlText w:val="%8."/>
      <w:lvlJc w:val="left"/>
      <w:pPr>
        <w:ind w:left="5883" w:hanging="360"/>
      </w:pPr>
    </w:lvl>
    <w:lvl w:ilvl="8" w:tplc="040C001B" w:tentative="1">
      <w:start w:val="1"/>
      <w:numFmt w:val="lowerRoman"/>
      <w:lvlText w:val="%9."/>
      <w:lvlJc w:val="right"/>
      <w:pPr>
        <w:ind w:left="6603" w:hanging="180"/>
      </w:pPr>
    </w:lvl>
  </w:abstractNum>
  <w:abstractNum w:abstractNumId="2">
    <w:nsid w:val="02842EE2"/>
    <w:multiLevelType w:val="hybridMultilevel"/>
    <w:tmpl w:val="4F480E00"/>
    <w:lvl w:ilvl="0" w:tplc="C52CA194">
      <w:start w:val="2017"/>
      <w:numFmt w:val="bullet"/>
      <w:lvlText w:val="-"/>
      <w:lvlJc w:val="left"/>
      <w:pPr>
        <w:ind w:left="720" w:hanging="360"/>
      </w:pPr>
      <w:rPr>
        <w:rFonts w:ascii="Calibri" w:eastAsiaTheme="minorHAnsi" w:hAnsi="Calibri" w:cs="Times New Roman" w:hint="default"/>
        <w:b/>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F47F66"/>
    <w:multiLevelType w:val="hybridMultilevel"/>
    <w:tmpl w:val="C71AD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C5AF1"/>
    <w:multiLevelType w:val="hybridMultilevel"/>
    <w:tmpl w:val="52C84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E24C4A"/>
    <w:multiLevelType w:val="hybridMultilevel"/>
    <w:tmpl w:val="ECBEF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24000D"/>
    <w:multiLevelType w:val="hybridMultilevel"/>
    <w:tmpl w:val="AFE8E74A"/>
    <w:lvl w:ilvl="0" w:tplc="04090001">
      <w:start w:val="1"/>
      <w:numFmt w:val="bullet"/>
      <w:lvlText w:val=""/>
      <w:lvlJc w:val="left"/>
      <w:pPr>
        <w:ind w:left="843" w:hanging="360"/>
      </w:pPr>
      <w:rPr>
        <w:rFonts w:ascii="Symbol" w:hAnsi="Symbol" w:hint="default"/>
      </w:rPr>
    </w:lvl>
    <w:lvl w:ilvl="1" w:tplc="A762DBB4">
      <w:numFmt w:val="bullet"/>
      <w:lvlText w:val="•"/>
      <w:lvlJc w:val="left"/>
      <w:pPr>
        <w:ind w:left="1623" w:hanging="420"/>
      </w:pPr>
      <w:rPr>
        <w:rFonts w:ascii="Calibri" w:eastAsiaTheme="minorHAnsi" w:hAnsi="Calibri" w:cstheme="minorBidi"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Wingdings"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Wingdings" w:hint="default"/>
      </w:rPr>
    </w:lvl>
    <w:lvl w:ilvl="8" w:tplc="04090005" w:tentative="1">
      <w:start w:val="1"/>
      <w:numFmt w:val="bullet"/>
      <w:lvlText w:val=""/>
      <w:lvlJc w:val="left"/>
      <w:pPr>
        <w:ind w:left="6603" w:hanging="360"/>
      </w:pPr>
      <w:rPr>
        <w:rFonts w:ascii="Wingdings" w:hAnsi="Wingdings" w:hint="default"/>
      </w:rPr>
    </w:lvl>
  </w:abstractNum>
  <w:abstractNum w:abstractNumId="7">
    <w:nsid w:val="0FD637A2"/>
    <w:multiLevelType w:val="hybridMultilevel"/>
    <w:tmpl w:val="9214AC28"/>
    <w:lvl w:ilvl="0" w:tplc="04090001">
      <w:start w:val="1"/>
      <w:numFmt w:val="bullet"/>
      <w:lvlText w:val=""/>
      <w:lvlJc w:val="left"/>
      <w:pPr>
        <w:ind w:left="843"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3E1849"/>
    <w:multiLevelType w:val="hybridMultilevel"/>
    <w:tmpl w:val="D6B69C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EB944FD"/>
    <w:multiLevelType w:val="hybridMultilevel"/>
    <w:tmpl w:val="A252A3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Symbo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Symbol"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EC9383E"/>
    <w:multiLevelType w:val="hybridMultilevel"/>
    <w:tmpl w:val="D682E0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7924FB"/>
    <w:multiLevelType w:val="hybridMultilevel"/>
    <w:tmpl w:val="F4DC3EDA"/>
    <w:lvl w:ilvl="0" w:tplc="FFFFFFFF">
      <w:start w:val="1"/>
      <w:numFmt w:val="bullet"/>
      <w:lvlText w:val=""/>
      <w:legacy w:legacy="1" w:legacySpace="0" w:legacyIndent="360"/>
      <w:lvlJc w:val="left"/>
      <w:pPr>
        <w:ind w:left="1080" w:hanging="360"/>
      </w:pPr>
      <w:rPr>
        <w:rFonts w:ascii="Wingdings" w:hAnsi="Wingdings" w:hint="default"/>
        <w:sz w:val="12"/>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E570ED"/>
    <w:multiLevelType w:val="hybridMultilevel"/>
    <w:tmpl w:val="EE7EEF2C"/>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Wingdings"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Wingdings"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Wingdings" w:hint="default"/>
      </w:rPr>
    </w:lvl>
    <w:lvl w:ilvl="8" w:tplc="04090005" w:tentative="1">
      <w:start w:val="1"/>
      <w:numFmt w:val="bullet"/>
      <w:lvlText w:val=""/>
      <w:lvlJc w:val="left"/>
      <w:pPr>
        <w:ind w:left="6603" w:hanging="360"/>
      </w:pPr>
      <w:rPr>
        <w:rFonts w:ascii="Wingdings" w:hAnsi="Wingdings" w:hint="default"/>
      </w:rPr>
    </w:lvl>
  </w:abstractNum>
  <w:abstractNum w:abstractNumId="13">
    <w:nsid w:val="30130D86"/>
    <w:multiLevelType w:val="hybridMultilevel"/>
    <w:tmpl w:val="E5908AC0"/>
    <w:lvl w:ilvl="0" w:tplc="04090001">
      <w:start w:val="1"/>
      <w:numFmt w:val="bullet"/>
      <w:lvlText w:val=""/>
      <w:lvlJc w:val="left"/>
      <w:pPr>
        <w:ind w:left="1127" w:hanging="360"/>
      </w:pPr>
      <w:rPr>
        <w:rFonts w:ascii="Symbol" w:hAnsi="Symbol" w:hint="default"/>
      </w:rPr>
    </w:lvl>
    <w:lvl w:ilvl="1" w:tplc="040C0003" w:tentative="1">
      <w:start w:val="1"/>
      <w:numFmt w:val="bullet"/>
      <w:lvlText w:val="o"/>
      <w:lvlJc w:val="left"/>
      <w:pPr>
        <w:ind w:left="1724" w:hanging="360"/>
      </w:pPr>
      <w:rPr>
        <w:rFonts w:ascii="Courier New" w:hAnsi="Courier New" w:cs="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Symbo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Symbol"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22F657C"/>
    <w:multiLevelType w:val="multilevel"/>
    <w:tmpl w:val="288C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C37E7"/>
    <w:multiLevelType w:val="hybridMultilevel"/>
    <w:tmpl w:val="FE28D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941FB7"/>
    <w:multiLevelType w:val="hybridMultilevel"/>
    <w:tmpl w:val="AC385462"/>
    <w:lvl w:ilvl="0" w:tplc="040C0001">
      <w:start w:val="1"/>
      <w:numFmt w:val="bullet"/>
      <w:lvlText w:val=""/>
      <w:lvlJc w:val="left"/>
      <w:pPr>
        <w:ind w:left="1203" w:hanging="360"/>
      </w:pPr>
      <w:rPr>
        <w:rFonts w:ascii="Symbol" w:hAnsi="Symbol" w:hint="default"/>
      </w:rPr>
    </w:lvl>
    <w:lvl w:ilvl="1" w:tplc="040C0003" w:tentative="1">
      <w:start w:val="1"/>
      <w:numFmt w:val="bullet"/>
      <w:lvlText w:val="o"/>
      <w:lvlJc w:val="left"/>
      <w:pPr>
        <w:ind w:left="1923" w:hanging="360"/>
      </w:pPr>
      <w:rPr>
        <w:rFonts w:ascii="Courier New" w:hAnsi="Courier New" w:hint="default"/>
      </w:rPr>
    </w:lvl>
    <w:lvl w:ilvl="2" w:tplc="040C0005" w:tentative="1">
      <w:start w:val="1"/>
      <w:numFmt w:val="bullet"/>
      <w:lvlText w:val=""/>
      <w:lvlJc w:val="left"/>
      <w:pPr>
        <w:ind w:left="2643" w:hanging="360"/>
      </w:pPr>
      <w:rPr>
        <w:rFonts w:ascii="Wingdings" w:hAnsi="Wingdings" w:hint="default"/>
      </w:rPr>
    </w:lvl>
    <w:lvl w:ilvl="3" w:tplc="040C0001" w:tentative="1">
      <w:start w:val="1"/>
      <w:numFmt w:val="bullet"/>
      <w:lvlText w:val=""/>
      <w:lvlJc w:val="left"/>
      <w:pPr>
        <w:ind w:left="3363" w:hanging="360"/>
      </w:pPr>
      <w:rPr>
        <w:rFonts w:ascii="Symbol" w:hAnsi="Symbol" w:hint="default"/>
      </w:rPr>
    </w:lvl>
    <w:lvl w:ilvl="4" w:tplc="040C0003" w:tentative="1">
      <w:start w:val="1"/>
      <w:numFmt w:val="bullet"/>
      <w:lvlText w:val="o"/>
      <w:lvlJc w:val="left"/>
      <w:pPr>
        <w:ind w:left="4083" w:hanging="360"/>
      </w:pPr>
      <w:rPr>
        <w:rFonts w:ascii="Courier New" w:hAnsi="Courier New" w:hint="default"/>
      </w:rPr>
    </w:lvl>
    <w:lvl w:ilvl="5" w:tplc="040C0005" w:tentative="1">
      <w:start w:val="1"/>
      <w:numFmt w:val="bullet"/>
      <w:lvlText w:val=""/>
      <w:lvlJc w:val="left"/>
      <w:pPr>
        <w:ind w:left="4803" w:hanging="360"/>
      </w:pPr>
      <w:rPr>
        <w:rFonts w:ascii="Wingdings" w:hAnsi="Wingdings" w:hint="default"/>
      </w:rPr>
    </w:lvl>
    <w:lvl w:ilvl="6" w:tplc="040C0001" w:tentative="1">
      <w:start w:val="1"/>
      <w:numFmt w:val="bullet"/>
      <w:lvlText w:val=""/>
      <w:lvlJc w:val="left"/>
      <w:pPr>
        <w:ind w:left="5523" w:hanging="360"/>
      </w:pPr>
      <w:rPr>
        <w:rFonts w:ascii="Symbol" w:hAnsi="Symbol" w:hint="default"/>
      </w:rPr>
    </w:lvl>
    <w:lvl w:ilvl="7" w:tplc="040C0003" w:tentative="1">
      <w:start w:val="1"/>
      <w:numFmt w:val="bullet"/>
      <w:lvlText w:val="o"/>
      <w:lvlJc w:val="left"/>
      <w:pPr>
        <w:ind w:left="6243" w:hanging="360"/>
      </w:pPr>
      <w:rPr>
        <w:rFonts w:ascii="Courier New" w:hAnsi="Courier New" w:hint="default"/>
      </w:rPr>
    </w:lvl>
    <w:lvl w:ilvl="8" w:tplc="040C0005" w:tentative="1">
      <w:start w:val="1"/>
      <w:numFmt w:val="bullet"/>
      <w:lvlText w:val=""/>
      <w:lvlJc w:val="left"/>
      <w:pPr>
        <w:ind w:left="6963" w:hanging="360"/>
      </w:pPr>
      <w:rPr>
        <w:rFonts w:ascii="Wingdings" w:hAnsi="Wingdings" w:hint="default"/>
      </w:rPr>
    </w:lvl>
  </w:abstractNum>
  <w:abstractNum w:abstractNumId="17">
    <w:nsid w:val="591243D8"/>
    <w:multiLevelType w:val="hybridMultilevel"/>
    <w:tmpl w:val="A05442FC"/>
    <w:lvl w:ilvl="0" w:tplc="04090001">
      <w:start w:val="1"/>
      <w:numFmt w:val="bullet"/>
      <w:lvlText w:val=""/>
      <w:lvlJc w:val="left"/>
      <w:pPr>
        <w:ind w:left="1127" w:hanging="360"/>
      </w:pPr>
      <w:rPr>
        <w:rFonts w:ascii="Symbol" w:hAnsi="Symbol" w:hint="default"/>
      </w:rPr>
    </w:lvl>
    <w:lvl w:ilvl="1" w:tplc="040C0003" w:tentative="1">
      <w:start w:val="1"/>
      <w:numFmt w:val="bullet"/>
      <w:lvlText w:val="o"/>
      <w:lvlJc w:val="left"/>
      <w:pPr>
        <w:ind w:left="1724" w:hanging="360"/>
      </w:pPr>
      <w:rPr>
        <w:rFonts w:ascii="Courier New" w:hAnsi="Courier New" w:cs="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Symbo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Symbol"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5ACD3048"/>
    <w:multiLevelType w:val="hybridMultilevel"/>
    <w:tmpl w:val="903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35CB6"/>
    <w:multiLevelType w:val="hybridMultilevel"/>
    <w:tmpl w:val="08D07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A86150"/>
    <w:multiLevelType w:val="hybridMultilevel"/>
    <w:tmpl w:val="18E8F3AA"/>
    <w:lvl w:ilvl="0" w:tplc="04090001">
      <w:start w:val="1"/>
      <w:numFmt w:val="bullet"/>
      <w:lvlText w:val=""/>
      <w:lvlJc w:val="left"/>
      <w:pPr>
        <w:ind w:left="1411" w:hanging="360"/>
      </w:pPr>
      <w:rPr>
        <w:rFonts w:ascii="Symbol" w:hAnsi="Symbol" w:hint="default"/>
      </w:rPr>
    </w:lvl>
    <w:lvl w:ilvl="1" w:tplc="040C0003" w:tentative="1">
      <w:start w:val="1"/>
      <w:numFmt w:val="bullet"/>
      <w:lvlText w:val="o"/>
      <w:lvlJc w:val="left"/>
      <w:pPr>
        <w:ind w:left="1724" w:hanging="360"/>
      </w:pPr>
      <w:rPr>
        <w:rFonts w:ascii="Courier New" w:hAnsi="Courier New" w:cs="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Symbo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Symbol"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68D043D6"/>
    <w:multiLevelType w:val="hybridMultilevel"/>
    <w:tmpl w:val="52D42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69276F"/>
    <w:multiLevelType w:val="multilevel"/>
    <w:tmpl w:val="FDD0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26591A"/>
    <w:multiLevelType w:val="hybridMultilevel"/>
    <w:tmpl w:val="E44846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F7A7A89"/>
    <w:multiLevelType w:val="hybridMultilevel"/>
    <w:tmpl w:val="6ECCEE22"/>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Wingdings"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Wingdings"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Wingdings" w:hint="default"/>
      </w:rPr>
    </w:lvl>
    <w:lvl w:ilvl="8" w:tplc="04090005" w:tentative="1">
      <w:start w:val="1"/>
      <w:numFmt w:val="bullet"/>
      <w:lvlText w:val=""/>
      <w:lvlJc w:val="left"/>
      <w:pPr>
        <w:ind w:left="6603" w:hanging="360"/>
      </w:pPr>
      <w:rPr>
        <w:rFonts w:ascii="Wingdings" w:hAnsi="Wingdings" w:hint="default"/>
      </w:rPr>
    </w:lvl>
  </w:abstractNum>
  <w:abstractNum w:abstractNumId="25">
    <w:nsid w:val="754E7D38"/>
    <w:multiLevelType w:val="hybridMultilevel"/>
    <w:tmpl w:val="4A786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2D7AA7"/>
    <w:multiLevelType w:val="hybridMultilevel"/>
    <w:tmpl w:val="3490CE62"/>
    <w:lvl w:ilvl="0" w:tplc="04090001">
      <w:start w:val="1"/>
      <w:numFmt w:val="bullet"/>
      <w:lvlText w:val=""/>
      <w:lvlJc w:val="left"/>
      <w:pPr>
        <w:ind w:left="1411" w:hanging="360"/>
      </w:pPr>
      <w:rPr>
        <w:rFonts w:ascii="Symbol" w:hAnsi="Symbol" w:hint="default"/>
      </w:rPr>
    </w:lvl>
    <w:lvl w:ilvl="1" w:tplc="040C0003" w:tentative="1">
      <w:start w:val="1"/>
      <w:numFmt w:val="bullet"/>
      <w:lvlText w:val="o"/>
      <w:lvlJc w:val="left"/>
      <w:pPr>
        <w:ind w:left="1724" w:hanging="360"/>
      </w:pPr>
      <w:rPr>
        <w:rFonts w:ascii="Courier New" w:hAnsi="Courier New" w:cs="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Symbo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Symbol"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7B204FB5"/>
    <w:multiLevelType w:val="hybridMultilevel"/>
    <w:tmpl w:val="1EE230E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Symbol"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Symbol"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Symbol" w:hint="default"/>
      </w:rPr>
    </w:lvl>
    <w:lvl w:ilvl="8" w:tplc="040C0005" w:tentative="1">
      <w:start w:val="1"/>
      <w:numFmt w:val="bullet"/>
      <w:lvlText w:val=""/>
      <w:lvlJc w:val="left"/>
      <w:pPr>
        <w:ind w:left="6593" w:hanging="360"/>
      </w:pPr>
      <w:rPr>
        <w:rFonts w:ascii="Wingdings" w:hAnsi="Wingdings" w:hint="default"/>
      </w:rPr>
    </w:lvl>
  </w:abstractNum>
  <w:abstractNum w:abstractNumId="28">
    <w:nsid w:val="7BF955F7"/>
    <w:multiLevelType w:val="hybridMultilevel"/>
    <w:tmpl w:val="41104D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24"/>
  </w:num>
  <w:num w:numId="3">
    <w:abstractNumId w:val="27"/>
  </w:num>
  <w:num w:numId="4">
    <w:abstractNumId w:val="12"/>
  </w:num>
  <w:num w:numId="5">
    <w:abstractNumId w:val="18"/>
  </w:num>
  <w:num w:numId="6">
    <w:abstractNumId w:val="16"/>
  </w:num>
  <w:num w:numId="7">
    <w:abstractNumId w:val="2"/>
  </w:num>
  <w:num w:numId="8">
    <w:abstractNumId w:val="15"/>
  </w:num>
  <w:num w:numId="9">
    <w:abstractNumId w:val="0"/>
    <w:lvlOverride w:ilvl="0">
      <w:lvl w:ilvl="0">
        <w:start w:val="1"/>
        <w:numFmt w:val="bullet"/>
        <w:lvlText w:val=""/>
        <w:legacy w:legacy="1" w:legacySpace="0" w:legacyIndent="360"/>
        <w:lvlJc w:val="left"/>
        <w:pPr>
          <w:ind w:left="1080" w:hanging="360"/>
        </w:pPr>
        <w:rPr>
          <w:rFonts w:ascii="Wingdings" w:hAnsi="Wingdings" w:hint="default"/>
          <w:sz w:val="12"/>
          <w:lang w:val="en-GB"/>
        </w:rPr>
      </w:lvl>
    </w:lvlOverride>
  </w:num>
  <w:num w:numId="10">
    <w:abstractNumId w:val="9"/>
  </w:num>
  <w:num w:numId="11">
    <w:abstractNumId w:val="23"/>
  </w:num>
  <w:num w:numId="12">
    <w:abstractNumId w:val="7"/>
  </w:num>
  <w:num w:numId="13">
    <w:abstractNumId w:val="17"/>
  </w:num>
  <w:num w:numId="14">
    <w:abstractNumId w:val="11"/>
  </w:num>
  <w:num w:numId="15">
    <w:abstractNumId w:val="8"/>
  </w:num>
  <w:num w:numId="16">
    <w:abstractNumId w:val="13"/>
  </w:num>
  <w:num w:numId="17">
    <w:abstractNumId w:val="20"/>
  </w:num>
  <w:num w:numId="18">
    <w:abstractNumId w:val="26"/>
  </w:num>
  <w:num w:numId="19">
    <w:abstractNumId w:val="22"/>
  </w:num>
  <w:num w:numId="20">
    <w:abstractNumId w:val="25"/>
  </w:num>
  <w:num w:numId="21">
    <w:abstractNumId w:val="21"/>
  </w:num>
  <w:num w:numId="22">
    <w:abstractNumId w:val="14"/>
  </w:num>
  <w:num w:numId="23">
    <w:abstractNumId w:val="3"/>
  </w:num>
  <w:num w:numId="24">
    <w:abstractNumId w:val="1"/>
  </w:num>
  <w:num w:numId="25">
    <w:abstractNumId w:val="5"/>
  </w:num>
  <w:num w:numId="26">
    <w:abstractNumId w:val="19"/>
  </w:num>
  <w:num w:numId="27">
    <w:abstractNumId w:val="10"/>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5A4"/>
    <w:rsid w:val="00000795"/>
    <w:rsid w:val="00001A7D"/>
    <w:rsid w:val="0000384C"/>
    <w:rsid w:val="00020EFD"/>
    <w:rsid w:val="000227D1"/>
    <w:rsid w:val="00025EB0"/>
    <w:rsid w:val="00027970"/>
    <w:rsid w:val="00033F37"/>
    <w:rsid w:val="000349A0"/>
    <w:rsid w:val="0003704D"/>
    <w:rsid w:val="00044168"/>
    <w:rsid w:val="00045BF0"/>
    <w:rsid w:val="00045CAA"/>
    <w:rsid w:val="00046C09"/>
    <w:rsid w:val="0005214F"/>
    <w:rsid w:val="00052BDE"/>
    <w:rsid w:val="00055920"/>
    <w:rsid w:val="000620E9"/>
    <w:rsid w:val="00067F3E"/>
    <w:rsid w:val="0007059D"/>
    <w:rsid w:val="00071477"/>
    <w:rsid w:val="000724F7"/>
    <w:rsid w:val="0007548C"/>
    <w:rsid w:val="00075AF9"/>
    <w:rsid w:val="00076426"/>
    <w:rsid w:val="000764F6"/>
    <w:rsid w:val="000841D0"/>
    <w:rsid w:val="00084AE7"/>
    <w:rsid w:val="000853B1"/>
    <w:rsid w:val="000860B7"/>
    <w:rsid w:val="00086B6F"/>
    <w:rsid w:val="00087237"/>
    <w:rsid w:val="00090A4C"/>
    <w:rsid w:val="000959B2"/>
    <w:rsid w:val="00095FB3"/>
    <w:rsid w:val="0009741A"/>
    <w:rsid w:val="00097B73"/>
    <w:rsid w:val="000A11E0"/>
    <w:rsid w:val="000A662E"/>
    <w:rsid w:val="000A7344"/>
    <w:rsid w:val="000B1BC2"/>
    <w:rsid w:val="000B2B47"/>
    <w:rsid w:val="000B5125"/>
    <w:rsid w:val="000C1801"/>
    <w:rsid w:val="000C578D"/>
    <w:rsid w:val="000D33EA"/>
    <w:rsid w:val="000D46EC"/>
    <w:rsid w:val="000D4F8E"/>
    <w:rsid w:val="000E14B8"/>
    <w:rsid w:val="000E460D"/>
    <w:rsid w:val="000E6E88"/>
    <w:rsid w:val="000E740E"/>
    <w:rsid w:val="000F4C21"/>
    <w:rsid w:val="000F53D7"/>
    <w:rsid w:val="001012D9"/>
    <w:rsid w:val="00103941"/>
    <w:rsid w:val="00105B30"/>
    <w:rsid w:val="001061E9"/>
    <w:rsid w:val="00110994"/>
    <w:rsid w:val="00112E4F"/>
    <w:rsid w:val="00113484"/>
    <w:rsid w:val="001146C9"/>
    <w:rsid w:val="00116830"/>
    <w:rsid w:val="001202A8"/>
    <w:rsid w:val="00121C91"/>
    <w:rsid w:val="00123E01"/>
    <w:rsid w:val="0012486E"/>
    <w:rsid w:val="001271A5"/>
    <w:rsid w:val="00130B19"/>
    <w:rsid w:val="00130DBB"/>
    <w:rsid w:val="0013602E"/>
    <w:rsid w:val="00137411"/>
    <w:rsid w:val="00137EE8"/>
    <w:rsid w:val="00143474"/>
    <w:rsid w:val="00154474"/>
    <w:rsid w:val="001610C5"/>
    <w:rsid w:val="0016190D"/>
    <w:rsid w:val="001668A3"/>
    <w:rsid w:val="001738A6"/>
    <w:rsid w:val="00176978"/>
    <w:rsid w:val="00176D2A"/>
    <w:rsid w:val="00177C51"/>
    <w:rsid w:val="001803E8"/>
    <w:rsid w:val="0018076C"/>
    <w:rsid w:val="00180C97"/>
    <w:rsid w:val="0018154E"/>
    <w:rsid w:val="001847EE"/>
    <w:rsid w:val="00184D61"/>
    <w:rsid w:val="0018659D"/>
    <w:rsid w:val="00186C96"/>
    <w:rsid w:val="00190140"/>
    <w:rsid w:val="001952A7"/>
    <w:rsid w:val="001A6FA0"/>
    <w:rsid w:val="001B4D57"/>
    <w:rsid w:val="001B7F2E"/>
    <w:rsid w:val="001C1A8A"/>
    <w:rsid w:val="001C1D83"/>
    <w:rsid w:val="001C5B72"/>
    <w:rsid w:val="001D1E34"/>
    <w:rsid w:val="001D1F43"/>
    <w:rsid w:val="001D2762"/>
    <w:rsid w:val="001D5A82"/>
    <w:rsid w:val="001D7325"/>
    <w:rsid w:val="001E2901"/>
    <w:rsid w:val="001E2981"/>
    <w:rsid w:val="001E2C46"/>
    <w:rsid w:val="001E6BA3"/>
    <w:rsid w:val="001F507B"/>
    <w:rsid w:val="00211576"/>
    <w:rsid w:val="002115D1"/>
    <w:rsid w:val="00220531"/>
    <w:rsid w:val="0022326F"/>
    <w:rsid w:val="00227812"/>
    <w:rsid w:val="002365F9"/>
    <w:rsid w:val="00236CA3"/>
    <w:rsid w:val="002406A5"/>
    <w:rsid w:val="00241604"/>
    <w:rsid w:val="00241798"/>
    <w:rsid w:val="002436C7"/>
    <w:rsid w:val="00243DFD"/>
    <w:rsid w:val="00244120"/>
    <w:rsid w:val="0024531D"/>
    <w:rsid w:val="00250E5E"/>
    <w:rsid w:val="00260BD0"/>
    <w:rsid w:val="00263FD9"/>
    <w:rsid w:val="00271ED1"/>
    <w:rsid w:val="00276647"/>
    <w:rsid w:val="00281B39"/>
    <w:rsid w:val="00283217"/>
    <w:rsid w:val="002865C0"/>
    <w:rsid w:val="002907D3"/>
    <w:rsid w:val="00291405"/>
    <w:rsid w:val="00296927"/>
    <w:rsid w:val="0029746C"/>
    <w:rsid w:val="002A0C05"/>
    <w:rsid w:val="002A640A"/>
    <w:rsid w:val="002B1A3D"/>
    <w:rsid w:val="002B1B1F"/>
    <w:rsid w:val="002B45A4"/>
    <w:rsid w:val="002C2B82"/>
    <w:rsid w:val="002C3606"/>
    <w:rsid w:val="002D3440"/>
    <w:rsid w:val="002E2F03"/>
    <w:rsid w:val="002E4C09"/>
    <w:rsid w:val="002F69D9"/>
    <w:rsid w:val="00302B64"/>
    <w:rsid w:val="00307687"/>
    <w:rsid w:val="00307EE6"/>
    <w:rsid w:val="003114FA"/>
    <w:rsid w:val="00321C68"/>
    <w:rsid w:val="00324EDB"/>
    <w:rsid w:val="00326FB5"/>
    <w:rsid w:val="00333298"/>
    <w:rsid w:val="003359B0"/>
    <w:rsid w:val="00336368"/>
    <w:rsid w:val="003415BF"/>
    <w:rsid w:val="00341728"/>
    <w:rsid w:val="00345650"/>
    <w:rsid w:val="0034785D"/>
    <w:rsid w:val="003510F3"/>
    <w:rsid w:val="003516B6"/>
    <w:rsid w:val="00352443"/>
    <w:rsid w:val="003530BD"/>
    <w:rsid w:val="0035647C"/>
    <w:rsid w:val="00356EE8"/>
    <w:rsid w:val="00357848"/>
    <w:rsid w:val="003601A7"/>
    <w:rsid w:val="00363BCA"/>
    <w:rsid w:val="00364A1B"/>
    <w:rsid w:val="0036688A"/>
    <w:rsid w:val="00372ED9"/>
    <w:rsid w:val="0038194C"/>
    <w:rsid w:val="0038291B"/>
    <w:rsid w:val="00392D86"/>
    <w:rsid w:val="0039418A"/>
    <w:rsid w:val="003A1298"/>
    <w:rsid w:val="003B0EFE"/>
    <w:rsid w:val="003B34AF"/>
    <w:rsid w:val="003B47E0"/>
    <w:rsid w:val="003B541B"/>
    <w:rsid w:val="003B5D29"/>
    <w:rsid w:val="003B79C8"/>
    <w:rsid w:val="003C0238"/>
    <w:rsid w:val="003C1B5C"/>
    <w:rsid w:val="003C1DDA"/>
    <w:rsid w:val="003C3467"/>
    <w:rsid w:val="003C3D9C"/>
    <w:rsid w:val="003C5D7F"/>
    <w:rsid w:val="003D4A71"/>
    <w:rsid w:val="003D6CD9"/>
    <w:rsid w:val="003E15B0"/>
    <w:rsid w:val="003E17CB"/>
    <w:rsid w:val="003E1B18"/>
    <w:rsid w:val="003E210D"/>
    <w:rsid w:val="003E58F3"/>
    <w:rsid w:val="003F008D"/>
    <w:rsid w:val="003F43FF"/>
    <w:rsid w:val="003F4E6E"/>
    <w:rsid w:val="004002EC"/>
    <w:rsid w:val="0040685B"/>
    <w:rsid w:val="00420074"/>
    <w:rsid w:val="00424BEF"/>
    <w:rsid w:val="004344EB"/>
    <w:rsid w:val="00435AB7"/>
    <w:rsid w:val="00436AA5"/>
    <w:rsid w:val="004371C4"/>
    <w:rsid w:val="00437A89"/>
    <w:rsid w:val="0044412F"/>
    <w:rsid w:val="00445635"/>
    <w:rsid w:val="004468D0"/>
    <w:rsid w:val="00450562"/>
    <w:rsid w:val="00452284"/>
    <w:rsid w:val="0045254B"/>
    <w:rsid w:val="0045463C"/>
    <w:rsid w:val="00454EDC"/>
    <w:rsid w:val="00455233"/>
    <w:rsid w:val="00456307"/>
    <w:rsid w:val="004612D0"/>
    <w:rsid w:val="00461FAE"/>
    <w:rsid w:val="004625DB"/>
    <w:rsid w:val="00466C98"/>
    <w:rsid w:val="00474B13"/>
    <w:rsid w:val="00476263"/>
    <w:rsid w:val="00476B98"/>
    <w:rsid w:val="004777E8"/>
    <w:rsid w:val="00482634"/>
    <w:rsid w:val="00484072"/>
    <w:rsid w:val="004851A1"/>
    <w:rsid w:val="00486621"/>
    <w:rsid w:val="00486C6E"/>
    <w:rsid w:val="004878C2"/>
    <w:rsid w:val="00490344"/>
    <w:rsid w:val="0049086F"/>
    <w:rsid w:val="004934FB"/>
    <w:rsid w:val="00495D96"/>
    <w:rsid w:val="00497C1B"/>
    <w:rsid w:val="004A076E"/>
    <w:rsid w:val="004A32E1"/>
    <w:rsid w:val="004A3FB7"/>
    <w:rsid w:val="004A416C"/>
    <w:rsid w:val="004A6705"/>
    <w:rsid w:val="004A6ED2"/>
    <w:rsid w:val="004A772F"/>
    <w:rsid w:val="004B1178"/>
    <w:rsid w:val="004B1AA4"/>
    <w:rsid w:val="004B22E1"/>
    <w:rsid w:val="004B5C21"/>
    <w:rsid w:val="004B6930"/>
    <w:rsid w:val="004E1A37"/>
    <w:rsid w:val="004E3DB4"/>
    <w:rsid w:val="004E668F"/>
    <w:rsid w:val="004F3C19"/>
    <w:rsid w:val="004F6FB7"/>
    <w:rsid w:val="005044CB"/>
    <w:rsid w:val="00507ADF"/>
    <w:rsid w:val="00515534"/>
    <w:rsid w:val="005179A5"/>
    <w:rsid w:val="005204DD"/>
    <w:rsid w:val="00522432"/>
    <w:rsid w:val="00524E54"/>
    <w:rsid w:val="00526044"/>
    <w:rsid w:val="005266DF"/>
    <w:rsid w:val="005267E2"/>
    <w:rsid w:val="005306AC"/>
    <w:rsid w:val="00530C23"/>
    <w:rsid w:val="0053193A"/>
    <w:rsid w:val="0053471E"/>
    <w:rsid w:val="005407C5"/>
    <w:rsid w:val="0054477E"/>
    <w:rsid w:val="005471A1"/>
    <w:rsid w:val="005521AC"/>
    <w:rsid w:val="005546EB"/>
    <w:rsid w:val="00562415"/>
    <w:rsid w:val="005654EF"/>
    <w:rsid w:val="00565AEF"/>
    <w:rsid w:val="005673B4"/>
    <w:rsid w:val="00570277"/>
    <w:rsid w:val="005731BC"/>
    <w:rsid w:val="00580832"/>
    <w:rsid w:val="00583DCA"/>
    <w:rsid w:val="005913A9"/>
    <w:rsid w:val="005965F9"/>
    <w:rsid w:val="005967D4"/>
    <w:rsid w:val="005A59FD"/>
    <w:rsid w:val="005B593F"/>
    <w:rsid w:val="005B5F45"/>
    <w:rsid w:val="005C0412"/>
    <w:rsid w:val="005C0641"/>
    <w:rsid w:val="005C1213"/>
    <w:rsid w:val="005C1D0C"/>
    <w:rsid w:val="005D1E5A"/>
    <w:rsid w:val="005D34B4"/>
    <w:rsid w:val="005D4285"/>
    <w:rsid w:val="005E0BA1"/>
    <w:rsid w:val="005E111B"/>
    <w:rsid w:val="005E262C"/>
    <w:rsid w:val="005E3D41"/>
    <w:rsid w:val="005E42CA"/>
    <w:rsid w:val="005E6BCA"/>
    <w:rsid w:val="005F3B96"/>
    <w:rsid w:val="005F4C34"/>
    <w:rsid w:val="005F57FC"/>
    <w:rsid w:val="00601E24"/>
    <w:rsid w:val="00602726"/>
    <w:rsid w:val="0060316F"/>
    <w:rsid w:val="00613ADD"/>
    <w:rsid w:val="00614AF4"/>
    <w:rsid w:val="006151D6"/>
    <w:rsid w:val="006155A6"/>
    <w:rsid w:val="00622219"/>
    <w:rsid w:val="00622D26"/>
    <w:rsid w:val="006252D6"/>
    <w:rsid w:val="00626139"/>
    <w:rsid w:val="006270D6"/>
    <w:rsid w:val="00627FB0"/>
    <w:rsid w:val="00635D2B"/>
    <w:rsid w:val="00635E7A"/>
    <w:rsid w:val="00637F1A"/>
    <w:rsid w:val="00641289"/>
    <w:rsid w:val="00641C0E"/>
    <w:rsid w:val="00641C1E"/>
    <w:rsid w:val="00650AF7"/>
    <w:rsid w:val="00657667"/>
    <w:rsid w:val="00660EB2"/>
    <w:rsid w:val="0066665D"/>
    <w:rsid w:val="00667E5E"/>
    <w:rsid w:val="00672965"/>
    <w:rsid w:val="00673752"/>
    <w:rsid w:val="00674526"/>
    <w:rsid w:val="00684E79"/>
    <w:rsid w:val="00686D7F"/>
    <w:rsid w:val="00691FAC"/>
    <w:rsid w:val="0069221F"/>
    <w:rsid w:val="00695BFB"/>
    <w:rsid w:val="006976C0"/>
    <w:rsid w:val="006B387C"/>
    <w:rsid w:val="006B5773"/>
    <w:rsid w:val="006C2A1F"/>
    <w:rsid w:val="006C2EDC"/>
    <w:rsid w:val="006C30F6"/>
    <w:rsid w:val="006C6F8E"/>
    <w:rsid w:val="006C7AD8"/>
    <w:rsid w:val="006D45F6"/>
    <w:rsid w:val="006E4AD6"/>
    <w:rsid w:val="006E5CDC"/>
    <w:rsid w:val="006F4F25"/>
    <w:rsid w:val="006F778D"/>
    <w:rsid w:val="00701B68"/>
    <w:rsid w:val="00702DFA"/>
    <w:rsid w:val="007062F0"/>
    <w:rsid w:val="007149C6"/>
    <w:rsid w:val="00717A39"/>
    <w:rsid w:val="00723717"/>
    <w:rsid w:val="00725D72"/>
    <w:rsid w:val="00726EE9"/>
    <w:rsid w:val="0073013F"/>
    <w:rsid w:val="00730385"/>
    <w:rsid w:val="00737239"/>
    <w:rsid w:val="007420C5"/>
    <w:rsid w:val="007430F8"/>
    <w:rsid w:val="0074353A"/>
    <w:rsid w:val="00743BF9"/>
    <w:rsid w:val="00744671"/>
    <w:rsid w:val="00744996"/>
    <w:rsid w:val="00744B13"/>
    <w:rsid w:val="0074600B"/>
    <w:rsid w:val="00746C9E"/>
    <w:rsid w:val="00751C43"/>
    <w:rsid w:val="00755188"/>
    <w:rsid w:val="0076372D"/>
    <w:rsid w:val="007670DF"/>
    <w:rsid w:val="00770B83"/>
    <w:rsid w:val="00773422"/>
    <w:rsid w:val="00773AFE"/>
    <w:rsid w:val="0077479A"/>
    <w:rsid w:val="00775267"/>
    <w:rsid w:val="00775BC0"/>
    <w:rsid w:val="00776238"/>
    <w:rsid w:val="00785D5F"/>
    <w:rsid w:val="007913D7"/>
    <w:rsid w:val="007943E5"/>
    <w:rsid w:val="007A13CA"/>
    <w:rsid w:val="007A5B28"/>
    <w:rsid w:val="007A7CD9"/>
    <w:rsid w:val="007B142C"/>
    <w:rsid w:val="007B355E"/>
    <w:rsid w:val="007B52EB"/>
    <w:rsid w:val="007B735F"/>
    <w:rsid w:val="007B7AB6"/>
    <w:rsid w:val="007C0B1E"/>
    <w:rsid w:val="007C1C23"/>
    <w:rsid w:val="007C2FEF"/>
    <w:rsid w:val="007C4E23"/>
    <w:rsid w:val="007C527D"/>
    <w:rsid w:val="007D1AB1"/>
    <w:rsid w:val="007D1DFD"/>
    <w:rsid w:val="007D53B1"/>
    <w:rsid w:val="007D5EF1"/>
    <w:rsid w:val="007D62CA"/>
    <w:rsid w:val="007E0F35"/>
    <w:rsid w:val="007E33FA"/>
    <w:rsid w:val="007E4668"/>
    <w:rsid w:val="007F41DB"/>
    <w:rsid w:val="007F6593"/>
    <w:rsid w:val="00810272"/>
    <w:rsid w:val="00811B11"/>
    <w:rsid w:val="00816E08"/>
    <w:rsid w:val="0081719F"/>
    <w:rsid w:val="00824424"/>
    <w:rsid w:val="0082475E"/>
    <w:rsid w:val="0082529B"/>
    <w:rsid w:val="00837B06"/>
    <w:rsid w:val="0085138F"/>
    <w:rsid w:val="00853B27"/>
    <w:rsid w:val="00853BA5"/>
    <w:rsid w:val="00854D03"/>
    <w:rsid w:val="00860B1F"/>
    <w:rsid w:val="00862704"/>
    <w:rsid w:val="008638B7"/>
    <w:rsid w:val="008639A7"/>
    <w:rsid w:val="00867AFF"/>
    <w:rsid w:val="00872354"/>
    <w:rsid w:val="00874182"/>
    <w:rsid w:val="00874FFA"/>
    <w:rsid w:val="00876ACD"/>
    <w:rsid w:val="008829C9"/>
    <w:rsid w:val="00884A62"/>
    <w:rsid w:val="00887526"/>
    <w:rsid w:val="008903F5"/>
    <w:rsid w:val="00890658"/>
    <w:rsid w:val="00891071"/>
    <w:rsid w:val="00892432"/>
    <w:rsid w:val="0089355E"/>
    <w:rsid w:val="008A0A13"/>
    <w:rsid w:val="008A39F7"/>
    <w:rsid w:val="008A4A11"/>
    <w:rsid w:val="008B155A"/>
    <w:rsid w:val="008B2173"/>
    <w:rsid w:val="008C2245"/>
    <w:rsid w:val="008D3E41"/>
    <w:rsid w:val="008D5E99"/>
    <w:rsid w:val="008D7402"/>
    <w:rsid w:val="008D7D8F"/>
    <w:rsid w:val="008E016C"/>
    <w:rsid w:val="008E2215"/>
    <w:rsid w:val="008E37ED"/>
    <w:rsid w:val="008E777B"/>
    <w:rsid w:val="008F44E4"/>
    <w:rsid w:val="008F4541"/>
    <w:rsid w:val="008F698B"/>
    <w:rsid w:val="00902B5B"/>
    <w:rsid w:val="0090457F"/>
    <w:rsid w:val="0091333E"/>
    <w:rsid w:val="00913695"/>
    <w:rsid w:val="00913D36"/>
    <w:rsid w:val="00917C15"/>
    <w:rsid w:val="00920623"/>
    <w:rsid w:val="009214AE"/>
    <w:rsid w:val="00923016"/>
    <w:rsid w:val="0092629F"/>
    <w:rsid w:val="009348AC"/>
    <w:rsid w:val="00934A15"/>
    <w:rsid w:val="00936E20"/>
    <w:rsid w:val="00936E87"/>
    <w:rsid w:val="00937B32"/>
    <w:rsid w:val="00937F1E"/>
    <w:rsid w:val="009400EB"/>
    <w:rsid w:val="0094076D"/>
    <w:rsid w:val="00941F0D"/>
    <w:rsid w:val="009428EB"/>
    <w:rsid w:val="00945CFB"/>
    <w:rsid w:val="0095351E"/>
    <w:rsid w:val="00956653"/>
    <w:rsid w:val="009617B5"/>
    <w:rsid w:val="009629B6"/>
    <w:rsid w:val="00963757"/>
    <w:rsid w:val="00964567"/>
    <w:rsid w:val="00971FFC"/>
    <w:rsid w:val="00972D03"/>
    <w:rsid w:val="00975A5D"/>
    <w:rsid w:val="00980CEE"/>
    <w:rsid w:val="00985AFE"/>
    <w:rsid w:val="009905E3"/>
    <w:rsid w:val="00990E46"/>
    <w:rsid w:val="00991269"/>
    <w:rsid w:val="00994F98"/>
    <w:rsid w:val="00997D73"/>
    <w:rsid w:val="009A1D7C"/>
    <w:rsid w:val="009A5271"/>
    <w:rsid w:val="009A55F5"/>
    <w:rsid w:val="009A6340"/>
    <w:rsid w:val="009A7DA8"/>
    <w:rsid w:val="009B5063"/>
    <w:rsid w:val="009B6BD3"/>
    <w:rsid w:val="009B6C1F"/>
    <w:rsid w:val="009C2C35"/>
    <w:rsid w:val="009C3F47"/>
    <w:rsid w:val="009C3FFA"/>
    <w:rsid w:val="009C6841"/>
    <w:rsid w:val="009C7E24"/>
    <w:rsid w:val="009D1206"/>
    <w:rsid w:val="009E04BD"/>
    <w:rsid w:val="009E50AF"/>
    <w:rsid w:val="009E6AED"/>
    <w:rsid w:val="009E7FEC"/>
    <w:rsid w:val="009F232B"/>
    <w:rsid w:val="009F43E2"/>
    <w:rsid w:val="009F44D4"/>
    <w:rsid w:val="009F5991"/>
    <w:rsid w:val="009F6046"/>
    <w:rsid w:val="00A00C74"/>
    <w:rsid w:val="00A01E19"/>
    <w:rsid w:val="00A037A7"/>
    <w:rsid w:val="00A04877"/>
    <w:rsid w:val="00A105D7"/>
    <w:rsid w:val="00A13561"/>
    <w:rsid w:val="00A1359A"/>
    <w:rsid w:val="00A140FC"/>
    <w:rsid w:val="00A16580"/>
    <w:rsid w:val="00A16E5E"/>
    <w:rsid w:val="00A2463A"/>
    <w:rsid w:val="00A2504B"/>
    <w:rsid w:val="00A25ED6"/>
    <w:rsid w:val="00A325CC"/>
    <w:rsid w:val="00A334F0"/>
    <w:rsid w:val="00A37845"/>
    <w:rsid w:val="00A40E48"/>
    <w:rsid w:val="00A4376E"/>
    <w:rsid w:val="00A4462B"/>
    <w:rsid w:val="00A52925"/>
    <w:rsid w:val="00A63018"/>
    <w:rsid w:val="00A64CF3"/>
    <w:rsid w:val="00A64E78"/>
    <w:rsid w:val="00A6636F"/>
    <w:rsid w:val="00A7186E"/>
    <w:rsid w:val="00A72153"/>
    <w:rsid w:val="00A723C5"/>
    <w:rsid w:val="00A7264E"/>
    <w:rsid w:val="00A7649F"/>
    <w:rsid w:val="00A8006E"/>
    <w:rsid w:val="00A80372"/>
    <w:rsid w:val="00A82F9C"/>
    <w:rsid w:val="00A858E4"/>
    <w:rsid w:val="00A938E5"/>
    <w:rsid w:val="00A93E45"/>
    <w:rsid w:val="00A941C7"/>
    <w:rsid w:val="00A9572F"/>
    <w:rsid w:val="00A97C1C"/>
    <w:rsid w:val="00AA23EA"/>
    <w:rsid w:val="00AA4031"/>
    <w:rsid w:val="00AA5437"/>
    <w:rsid w:val="00AB1277"/>
    <w:rsid w:val="00AB1C39"/>
    <w:rsid w:val="00AB242E"/>
    <w:rsid w:val="00AB3706"/>
    <w:rsid w:val="00AB3903"/>
    <w:rsid w:val="00AB7829"/>
    <w:rsid w:val="00AC0F5D"/>
    <w:rsid w:val="00AD1DD8"/>
    <w:rsid w:val="00AE1381"/>
    <w:rsid w:val="00AE3480"/>
    <w:rsid w:val="00AF253B"/>
    <w:rsid w:val="00B0204F"/>
    <w:rsid w:val="00B06AF6"/>
    <w:rsid w:val="00B06B97"/>
    <w:rsid w:val="00B15EE1"/>
    <w:rsid w:val="00B17960"/>
    <w:rsid w:val="00B20501"/>
    <w:rsid w:val="00B20F5D"/>
    <w:rsid w:val="00B22207"/>
    <w:rsid w:val="00B23BB7"/>
    <w:rsid w:val="00B26AA8"/>
    <w:rsid w:val="00B32AB6"/>
    <w:rsid w:val="00B32E5F"/>
    <w:rsid w:val="00B33E32"/>
    <w:rsid w:val="00B34483"/>
    <w:rsid w:val="00B3509D"/>
    <w:rsid w:val="00B35FBD"/>
    <w:rsid w:val="00B3602D"/>
    <w:rsid w:val="00B376C0"/>
    <w:rsid w:val="00B41765"/>
    <w:rsid w:val="00B425EB"/>
    <w:rsid w:val="00B4682B"/>
    <w:rsid w:val="00B51910"/>
    <w:rsid w:val="00B563A3"/>
    <w:rsid w:val="00B60253"/>
    <w:rsid w:val="00B603FD"/>
    <w:rsid w:val="00B60E78"/>
    <w:rsid w:val="00B63869"/>
    <w:rsid w:val="00B6483F"/>
    <w:rsid w:val="00B70399"/>
    <w:rsid w:val="00B70FF7"/>
    <w:rsid w:val="00B718A9"/>
    <w:rsid w:val="00B7605D"/>
    <w:rsid w:val="00B77637"/>
    <w:rsid w:val="00B81F2F"/>
    <w:rsid w:val="00B84BD5"/>
    <w:rsid w:val="00B8622D"/>
    <w:rsid w:val="00B87029"/>
    <w:rsid w:val="00B945C7"/>
    <w:rsid w:val="00B97EFA"/>
    <w:rsid w:val="00BA06A9"/>
    <w:rsid w:val="00BA093A"/>
    <w:rsid w:val="00BA0BE0"/>
    <w:rsid w:val="00BA436A"/>
    <w:rsid w:val="00BA7082"/>
    <w:rsid w:val="00BB45F9"/>
    <w:rsid w:val="00BB4890"/>
    <w:rsid w:val="00BB69ED"/>
    <w:rsid w:val="00BB7BB6"/>
    <w:rsid w:val="00BC1BFC"/>
    <w:rsid w:val="00BC216B"/>
    <w:rsid w:val="00BC48F5"/>
    <w:rsid w:val="00BC5606"/>
    <w:rsid w:val="00BC7C42"/>
    <w:rsid w:val="00BD0824"/>
    <w:rsid w:val="00BD1716"/>
    <w:rsid w:val="00BE0B80"/>
    <w:rsid w:val="00BE0F36"/>
    <w:rsid w:val="00BE0F4A"/>
    <w:rsid w:val="00BE41C6"/>
    <w:rsid w:val="00BE4B78"/>
    <w:rsid w:val="00BE5FC4"/>
    <w:rsid w:val="00BE66F3"/>
    <w:rsid w:val="00BF1145"/>
    <w:rsid w:val="00BF1D2C"/>
    <w:rsid w:val="00BF2572"/>
    <w:rsid w:val="00BF2951"/>
    <w:rsid w:val="00C06340"/>
    <w:rsid w:val="00C079DC"/>
    <w:rsid w:val="00C12D00"/>
    <w:rsid w:val="00C155BA"/>
    <w:rsid w:val="00C24953"/>
    <w:rsid w:val="00C30FC6"/>
    <w:rsid w:val="00C31148"/>
    <w:rsid w:val="00C31AEE"/>
    <w:rsid w:val="00C31E8A"/>
    <w:rsid w:val="00C33095"/>
    <w:rsid w:val="00C350D4"/>
    <w:rsid w:val="00C35956"/>
    <w:rsid w:val="00C37C15"/>
    <w:rsid w:val="00C472BE"/>
    <w:rsid w:val="00C50A0B"/>
    <w:rsid w:val="00C5200E"/>
    <w:rsid w:val="00C524E2"/>
    <w:rsid w:val="00C54192"/>
    <w:rsid w:val="00C56486"/>
    <w:rsid w:val="00C64651"/>
    <w:rsid w:val="00C65510"/>
    <w:rsid w:val="00C65CC3"/>
    <w:rsid w:val="00C70570"/>
    <w:rsid w:val="00C706D1"/>
    <w:rsid w:val="00C71754"/>
    <w:rsid w:val="00C71B8A"/>
    <w:rsid w:val="00C721A0"/>
    <w:rsid w:val="00C80B9C"/>
    <w:rsid w:val="00C834DB"/>
    <w:rsid w:val="00C866B7"/>
    <w:rsid w:val="00C918C3"/>
    <w:rsid w:val="00C924FE"/>
    <w:rsid w:val="00C97221"/>
    <w:rsid w:val="00C9784F"/>
    <w:rsid w:val="00CA783C"/>
    <w:rsid w:val="00CB284A"/>
    <w:rsid w:val="00CB37C1"/>
    <w:rsid w:val="00CB4F53"/>
    <w:rsid w:val="00CC6D86"/>
    <w:rsid w:val="00CC6E32"/>
    <w:rsid w:val="00CE0C4D"/>
    <w:rsid w:val="00CE2747"/>
    <w:rsid w:val="00CE4725"/>
    <w:rsid w:val="00D00E6C"/>
    <w:rsid w:val="00D0230A"/>
    <w:rsid w:val="00D02AE3"/>
    <w:rsid w:val="00D04B73"/>
    <w:rsid w:val="00D04BB9"/>
    <w:rsid w:val="00D05DDF"/>
    <w:rsid w:val="00D05EE1"/>
    <w:rsid w:val="00D146A0"/>
    <w:rsid w:val="00D157CE"/>
    <w:rsid w:val="00D15E90"/>
    <w:rsid w:val="00D2502A"/>
    <w:rsid w:val="00D26AE8"/>
    <w:rsid w:val="00D33342"/>
    <w:rsid w:val="00D37BE2"/>
    <w:rsid w:val="00D411A6"/>
    <w:rsid w:val="00D42461"/>
    <w:rsid w:val="00D43169"/>
    <w:rsid w:val="00D51F82"/>
    <w:rsid w:val="00D52B4E"/>
    <w:rsid w:val="00D544D9"/>
    <w:rsid w:val="00D55FB7"/>
    <w:rsid w:val="00D5754D"/>
    <w:rsid w:val="00D70FB5"/>
    <w:rsid w:val="00D72C2A"/>
    <w:rsid w:val="00D75018"/>
    <w:rsid w:val="00D80D5F"/>
    <w:rsid w:val="00D85EBD"/>
    <w:rsid w:val="00D86A52"/>
    <w:rsid w:val="00D875BB"/>
    <w:rsid w:val="00D91A91"/>
    <w:rsid w:val="00D9298B"/>
    <w:rsid w:val="00D946C3"/>
    <w:rsid w:val="00D9634B"/>
    <w:rsid w:val="00DA11B1"/>
    <w:rsid w:val="00DA125A"/>
    <w:rsid w:val="00DA126C"/>
    <w:rsid w:val="00DA25A1"/>
    <w:rsid w:val="00DA2784"/>
    <w:rsid w:val="00DA76D9"/>
    <w:rsid w:val="00DB2E81"/>
    <w:rsid w:val="00DB41E4"/>
    <w:rsid w:val="00DC12F8"/>
    <w:rsid w:val="00DC375A"/>
    <w:rsid w:val="00DC39AF"/>
    <w:rsid w:val="00DD20CD"/>
    <w:rsid w:val="00DD24D1"/>
    <w:rsid w:val="00DD282C"/>
    <w:rsid w:val="00DD6D79"/>
    <w:rsid w:val="00DD798A"/>
    <w:rsid w:val="00DE2192"/>
    <w:rsid w:val="00DE4D73"/>
    <w:rsid w:val="00DE69E0"/>
    <w:rsid w:val="00DF47EC"/>
    <w:rsid w:val="00DF5805"/>
    <w:rsid w:val="00DF5935"/>
    <w:rsid w:val="00E01C12"/>
    <w:rsid w:val="00E05990"/>
    <w:rsid w:val="00E07AB1"/>
    <w:rsid w:val="00E07E5A"/>
    <w:rsid w:val="00E126F8"/>
    <w:rsid w:val="00E17F28"/>
    <w:rsid w:val="00E213B4"/>
    <w:rsid w:val="00E21D30"/>
    <w:rsid w:val="00E23451"/>
    <w:rsid w:val="00E23780"/>
    <w:rsid w:val="00E24EB1"/>
    <w:rsid w:val="00E32021"/>
    <w:rsid w:val="00E353B1"/>
    <w:rsid w:val="00E36F7C"/>
    <w:rsid w:val="00E4115F"/>
    <w:rsid w:val="00E42809"/>
    <w:rsid w:val="00E4293C"/>
    <w:rsid w:val="00E436DC"/>
    <w:rsid w:val="00E43AE2"/>
    <w:rsid w:val="00E45739"/>
    <w:rsid w:val="00E46AD0"/>
    <w:rsid w:val="00E4780B"/>
    <w:rsid w:val="00E47E2B"/>
    <w:rsid w:val="00E51A89"/>
    <w:rsid w:val="00E51BF8"/>
    <w:rsid w:val="00E5339C"/>
    <w:rsid w:val="00E54D2E"/>
    <w:rsid w:val="00E56FA6"/>
    <w:rsid w:val="00E6087C"/>
    <w:rsid w:val="00E64072"/>
    <w:rsid w:val="00E70F58"/>
    <w:rsid w:val="00E71A90"/>
    <w:rsid w:val="00E72734"/>
    <w:rsid w:val="00E750FF"/>
    <w:rsid w:val="00E752CC"/>
    <w:rsid w:val="00E76E04"/>
    <w:rsid w:val="00E77350"/>
    <w:rsid w:val="00E84CAC"/>
    <w:rsid w:val="00E85742"/>
    <w:rsid w:val="00E85959"/>
    <w:rsid w:val="00E92A45"/>
    <w:rsid w:val="00E95520"/>
    <w:rsid w:val="00E95FBE"/>
    <w:rsid w:val="00EA0408"/>
    <w:rsid w:val="00EA4197"/>
    <w:rsid w:val="00EA7E46"/>
    <w:rsid w:val="00EB3DA5"/>
    <w:rsid w:val="00EB6C43"/>
    <w:rsid w:val="00EC036F"/>
    <w:rsid w:val="00EC451F"/>
    <w:rsid w:val="00EC67AD"/>
    <w:rsid w:val="00EC6ADD"/>
    <w:rsid w:val="00EC78EE"/>
    <w:rsid w:val="00ED10CC"/>
    <w:rsid w:val="00ED2EA8"/>
    <w:rsid w:val="00EE04C2"/>
    <w:rsid w:val="00EE5DD8"/>
    <w:rsid w:val="00EF6723"/>
    <w:rsid w:val="00F00634"/>
    <w:rsid w:val="00F036A2"/>
    <w:rsid w:val="00F03804"/>
    <w:rsid w:val="00F06060"/>
    <w:rsid w:val="00F157C7"/>
    <w:rsid w:val="00F157F4"/>
    <w:rsid w:val="00F16C04"/>
    <w:rsid w:val="00F1704C"/>
    <w:rsid w:val="00F1798E"/>
    <w:rsid w:val="00F20AE9"/>
    <w:rsid w:val="00F24D35"/>
    <w:rsid w:val="00F264DD"/>
    <w:rsid w:val="00F305B0"/>
    <w:rsid w:val="00F35BF7"/>
    <w:rsid w:val="00F40143"/>
    <w:rsid w:val="00F40290"/>
    <w:rsid w:val="00F408DA"/>
    <w:rsid w:val="00F4560B"/>
    <w:rsid w:val="00F4605F"/>
    <w:rsid w:val="00F46626"/>
    <w:rsid w:val="00F51BA4"/>
    <w:rsid w:val="00F521C6"/>
    <w:rsid w:val="00F606A1"/>
    <w:rsid w:val="00F613DB"/>
    <w:rsid w:val="00F6454D"/>
    <w:rsid w:val="00F64CFF"/>
    <w:rsid w:val="00F65268"/>
    <w:rsid w:val="00F70A96"/>
    <w:rsid w:val="00F73698"/>
    <w:rsid w:val="00F76944"/>
    <w:rsid w:val="00F76A79"/>
    <w:rsid w:val="00F800D4"/>
    <w:rsid w:val="00F82F81"/>
    <w:rsid w:val="00FA439F"/>
    <w:rsid w:val="00FA6CB5"/>
    <w:rsid w:val="00FB35A2"/>
    <w:rsid w:val="00FC059D"/>
    <w:rsid w:val="00FC3432"/>
    <w:rsid w:val="00FC4ED3"/>
    <w:rsid w:val="00FD52C1"/>
    <w:rsid w:val="00FD698D"/>
    <w:rsid w:val="00FD74CE"/>
    <w:rsid w:val="00FD79FF"/>
    <w:rsid w:val="00FD7D69"/>
    <w:rsid w:val="00FE1AE2"/>
    <w:rsid w:val="00FE2067"/>
    <w:rsid w:val="00FE3C03"/>
    <w:rsid w:val="00FE429D"/>
    <w:rsid w:val="00FE42DD"/>
    <w:rsid w:val="00FE60C6"/>
    <w:rsid w:val="00FF253A"/>
    <w:rsid w:val="00FF2594"/>
    <w:rsid w:val="00FF25A2"/>
    <w:rsid w:val="00FF7F2B"/>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B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798A"/>
    <w:rPr>
      <w:lang w:val="en-GB"/>
    </w:rPr>
  </w:style>
  <w:style w:type="paragraph" w:styleId="Titre1">
    <w:name w:val="heading 1"/>
    <w:basedOn w:val="Normal"/>
    <w:next w:val="Normal"/>
    <w:link w:val="Titre1Car"/>
    <w:rsid w:val="00C50A0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link w:val="Titre2Car"/>
    <w:uiPriority w:val="9"/>
    <w:qFormat/>
    <w:rsid w:val="00BC7C42"/>
    <w:pPr>
      <w:spacing w:before="100" w:beforeAutospacing="1" w:after="100" w:afterAutospacing="1"/>
      <w:outlineLvl w:val="1"/>
    </w:pPr>
    <w:rPr>
      <w:rFonts w:ascii="Times New Roman" w:hAnsi="Times New Roman" w:cs="Times New Roman"/>
      <w:b/>
      <w:bCs/>
      <w:sz w:val="36"/>
      <w:szCs w:val="36"/>
      <w:lang w:val="fr-FR" w:eastAsia="fr-FR"/>
    </w:rPr>
  </w:style>
  <w:style w:type="paragraph" w:styleId="Titre3">
    <w:name w:val="heading 3"/>
    <w:basedOn w:val="Normal"/>
    <w:next w:val="Normal"/>
    <w:link w:val="Titre3Car"/>
    <w:autoRedefine/>
    <w:uiPriority w:val="9"/>
    <w:unhideWhenUsed/>
    <w:qFormat/>
    <w:rsid w:val="00112E4F"/>
    <w:pPr>
      <w:keepNext/>
      <w:keepLines/>
      <w:spacing w:before="40"/>
      <w:outlineLvl w:val="2"/>
    </w:pPr>
    <w:rPr>
      <w:rFonts w:asciiTheme="majorHAnsi" w:eastAsiaTheme="majorEastAsia" w:hAnsiTheme="majorHAnsi" w:cstheme="majorBidi"/>
      <w:color w:val="1F3763" w:themeColor="accent1" w:themeShade="7F"/>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45A4"/>
    <w:rPr>
      <w:color w:val="0563C1" w:themeColor="hyperlink"/>
      <w:u w:val="single"/>
    </w:rPr>
  </w:style>
  <w:style w:type="paragraph" w:customStyle="1" w:styleId="CVNormal">
    <w:name w:val="CV Normal"/>
    <w:basedOn w:val="Normal"/>
    <w:rsid w:val="002B45A4"/>
    <w:pPr>
      <w:suppressAutoHyphens/>
      <w:ind w:left="113" w:right="113"/>
    </w:pPr>
    <w:rPr>
      <w:rFonts w:ascii="Arial Narrow" w:eastAsia="Times New Roman" w:hAnsi="Arial Narrow" w:cs="Times New Roman"/>
      <w:sz w:val="20"/>
      <w:szCs w:val="20"/>
      <w:lang w:val="en-US" w:eastAsia="ar-SA"/>
    </w:rPr>
  </w:style>
  <w:style w:type="paragraph" w:customStyle="1" w:styleId="CVSpacer">
    <w:name w:val="CV Spacer"/>
    <w:basedOn w:val="CVNormal"/>
    <w:rsid w:val="00D51F82"/>
    <w:rPr>
      <w:sz w:val="4"/>
    </w:rPr>
  </w:style>
  <w:style w:type="paragraph" w:styleId="Pardeliste">
    <w:name w:val="List Paragraph"/>
    <w:basedOn w:val="Normal"/>
    <w:qFormat/>
    <w:rsid w:val="009428EB"/>
    <w:pPr>
      <w:ind w:left="720"/>
      <w:contextualSpacing/>
    </w:pPr>
  </w:style>
  <w:style w:type="paragraph" w:customStyle="1" w:styleId="CVNormal-FirstLine">
    <w:name w:val="CV Normal - First Line"/>
    <w:basedOn w:val="CVNormal"/>
    <w:next w:val="CVNormal"/>
    <w:rsid w:val="00130B19"/>
    <w:pPr>
      <w:spacing w:before="74"/>
    </w:pPr>
  </w:style>
  <w:style w:type="paragraph" w:customStyle="1" w:styleId="p1">
    <w:name w:val="p1"/>
    <w:basedOn w:val="Normal"/>
    <w:rsid w:val="009629B6"/>
    <w:rPr>
      <w:rFonts w:ascii="Helvetica Neue" w:hAnsi="Helvetica Neue" w:cs="Times New Roman"/>
      <w:color w:val="454545"/>
      <w:sz w:val="18"/>
      <w:szCs w:val="18"/>
      <w:lang w:val="fr-FR" w:eastAsia="fr-FR"/>
    </w:rPr>
  </w:style>
  <w:style w:type="paragraph" w:customStyle="1" w:styleId="p2">
    <w:name w:val="p2"/>
    <w:basedOn w:val="Normal"/>
    <w:rsid w:val="009629B6"/>
    <w:rPr>
      <w:rFonts w:ascii="Helvetica Neue" w:hAnsi="Helvetica Neue" w:cs="Times New Roman"/>
      <w:color w:val="454545"/>
      <w:sz w:val="18"/>
      <w:szCs w:val="18"/>
      <w:lang w:val="fr-FR" w:eastAsia="fr-FR"/>
    </w:rPr>
  </w:style>
  <w:style w:type="character" w:customStyle="1" w:styleId="apple-converted-space">
    <w:name w:val="apple-converted-space"/>
    <w:basedOn w:val="Policepardfaut"/>
    <w:rsid w:val="009629B6"/>
  </w:style>
  <w:style w:type="paragraph" w:customStyle="1" w:styleId="p3">
    <w:name w:val="p3"/>
    <w:basedOn w:val="Normal"/>
    <w:rsid w:val="00B32E5F"/>
    <w:rPr>
      <w:rFonts w:ascii="Calibri" w:hAnsi="Calibri" w:cs="Times New Roman"/>
      <w:sz w:val="14"/>
      <w:szCs w:val="14"/>
      <w:lang w:val="fr-FR" w:eastAsia="fr-FR"/>
    </w:rPr>
  </w:style>
  <w:style w:type="paragraph" w:customStyle="1" w:styleId="p4">
    <w:name w:val="p4"/>
    <w:basedOn w:val="Normal"/>
    <w:rsid w:val="00B32E5F"/>
    <w:rPr>
      <w:rFonts w:ascii="Calibri" w:hAnsi="Calibri" w:cs="Times New Roman"/>
      <w:sz w:val="14"/>
      <w:szCs w:val="14"/>
      <w:lang w:val="fr-FR" w:eastAsia="fr-FR"/>
    </w:rPr>
  </w:style>
  <w:style w:type="character" w:customStyle="1" w:styleId="gscgt">
    <w:name w:val="gsc_g_t"/>
    <w:basedOn w:val="Policepardfaut"/>
    <w:rsid w:val="001952A7"/>
  </w:style>
  <w:style w:type="character" w:customStyle="1" w:styleId="gscam">
    <w:name w:val="gsc_a_m"/>
    <w:basedOn w:val="Policepardfaut"/>
    <w:rsid w:val="001952A7"/>
  </w:style>
  <w:style w:type="character" w:customStyle="1" w:styleId="gscah">
    <w:name w:val="gsc_a_h"/>
    <w:basedOn w:val="Policepardfaut"/>
    <w:rsid w:val="001952A7"/>
  </w:style>
  <w:style w:type="character" w:styleId="Lienhypertextevisit">
    <w:name w:val="FollowedHyperlink"/>
    <w:basedOn w:val="Policepardfaut"/>
    <w:uiPriority w:val="99"/>
    <w:semiHidden/>
    <w:unhideWhenUsed/>
    <w:rsid w:val="0091333E"/>
    <w:rPr>
      <w:color w:val="954F72" w:themeColor="followedHyperlink"/>
      <w:u w:val="single"/>
    </w:rPr>
  </w:style>
  <w:style w:type="character" w:customStyle="1" w:styleId="Titre2Car">
    <w:name w:val="Titre 2 Car"/>
    <w:basedOn w:val="Policepardfaut"/>
    <w:link w:val="Titre2"/>
    <w:uiPriority w:val="9"/>
    <w:rsid w:val="00BC7C42"/>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112E4F"/>
    <w:rPr>
      <w:rFonts w:asciiTheme="majorHAnsi" w:eastAsiaTheme="majorEastAsia" w:hAnsiTheme="majorHAnsi" w:cstheme="majorBidi"/>
      <w:color w:val="1F3763" w:themeColor="accent1" w:themeShade="7F"/>
      <w:sz w:val="28"/>
      <w:u w:val="single"/>
      <w:lang w:val="en-GB"/>
    </w:rPr>
  </w:style>
  <w:style w:type="character" w:styleId="CitationHTML">
    <w:name w:val="HTML Cite"/>
    <w:basedOn w:val="Policepardfaut"/>
    <w:uiPriority w:val="99"/>
    <w:semiHidden/>
    <w:unhideWhenUsed/>
    <w:rsid w:val="00341728"/>
    <w:rPr>
      <w:i/>
      <w:iCs/>
    </w:rPr>
  </w:style>
  <w:style w:type="character" w:customStyle="1" w:styleId="st">
    <w:name w:val="st"/>
    <w:basedOn w:val="Policepardfaut"/>
    <w:rsid w:val="00341728"/>
  </w:style>
  <w:style w:type="character" w:styleId="Emphase">
    <w:name w:val="Emphasis"/>
    <w:basedOn w:val="Policepardfaut"/>
    <w:uiPriority w:val="20"/>
    <w:qFormat/>
    <w:rsid w:val="00341728"/>
    <w:rPr>
      <w:i/>
      <w:iCs/>
    </w:rPr>
  </w:style>
  <w:style w:type="character" w:customStyle="1" w:styleId="timestamp">
    <w:name w:val="timestamp"/>
    <w:basedOn w:val="Policepardfaut"/>
    <w:rsid w:val="00E76E04"/>
  </w:style>
  <w:style w:type="character" w:customStyle="1" w:styleId="Titre1Car">
    <w:name w:val="Titre 1 Car"/>
    <w:basedOn w:val="Policepardfaut"/>
    <w:link w:val="Titre1"/>
    <w:rsid w:val="00C50A0B"/>
    <w:rPr>
      <w:rFonts w:asciiTheme="majorHAnsi" w:eastAsiaTheme="majorEastAsia" w:hAnsiTheme="majorHAnsi" w:cstheme="majorBidi"/>
      <w:b/>
      <w:bCs/>
      <w:color w:val="2D4F8E" w:themeColor="accent1" w:themeShade="B5"/>
      <w:sz w:val="32"/>
      <w:szCs w:val="32"/>
      <w:lang w:val="en-GB"/>
    </w:rPr>
  </w:style>
  <w:style w:type="paragraph" w:styleId="Pieddepage">
    <w:name w:val="footer"/>
    <w:basedOn w:val="Normal"/>
    <w:link w:val="PieddepageCar"/>
    <w:rsid w:val="00B34483"/>
    <w:pPr>
      <w:tabs>
        <w:tab w:val="center" w:pos="4703"/>
        <w:tab w:val="right" w:pos="9406"/>
      </w:tabs>
    </w:pPr>
  </w:style>
  <w:style w:type="character" w:customStyle="1" w:styleId="PieddepageCar">
    <w:name w:val="Pied de page Car"/>
    <w:basedOn w:val="Policepardfaut"/>
    <w:link w:val="Pieddepage"/>
    <w:rsid w:val="00B34483"/>
    <w:rPr>
      <w:lang w:val="en-GB"/>
    </w:rPr>
  </w:style>
  <w:style w:type="character" w:styleId="Numrodepage">
    <w:name w:val="page number"/>
    <w:basedOn w:val="Policepardfaut"/>
    <w:rsid w:val="00B34483"/>
  </w:style>
  <w:style w:type="paragraph" w:styleId="Textedebulles">
    <w:name w:val="Balloon Text"/>
    <w:basedOn w:val="Normal"/>
    <w:link w:val="TextedebullesCar"/>
    <w:rsid w:val="00B34483"/>
    <w:rPr>
      <w:rFonts w:ascii="Lucida Grande" w:hAnsi="Lucida Grande"/>
      <w:sz w:val="18"/>
      <w:szCs w:val="18"/>
    </w:rPr>
  </w:style>
  <w:style w:type="character" w:customStyle="1" w:styleId="TextedebullesCar">
    <w:name w:val="Texte de bulles Car"/>
    <w:basedOn w:val="Policepardfaut"/>
    <w:link w:val="Textedebulles"/>
    <w:rsid w:val="00B34483"/>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377">
      <w:bodyDiv w:val="1"/>
      <w:marLeft w:val="0"/>
      <w:marRight w:val="0"/>
      <w:marTop w:val="0"/>
      <w:marBottom w:val="0"/>
      <w:divBdr>
        <w:top w:val="none" w:sz="0" w:space="0" w:color="auto"/>
        <w:left w:val="none" w:sz="0" w:space="0" w:color="auto"/>
        <w:bottom w:val="none" w:sz="0" w:space="0" w:color="auto"/>
        <w:right w:val="none" w:sz="0" w:space="0" w:color="auto"/>
      </w:divBdr>
    </w:div>
    <w:div w:id="77678829">
      <w:bodyDiv w:val="1"/>
      <w:marLeft w:val="0"/>
      <w:marRight w:val="0"/>
      <w:marTop w:val="0"/>
      <w:marBottom w:val="0"/>
      <w:divBdr>
        <w:top w:val="none" w:sz="0" w:space="0" w:color="auto"/>
        <w:left w:val="none" w:sz="0" w:space="0" w:color="auto"/>
        <w:bottom w:val="none" w:sz="0" w:space="0" w:color="auto"/>
        <w:right w:val="none" w:sz="0" w:space="0" w:color="auto"/>
      </w:divBdr>
    </w:div>
    <w:div w:id="84569408">
      <w:bodyDiv w:val="1"/>
      <w:marLeft w:val="0"/>
      <w:marRight w:val="0"/>
      <w:marTop w:val="0"/>
      <w:marBottom w:val="0"/>
      <w:divBdr>
        <w:top w:val="none" w:sz="0" w:space="0" w:color="auto"/>
        <w:left w:val="none" w:sz="0" w:space="0" w:color="auto"/>
        <w:bottom w:val="none" w:sz="0" w:space="0" w:color="auto"/>
        <w:right w:val="none" w:sz="0" w:space="0" w:color="auto"/>
      </w:divBdr>
    </w:div>
    <w:div w:id="88157426">
      <w:bodyDiv w:val="1"/>
      <w:marLeft w:val="0"/>
      <w:marRight w:val="0"/>
      <w:marTop w:val="0"/>
      <w:marBottom w:val="0"/>
      <w:divBdr>
        <w:top w:val="none" w:sz="0" w:space="0" w:color="auto"/>
        <w:left w:val="none" w:sz="0" w:space="0" w:color="auto"/>
        <w:bottom w:val="none" w:sz="0" w:space="0" w:color="auto"/>
        <w:right w:val="none" w:sz="0" w:space="0" w:color="auto"/>
      </w:divBdr>
    </w:div>
    <w:div w:id="95685646">
      <w:bodyDiv w:val="1"/>
      <w:marLeft w:val="0"/>
      <w:marRight w:val="0"/>
      <w:marTop w:val="0"/>
      <w:marBottom w:val="0"/>
      <w:divBdr>
        <w:top w:val="none" w:sz="0" w:space="0" w:color="auto"/>
        <w:left w:val="none" w:sz="0" w:space="0" w:color="auto"/>
        <w:bottom w:val="none" w:sz="0" w:space="0" w:color="auto"/>
        <w:right w:val="none" w:sz="0" w:space="0" w:color="auto"/>
      </w:divBdr>
    </w:div>
    <w:div w:id="159008279">
      <w:bodyDiv w:val="1"/>
      <w:marLeft w:val="0"/>
      <w:marRight w:val="0"/>
      <w:marTop w:val="0"/>
      <w:marBottom w:val="0"/>
      <w:divBdr>
        <w:top w:val="none" w:sz="0" w:space="0" w:color="auto"/>
        <w:left w:val="none" w:sz="0" w:space="0" w:color="auto"/>
        <w:bottom w:val="none" w:sz="0" w:space="0" w:color="auto"/>
        <w:right w:val="none" w:sz="0" w:space="0" w:color="auto"/>
      </w:divBdr>
    </w:div>
    <w:div w:id="177351040">
      <w:bodyDiv w:val="1"/>
      <w:marLeft w:val="0"/>
      <w:marRight w:val="0"/>
      <w:marTop w:val="0"/>
      <w:marBottom w:val="0"/>
      <w:divBdr>
        <w:top w:val="none" w:sz="0" w:space="0" w:color="auto"/>
        <w:left w:val="none" w:sz="0" w:space="0" w:color="auto"/>
        <w:bottom w:val="none" w:sz="0" w:space="0" w:color="auto"/>
        <w:right w:val="none" w:sz="0" w:space="0" w:color="auto"/>
      </w:divBdr>
    </w:div>
    <w:div w:id="198400849">
      <w:bodyDiv w:val="1"/>
      <w:marLeft w:val="0"/>
      <w:marRight w:val="0"/>
      <w:marTop w:val="0"/>
      <w:marBottom w:val="0"/>
      <w:divBdr>
        <w:top w:val="none" w:sz="0" w:space="0" w:color="auto"/>
        <w:left w:val="none" w:sz="0" w:space="0" w:color="auto"/>
        <w:bottom w:val="none" w:sz="0" w:space="0" w:color="auto"/>
        <w:right w:val="none" w:sz="0" w:space="0" w:color="auto"/>
      </w:divBdr>
      <w:divsChild>
        <w:div w:id="231702110">
          <w:marLeft w:val="0"/>
          <w:marRight w:val="0"/>
          <w:marTop w:val="0"/>
          <w:marBottom w:val="0"/>
          <w:divBdr>
            <w:top w:val="none" w:sz="0" w:space="0" w:color="auto"/>
            <w:left w:val="none" w:sz="0" w:space="0" w:color="auto"/>
            <w:bottom w:val="none" w:sz="0" w:space="0" w:color="auto"/>
            <w:right w:val="none" w:sz="0" w:space="0" w:color="auto"/>
          </w:divBdr>
          <w:divsChild>
            <w:div w:id="14495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39145">
      <w:bodyDiv w:val="1"/>
      <w:marLeft w:val="0"/>
      <w:marRight w:val="0"/>
      <w:marTop w:val="0"/>
      <w:marBottom w:val="0"/>
      <w:divBdr>
        <w:top w:val="none" w:sz="0" w:space="0" w:color="auto"/>
        <w:left w:val="none" w:sz="0" w:space="0" w:color="auto"/>
        <w:bottom w:val="none" w:sz="0" w:space="0" w:color="auto"/>
        <w:right w:val="none" w:sz="0" w:space="0" w:color="auto"/>
      </w:divBdr>
    </w:div>
    <w:div w:id="225453199">
      <w:bodyDiv w:val="1"/>
      <w:marLeft w:val="0"/>
      <w:marRight w:val="0"/>
      <w:marTop w:val="0"/>
      <w:marBottom w:val="0"/>
      <w:divBdr>
        <w:top w:val="none" w:sz="0" w:space="0" w:color="auto"/>
        <w:left w:val="none" w:sz="0" w:space="0" w:color="auto"/>
        <w:bottom w:val="none" w:sz="0" w:space="0" w:color="auto"/>
        <w:right w:val="none" w:sz="0" w:space="0" w:color="auto"/>
      </w:divBdr>
    </w:div>
    <w:div w:id="230847356">
      <w:bodyDiv w:val="1"/>
      <w:marLeft w:val="0"/>
      <w:marRight w:val="0"/>
      <w:marTop w:val="0"/>
      <w:marBottom w:val="0"/>
      <w:divBdr>
        <w:top w:val="none" w:sz="0" w:space="0" w:color="auto"/>
        <w:left w:val="none" w:sz="0" w:space="0" w:color="auto"/>
        <w:bottom w:val="none" w:sz="0" w:space="0" w:color="auto"/>
        <w:right w:val="none" w:sz="0" w:space="0" w:color="auto"/>
      </w:divBdr>
      <w:divsChild>
        <w:div w:id="354573668">
          <w:marLeft w:val="0"/>
          <w:marRight w:val="0"/>
          <w:marTop w:val="0"/>
          <w:marBottom w:val="0"/>
          <w:divBdr>
            <w:top w:val="none" w:sz="0" w:space="0" w:color="auto"/>
            <w:left w:val="none" w:sz="0" w:space="0" w:color="auto"/>
            <w:bottom w:val="none" w:sz="0" w:space="0" w:color="auto"/>
            <w:right w:val="none" w:sz="0" w:space="0" w:color="auto"/>
          </w:divBdr>
          <w:divsChild>
            <w:div w:id="229929969">
              <w:marLeft w:val="0"/>
              <w:marRight w:val="0"/>
              <w:marTop w:val="0"/>
              <w:marBottom w:val="0"/>
              <w:divBdr>
                <w:top w:val="none" w:sz="0" w:space="0" w:color="auto"/>
                <w:left w:val="none" w:sz="0" w:space="0" w:color="auto"/>
                <w:bottom w:val="none" w:sz="0" w:space="0" w:color="auto"/>
                <w:right w:val="none" w:sz="0" w:space="0" w:color="auto"/>
              </w:divBdr>
              <w:divsChild>
                <w:div w:id="645819260">
                  <w:marLeft w:val="0"/>
                  <w:marRight w:val="0"/>
                  <w:marTop w:val="0"/>
                  <w:marBottom w:val="0"/>
                  <w:divBdr>
                    <w:top w:val="none" w:sz="0" w:space="0" w:color="auto"/>
                    <w:left w:val="none" w:sz="0" w:space="0" w:color="auto"/>
                    <w:bottom w:val="none" w:sz="0" w:space="0" w:color="auto"/>
                    <w:right w:val="none" w:sz="0" w:space="0" w:color="auto"/>
                  </w:divBdr>
                  <w:divsChild>
                    <w:div w:id="481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2937">
          <w:marLeft w:val="0"/>
          <w:marRight w:val="0"/>
          <w:marTop w:val="0"/>
          <w:marBottom w:val="0"/>
          <w:divBdr>
            <w:top w:val="none" w:sz="0" w:space="0" w:color="auto"/>
            <w:left w:val="none" w:sz="0" w:space="0" w:color="auto"/>
            <w:bottom w:val="none" w:sz="0" w:space="0" w:color="auto"/>
            <w:right w:val="none" w:sz="0" w:space="0" w:color="auto"/>
          </w:divBdr>
        </w:div>
      </w:divsChild>
    </w:div>
    <w:div w:id="240600654">
      <w:bodyDiv w:val="1"/>
      <w:marLeft w:val="0"/>
      <w:marRight w:val="0"/>
      <w:marTop w:val="0"/>
      <w:marBottom w:val="0"/>
      <w:divBdr>
        <w:top w:val="none" w:sz="0" w:space="0" w:color="auto"/>
        <w:left w:val="none" w:sz="0" w:space="0" w:color="auto"/>
        <w:bottom w:val="none" w:sz="0" w:space="0" w:color="auto"/>
        <w:right w:val="none" w:sz="0" w:space="0" w:color="auto"/>
      </w:divBdr>
    </w:div>
    <w:div w:id="258368898">
      <w:bodyDiv w:val="1"/>
      <w:marLeft w:val="0"/>
      <w:marRight w:val="0"/>
      <w:marTop w:val="0"/>
      <w:marBottom w:val="0"/>
      <w:divBdr>
        <w:top w:val="none" w:sz="0" w:space="0" w:color="auto"/>
        <w:left w:val="none" w:sz="0" w:space="0" w:color="auto"/>
        <w:bottom w:val="none" w:sz="0" w:space="0" w:color="auto"/>
        <w:right w:val="none" w:sz="0" w:space="0" w:color="auto"/>
      </w:divBdr>
    </w:div>
    <w:div w:id="266084933">
      <w:bodyDiv w:val="1"/>
      <w:marLeft w:val="0"/>
      <w:marRight w:val="0"/>
      <w:marTop w:val="0"/>
      <w:marBottom w:val="0"/>
      <w:divBdr>
        <w:top w:val="none" w:sz="0" w:space="0" w:color="auto"/>
        <w:left w:val="none" w:sz="0" w:space="0" w:color="auto"/>
        <w:bottom w:val="none" w:sz="0" w:space="0" w:color="auto"/>
        <w:right w:val="none" w:sz="0" w:space="0" w:color="auto"/>
      </w:divBdr>
    </w:div>
    <w:div w:id="276907544">
      <w:bodyDiv w:val="1"/>
      <w:marLeft w:val="0"/>
      <w:marRight w:val="0"/>
      <w:marTop w:val="0"/>
      <w:marBottom w:val="0"/>
      <w:divBdr>
        <w:top w:val="none" w:sz="0" w:space="0" w:color="auto"/>
        <w:left w:val="none" w:sz="0" w:space="0" w:color="auto"/>
        <w:bottom w:val="none" w:sz="0" w:space="0" w:color="auto"/>
        <w:right w:val="none" w:sz="0" w:space="0" w:color="auto"/>
      </w:divBdr>
    </w:div>
    <w:div w:id="285163437">
      <w:bodyDiv w:val="1"/>
      <w:marLeft w:val="0"/>
      <w:marRight w:val="0"/>
      <w:marTop w:val="0"/>
      <w:marBottom w:val="0"/>
      <w:divBdr>
        <w:top w:val="none" w:sz="0" w:space="0" w:color="auto"/>
        <w:left w:val="none" w:sz="0" w:space="0" w:color="auto"/>
        <w:bottom w:val="none" w:sz="0" w:space="0" w:color="auto"/>
        <w:right w:val="none" w:sz="0" w:space="0" w:color="auto"/>
      </w:divBdr>
      <w:divsChild>
        <w:div w:id="1465654911">
          <w:marLeft w:val="0"/>
          <w:marRight w:val="0"/>
          <w:marTop w:val="0"/>
          <w:marBottom w:val="0"/>
          <w:divBdr>
            <w:top w:val="none" w:sz="0" w:space="0" w:color="auto"/>
            <w:left w:val="none" w:sz="0" w:space="0" w:color="auto"/>
            <w:bottom w:val="none" w:sz="0" w:space="0" w:color="auto"/>
            <w:right w:val="none" w:sz="0" w:space="0" w:color="auto"/>
          </w:divBdr>
          <w:divsChild>
            <w:div w:id="645091513">
              <w:marLeft w:val="0"/>
              <w:marRight w:val="0"/>
              <w:marTop w:val="0"/>
              <w:marBottom w:val="0"/>
              <w:divBdr>
                <w:top w:val="none" w:sz="0" w:space="0" w:color="auto"/>
                <w:left w:val="none" w:sz="0" w:space="0" w:color="auto"/>
                <w:bottom w:val="none" w:sz="0" w:space="0" w:color="auto"/>
                <w:right w:val="none" w:sz="0" w:space="0" w:color="auto"/>
              </w:divBdr>
              <w:divsChild>
                <w:div w:id="1179194010">
                  <w:marLeft w:val="45"/>
                  <w:marRight w:val="45"/>
                  <w:marTop w:val="15"/>
                  <w:marBottom w:val="0"/>
                  <w:divBdr>
                    <w:top w:val="none" w:sz="0" w:space="0" w:color="auto"/>
                    <w:left w:val="none" w:sz="0" w:space="0" w:color="auto"/>
                    <w:bottom w:val="none" w:sz="0" w:space="0" w:color="auto"/>
                    <w:right w:val="none" w:sz="0" w:space="0" w:color="auto"/>
                  </w:divBdr>
                  <w:divsChild>
                    <w:div w:id="7488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3684">
      <w:bodyDiv w:val="1"/>
      <w:marLeft w:val="0"/>
      <w:marRight w:val="0"/>
      <w:marTop w:val="0"/>
      <w:marBottom w:val="0"/>
      <w:divBdr>
        <w:top w:val="none" w:sz="0" w:space="0" w:color="auto"/>
        <w:left w:val="none" w:sz="0" w:space="0" w:color="auto"/>
        <w:bottom w:val="none" w:sz="0" w:space="0" w:color="auto"/>
        <w:right w:val="none" w:sz="0" w:space="0" w:color="auto"/>
      </w:divBdr>
    </w:div>
    <w:div w:id="326055685">
      <w:bodyDiv w:val="1"/>
      <w:marLeft w:val="0"/>
      <w:marRight w:val="0"/>
      <w:marTop w:val="0"/>
      <w:marBottom w:val="0"/>
      <w:divBdr>
        <w:top w:val="none" w:sz="0" w:space="0" w:color="auto"/>
        <w:left w:val="none" w:sz="0" w:space="0" w:color="auto"/>
        <w:bottom w:val="none" w:sz="0" w:space="0" w:color="auto"/>
        <w:right w:val="none" w:sz="0" w:space="0" w:color="auto"/>
      </w:divBdr>
      <w:divsChild>
        <w:div w:id="629091421">
          <w:marLeft w:val="0"/>
          <w:marRight w:val="0"/>
          <w:marTop w:val="0"/>
          <w:marBottom w:val="0"/>
          <w:divBdr>
            <w:top w:val="none" w:sz="0" w:space="0" w:color="auto"/>
            <w:left w:val="none" w:sz="0" w:space="0" w:color="auto"/>
            <w:bottom w:val="none" w:sz="0" w:space="0" w:color="auto"/>
            <w:right w:val="none" w:sz="0" w:space="0" w:color="auto"/>
          </w:divBdr>
        </w:div>
      </w:divsChild>
    </w:div>
    <w:div w:id="337274704">
      <w:bodyDiv w:val="1"/>
      <w:marLeft w:val="0"/>
      <w:marRight w:val="0"/>
      <w:marTop w:val="0"/>
      <w:marBottom w:val="0"/>
      <w:divBdr>
        <w:top w:val="none" w:sz="0" w:space="0" w:color="auto"/>
        <w:left w:val="none" w:sz="0" w:space="0" w:color="auto"/>
        <w:bottom w:val="none" w:sz="0" w:space="0" w:color="auto"/>
        <w:right w:val="none" w:sz="0" w:space="0" w:color="auto"/>
      </w:divBdr>
    </w:div>
    <w:div w:id="337314987">
      <w:bodyDiv w:val="1"/>
      <w:marLeft w:val="0"/>
      <w:marRight w:val="0"/>
      <w:marTop w:val="0"/>
      <w:marBottom w:val="0"/>
      <w:divBdr>
        <w:top w:val="none" w:sz="0" w:space="0" w:color="auto"/>
        <w:left w:val="none" w:sz="0" w:space="0" w:color="auto"/>
        <w:bottom w:val="none" w:sz="0" w:space="0" w:color="auto"/>
        <w:right w:val="none" w:sz="0" w:space="0" w:color="auto"/>
      </w:divBdr>
    </w:div>
    <w:div w:id="380446620">
      <w:bodyDiv w:val="1"/>
      <w:marLeft w:val="0"/>
      <w:marRight w:val="0"/>
      <w:marTop w:val="0"/>
      <w:marBottom w:val="0"/>
      <w:divBdr>
        <w:top w:val="none" w:sz="0" w:space="0" w:color="auto"/>
        <w:left w:val="none" w:sz="0" w:space="0" w:color="auto"/>
        <w:bottom w:val="none" w:sz="0" w:space="0" w:color="auto"/>
        <w:right w:val="none" w:sz="0" w:space="0" w:color="auto"/>
      </w:divBdr>
    </w:div>
    <w:div w:id="383716212">
      <w:bodyDiv w:val="1"/>
      <w:marLeft w:val="0"/>
      <w:marRight w:val="0"/>
      <w:marTop w:val="0"/>
      <w:marBottom w:val="0"/>
      <w:divBdr>
        <w:top w:val="none" w:sz="0" w:space="0" w:color="auto"/>
        <w:left w:val="none" w:sz="0" w:space="0" w:color="auto"/>
        <w:bottom w:val="none" w:sz="0" w:space="0" w:color="auto"/>
        <w:right w:val="none" w:sz="0" w:space="0" w:color="auto"/>
      </w:divBdr>
    </w:div>
    <w:div w:id="405424195">
      <w:bodyDiv w:val="1"/>
      <w:marLeft w:val="0"/>
      <w:marRight w:val="0"/>
      <w:marTop w:val="0"/>
      <w:marBottom w:val="0"/>
      <w:divBdr>
        <w:top w:val="none" w:sz="0" w:space="0" w:color="auto"/>
        <w:left w:val="none" w:sz="0" w:space="0" w:color="auto"/>
        <w:bottom w:val="none" w:sz="0" w:space="0" w:color="auto"/>
        <w:right w:val="none" w:sz="0" w:space="0" w:color="auto"/>
      </w:divBdr>
    </w:div>
    <w:div w:id="406342646">
      <w:bodyDiv w:val="1"/>
      <w:marLeft w:val="0"/>
      <w:marRight w:val="0"/>
      <w:marTop w:val="0"/>
      <w:marBottom w:val="0"/>
      <w:divBdr>
        <w:top w:val="none" w:sz="0" w:space="0" w:color="auto"/>
        <w:left w:val="none" w:sz="0" w:space="0" w:color="auto"/>
        <w:bottom w:val="none" w:sz="0" w:space="0" w:color="auto"/>
        <w:right w:val="none" w:sz="0" w:space="0" w:color="auto"/>
      </w:divBdr>
    </w:div>
    <w:div w:id="418448282">
      <w:bodyDiv w:val="1"/>
      <w:marLeft w:val="0"/>
      <w:marRight w:val="0"/>
      <w:marTop w:val="0"/>
      <w:marBottom w:val="0"/>
      <w:divBdr>
        <w:top w:val="none" w:sz="0" w:space="0" w:color="auto"/>
        <w:left w:val="none" w:sz="0" w:space="0" w:color="auto"/>
        <w:bottom w:val="none" w:sz="0" w:space="0" w:color="auto"/>
        <w:right w:val="none" w:sz="0" w:space="0" w:color="auto"/>
      </w:divBdr>
    </w:div>
    <w:div w:id="418798772">
      <w:bodyDiv w:val="1"/>
      <w:marLeft w:val="0"/>
      <w:marRight w:val="0"/>
      <w:marTop w:val="0"/>
      <w:marBottom w:val="0"/>
      <w:divBdr>
        <w:top w:val="none" w:sz="0" w:space="0" w:color="auto"/>
        <w:left w:val="none" w:sz="0" w:space="0" w:color="auto"/>
        <w:bottom w:val="none" w:sz="0" w:space="0" w:color="auto"/>
        <w:right w:val="none" w:sz="0" w:space="0" w:color="auto"/>
      </w:divBdr>
    </w:div>
    <w:div w:id="431124476">
      <w:bodyDiv w:val="1"/>
      <w:marLeft w:val="0"/>
      <w:marRight w:val="0"/>
      <w:marTop w:val="0"/>
      <w:marBottom w:val="0"/>
      <w:divBdr>
        <w:top w:val="none" w:sz="0" w:space="0" w:color="auto"/>
        <w:left w:val="none" w:sz="0" w:space="0" w:color="auto"/>
        <w:bottom w:val="none" w:sz="0" w:space="0" w:color="auto"/>
        <w:right w:val="none" w:sz="0" w:space="0" w:color="auto"/>
      </w:divBdr>
    </w:div>
    <w:div w:id="445391341">
      <w:bodyDiv w:val="1"/>
      <w:marLeft w:val="0"/>
      <w:marRight w:val="0"/>
      <w:marTop w:val="0"/>
      <w:marBottom w:val="0"/>
      <w:divBdr>
        <w:top w:val="none" w:sz="0" w:space="0" w:color="auto"/>
        <w:left w:val="none" w:sz="0" w:space="0" w:color="auto"/>
        <w:bottom w:val="none" w:sz="0" w:space="0" w:color="auto"/>
        <w:right w:val="none" w:sz="0" w:space="0" w:color="auto"/>
      </w:divBdr>
    </w:div>
    <w:div w:id="466631690">
      <w:bodyDiv w:val="1"/>
      <w:marLeft w:val="0"/>
      <w:marRight w:val="0"/>
      <w:marTop w:val="0"/>
      <w:marBottom w:val="0"/>
      <w:divBdr>
        <w:top w:val="none" w:sz="0" w:space="0" w:color="auto"/>
        <w:left w:val="none" w:sz="0" w:space="0" w:color="auto"/>
        <w:bottom w:val="none" w:sz="0" w:space="0" w:color="auto"/>
        <w:right w:val="none" w:sz="0" w:space="0" w:color="auto"/>
      </w:divBdr>
    </w:div>
    <w:div w:id="469173969">
      <w:bodyDiv w:val="1"/>
      <w:marLeft w:val="0"/>
      <w:marRight w:val="0"/>
      <w:marTop w:val="0"/>
      <w:marBottom w:val="0"/>
      <w:divBdr>
        <w:top w:val="none" w:sz="0" w:space="0" w:color="auto"/>
        <w:left w:val="none" w:sz="0" w:space="0" w:color="auto"/>
        <w:bottom w:val="none" w:sz="0" w:space="0" w:color="auto"/>
        <w:right w:val="none" w:sz="0" w:space="0" w:color="auto"/>
      </w:divBdr>
    </w:div>
    <w:div w:id="477692586">
      <w:bodyDiv w:val="1"/>
      <w:marLeft w:val="0"/>
      <w:marRight w:val="0"/>
      <w:marTop w:val="0"/>
      <w:marBottom w:val="0"/>
      <w:divBdr>
        <w:top w:val="none" w:sz="0" w:space="0" w:color="auto"/>
        <w:left w:val="none" w:sz="0" w:space="0" w:color="auto"/>
        <w:bottom w:val="none" w:sz="0" w:space="0" w:color="auto"/>
        <w:right w:val="none" w:sz="0" w:space="0" w:color="auto"/>
      </w:divBdr>
      <w:divsChild>
        <w:div w:id="1859852143">
          <w:marLeft w:val="0"/>
          <w:marRight w:val="0"/>
          <w:marTop w:val="0"/>
          <w:marBottom w:val="0"/>
          <w:divBdr>
            <w:top w:val="none" w:sz="0" w:space="0" w:color="auto"/>
            <w:left w:val="none" w:sz="0" w:space="0" w:color="auto"/>
            <w:bottom w:val="none" w:sz="0" w:space="0" w:color="auto"/>
            <w:right w:val="none" w:sz="0" w:space="0" w:color="auto"/>
          </w:divBdr>
          <w:divsChild>
            <w:div w:id="18114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29327">
      <w:bodyDiv w:val="1"/>
      <w:marLeft w:val="0"/>
      <w:marRight w:val="0"/>
      <w:marTop w:val="0"/>
      <w:marBottom w:val="0"/>
      <w:divBdr>
        <w:top w:val="none" w:sz="0" w:space="0" w:color="auto"/>
        <w:left w:val="none" w:sz="0" w:space="0" w:color="auto"/>
        <w:bottom w:val="none" w:sz="0" w:space="0" w:color="auto"/>
        <w:right w:val="none" w:sz="0" w:space="0" w:color="auto"/>
      </w:divBdr>
    </w:div>
    <w:div w:id="510029454">
      <w:bodyDiv w:val="1"/>
      <w:marLeft w:val="0"/>
      <w:marRight w:val="0"/>
      <w:marTop w:val="0"/>
      <w:marBottom w:val="0"/>
      <w:divBdr>
        <w:top w:val="none" w:sz="0" w:space="0" w:color="auto"/>
        <w:left w:val="none" w:sz="0" w:space="0" w:color="auto"/>
        <w:bottom w:val="none" w:sz="0" w:space="0" w:color="auto"/>
        <w:right w:val="none" w:sz="0" w:space="0" w:color="auto"/>
      </w:divBdr>
    </w:div>
    <w:div w:id="516427647">
      <w:bodyDiv w:val="1"/>
      <w:marLeft w:val="0"/>
      <w:marRight w:val="0"/>
      <w:marTop w:val="0"/>
      <w:marBottom w:val="0"/>
      <w:divBdr>
        <w:top w:val="none" w:sz="0" w:space="0" w:color="auto"/>
        <w:left w:val="none" w:sz="0" w:space="0" w:color="auto"/>
        <w:bottom w:val="none" w:sz="0" w:space="0" w:color="auto"/>
        <w:right w:val="none" w:sz="0" w:space="0" w:color="auto"/>
      </w:divBdr>
    </w:div>
    <w:div w:id="526718307">
      <w:bodyDiv w:val="1"/>
      <w:marLeft w:val="0"/>
      <w:marRight w:val="0"/>
      <w:marTop w:val="0"/>
      <w:marBottom w:val="0"/>
      <w:divBdr>
        <w:top w:val="none" w:sz="0" w:space="0" w:color="auto"/>
        <w:left w:val="none" w:sz="0" w:space="0" w:color="auto"/>
        <w:bottom w:val="none" w:sz="0" w:space="0" w:color="auto"/>
        <w:right w:val="none" w:sz="0" w:space="0" w:color="auto"/>
      </w:divBdr>
      <w:divsChild>
        <w:div w:id="235750732">
          <w:marLeft w:val="0"/>
          <w:marRight w:val="0"/>
          <w:marTop w:val="0"/>
          <w:marBottom w:val="0"/>
          <w:divBdr>
            <w:top w:val="none" w:sz="0" w:space="0" w:color="auto"/>
            <w:left w:val="none" w:sz="0" w:space="0" w:color="auto"/>
            <w:bottom w:val="none" w:sz="0" w:space="0" w:color="auto"/>
            <w:right w:val="none" w:sz="0" w:space="0" w:color="auto"/>
          </w:divBdr>
          <w:divsChild>
            <w:div w:id="118574870">
              <w:marLeft w:val="0"/>
              <w:marRight w:val="0"/>
              <w:marTop w:val="0"/>
              <w:marBottom w:val="0"/>
              <w:divBdr>
                <w:top w:val="none" w:sz="0" w:space="0" w:color="auto"/>
                <w:left w:val="none" w:sz="0" w:space="0" w:color="auto"/>
                <w:bottom w:val="none" w:sz="0" w:space="0" w:color="auto"/>
                <w:right w:val="none" w:sz="0" w:space="0" w:color="auto"/>
              </w:divBdr>
              <w:divsChild>
                <w:div w:id="2088526655">
                  <w:marLeft w:val="45"/>
                  <w:marRight w:val="45"/>
                  <w:marTop w:val="15"/>
                  <w:marBottom w:val="0"/>
                  <w:divBdr>
                    <w:top w:val="none" w:sz="0" w:space="0" w:color="auto"/>
                    <w:left w:val="none" w:sz="0" w:space="0" w:color="auto"/>
                    <w:bottom w:val="none" w:sz="0" w:space="0" w:color="auto"/>
                    <w:right w:val="none" w:sz="0" w:space="0" w:color="auto"/>
                  </w:divBdr>
                  <w:divsChild>
                    <w:div w:id="9854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68058">
      <w:bodyDiv w:val="1"/>
      <w:marLeft w:val="0"/>
      <w:marRight w:val="0"/>
      <w:marTop w:val="0"/>
      <w:marBottom w:val="0"/>
      <w:divBdr>
        <w:top w:val="none" w:sz="0" w:space="0" w:color="auto"/>
        <w:left w:val="none" w:sz="0" w:space="0" w:color="auto"/>
        <w:bottom w:val="none" w:sz="0" w:space="0" w:color="auto"/>
        <w:right w:val="none" w:sz="0" w:space="0" w:color="auto"/>
      </w:divBdr>
    </w:div>
    <w:div w:id="535120321">
      <w:bodyDiv w:val="1"/>
      <w:marLeft w:val="0"/>
      <w:marRight w:val="0"/>
      <w:marTop w:val="0"/>
      <w:marBottom w:val="0"/>
      <w:divBdr>
        <w:top w:val="none" w:sz="0" w:space="0" w:color="auto"/>
        <w:left w:val="none" w:sz="0" w:space="0" w:color="auto"/>
        <w:bottom w:val="none" w:sz="0" w:space="0" w:color="auto"/>
        <w:right w:val="none" w:sz="0" w:space="0" w:color="auto"/>
      </w:divBdr>
    </w:div>
    <w:div w:id="535124408">
      <w:bodyDiv w:val="1"/>
      <w:marLeft w:val="0"/>
      <w:marRight w:val="0"/>
      <w:marTop w:val="0"/>
      <w:marBottom w:val="0"/>
      <w:divBdr>
        <w:top w:val="none" w:sz="0" w:space="0" w:color="auto"/>
        <w:left w:val="none" w:sz="0" w:space="0" w:color="auto"/>
        <w:bottom w:val="none" w:sz="0" w:space="0" w:color="auto"/>
        <w:right w:val="none" w:sz="0" w:space="0" w:color="auto"/>
      </w:divBdr>
    </w:div>
    <w:div w:id="540480096">
      <w:bodyDiv w:val="1"/>
      <w:marLeft w:val="0"/>
      <w:marRight w:val="0"/>
      <w:marTop w:val="0"/>
      <w:marBottom w:val="0"/>
      <w:divBdr>
        <w:top w:val="none" w:sz="0" w:space="0" w:color="auto"/>
        <w:left w:val="none" w:sz="0" w:space="0" w:color="auto"/>
        <w:bottom w:val="none" w:sz="0" w:space="0" w:color="auto"/>
        <w:right w:val="none" w:sz="0" w:space="0" w:color="auto"/>
      </w:divBdr>
    </w:div>
    <w:div w:id="544679747">
      <w:bodyDiv w:val="1"/>
      <w:marLeft w:val="0"/>
      <w:marRight w:val="0"/>
      <w:marTop w:val="0"/>
      <w:marBottom w:val="0"/>
      <w:divBdr>
        <w:top w:val="none" w:sz="0" w:space="0" w:color="auto"/>
        <w:left w:val="none" w:sz="0" w:space="0" w:color="auto"/>
        <w:bottom w:val="none" w:sz="0" w:space="0" w:color="auto"/>
        <w:right w:val="none" w:sz="0" w:space="0" w:color="auto"/>
      </w:divBdr>
      <w:divsChild>
        <w:div w:id="1672561129">
          <w:marLeft w:val="0"/>
          <w:marRight w:val="0"/>
          <w:marTop w:val="0"/>
          <w:marBottom w:val="0"/>
          <w:divBdr>
            <w:top w:val="none" w:sz="0" w:space="0" w:color="auto"/>
            <w:left w:val="none" w:sz="0" w:space="0" w:color="auto"/>
            <w:bottom w:val="none" w:sz="0" w:space="0" w:color="auto"/>
            <w:right w:val="none" w:sz="0" w:space="0" w:color="auto"/>
          </w:divBdr>
          <w:divsChild>
            <w:div w:id="4754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976">
      <w:bodyDiv w:val="1"/>
      <w:marLeft w:val="0"/>
      <w:marRight w:val="0"/>
      <w:marTop w:val="0"/>
      <w:marBottom w:val="0"/>
      <w:divBdr>
        <w:top w:val="none" w:sz="0" w:space="0" w:color="auto"/>
        <w:left w:val="none" w:sz="0" w:space="0" w:color="auto"/>
        <w:bottom w:val="none" w:sz="0" w:space="0" w:color="auto"/>
        <w:right w:val="none" w:sz="0" w:space="0" w:color="auto"/>
      </w:divBdr>
    </w:div>
    <w:div w:id="553471517">
      <w:bodyDiv w:val="1"/>
      <w:marLeft w:val="0"/>
      <w:marRight w:val="0"/>
      <w:marTop w:val="0"/>
      <w:marBottom w:val="0"/>
      <w:divBdr>
        <w:top w:val="none" w:sz="0" w:space="0" w:color="auto"/>
        <w:left w:val="none" w:sz="0" w:space="0" w:color="auto"/>
        <w:bottom w:val="none" w:sz="0" w:space="0" w:color="auto"/>
        <w:right w:val="none" w:sz="0" w:space="0" w:color="auto"/>
      </w:divBdr>
      <w:divsChild>
        <w:div w:id="1666517287">
          <w:marLeft w:val="0"/>
          <w:marRight w:val="0"/>
          <w:marTop w:val="0"/>
          <w:marBottom w:val="0"/>
          <w:divBdr>
            <w:top w:val="none" w:sz="0" w:space="0" w:color="auto"/>
            <w:left w:val="none" w:sz="0" w:space="0" w:color="auto"/>
            <w:bottom w:val="none" w:sz="0" w:space="0" w:color="auto"/>
            <w:right w:val="none" w:sz="0" w:space="0" w:color="auto"/>
          </w:divBdr>
        </w:div>
      </w:divsChild>
    </w:div>
    <w:div w:id="598224091">
      <w:bodyDiv w:val="1"/>
      <w:marLeft w:val="0"/>
      <w:marRight w:val="0"/>
      <w:marTop w:val="0"/>
      <w:marBottom w:val="0"/>
      <w:divBdr>
        <w:top w:val="none" w:sz="0" w:space="0" w:color="auto"/>
        <w:left w:val="none" w:sz="0" w:space="0" w:color="auto"/>
        <w:bottom w:val="none" w:sz="0" w:space="0" w:color="auto"/>
        <w:right w:val="none" w:sz="0" w:space="0" w:color="auto"/>
      </w:divBdr>
    </w:div>
    <w:div w:id="602372886">
      <w:bodyDiv w:val="1"/>
      <w:marLeft w:val="0"/>
      <w:marRight w:val="0"/>
      <w:marTop w:val="0"/>
      <w:marBottom w:val="0"/>
      <w:divBdr>
        <w:top w:val="none" w:sz="0" w:space="0" w:color="auto"/>
        <w:left w:val="none" w:sz="0" w:space="0" w:color="auto"/>
        <w:bottom w:val="none" w:sz="0" w:space="0" w:color="auto"/>
        <w:right w:val="none" w:sz="0" w:space="0" w:color="auto"/>
      </w:divBdr>
    </w:div>
    <w:div w:id="637614695">
      <w:bodyDiv w:val="1"/>
      <w:marLeft w:val="0"/>
      <w:marRight w:val="0"/>
      <w:marTop w:val="0"/>
      <w:marBottom w:val="0"/>
      <w:divBdr>
        <w:top w:val="none" w:sz="0" w:space="0" w:color="auto"/>
        <w:left w:val="none" w:sz="0" w:space="0" w:color="auto"/>
        <w:bottom w:val="none" w:sz="0" w:space="0" w:color="auto"/>
        <w:right w:val="none" w:sz="0" w:space="0" w:color="auto"/>
      </w:divBdr>
    </w:div>
    <w:div w:id="653722100">
      <w:bodyDiv w:val="1"/>
      <w:marLeft w:val="0"/>
      <w:marRight w:val="0"/>
      <w:marTop w:val="0"/>
      <w:marBottom w:val="0"/>
      <w:divBdr>
        <w:top w:val="none" w:sz="0" w:space="0" w:color="auto"/>
        <w:left w:val="none" w:sz="0" w:space="0" w:color="auto"/>
        <w:bottom w:val="none" w:sz="0" w:space="0" w:color="auto"/>
        <w:right w:val="none" w:sz="0" w:space="0" w:color="auto"/>
      </w:divBdr>
      <w:divsChild>
        <w:div w:id="403720652">
          <w:marLeft w:val="0"/>
          <w:marRight w:val="0"/>
          <w:marTop w:val="0"/>
          <w:marBottom w:val="0"/>
          <w:divBdr>
            <w:top w:val="none" w:sz="0" w:space="0" w:color="auto"/>
            <w:left w:val="none" w:sz="0" w:space="0" w:color="auto"/>
            <w:bottom w:val="none" w:sz="0" w:space="0" w:color="auto"/>
            <w:right w:val="none" w:sz="0" w:space="0" w:color="auto"/>
          </w:divBdr>
        </w:div>
      </w:divsChild>
    </w:div>
    <w:div w:id="658965897">
      <w:bodyDiv w:val="1"/>
      <w:marLeft w:val="0"/>
      <w:marRight w:val="0"/>
      <w:marTop w:val="0"/>
      <w:marBottom w:val="0"/>
      <w:divBdr>
        <w:top w:val="none" w:sz="0" w:space="0" w:color="auto"/>
        <w:left w:val="none" w:sz="0" w:space="0" w:color="auto"/>
        <w:bottom w:val="none" w:sz="0" w:space="0" w:color="auto"/>
        <w:right w:val="none" w:sz="0" w:space="0" w:color="auto"/>
      </w:divBdr>
    </w:div>
    <w:div w:id="675961438">
      <w:bodyDiv w:val="1"/>
      <w:marLeft w:val="0"/>
      <w:marRight w:val="0"/>
      <w:marTop w:val="0"/>
      <w:marBottom w:val="0"/>
      <w:divBdr>
        <w:top w:val="none" w:sz="0" w:space="0" w:color="auto"/>
        <w:left w:val="none" w:sz="0" w:space="0" w:color="auto"/>
        <w:bottom w:val="none" w:sz="0" w:space="0" w:color="auto"/>
        <w:right w:val="none" w:sz="0" w:space="0" w:color="auto"/>
      </w:divBdr>
    </w:div>
    <w:div w:id="684022171">
      <w:bodyDiv w:val="1"/>
      <w:marLeft w:val="0"/>
      <w:marRight w:val="0"/>
      <w:marTop w:val="0"/>
      <w:marBottom w:val="0"/>
      <w:divBdr>
        <w:top w:val="none" w:sz="0" w:space="0" w:color="auto"/>
        <w:left w:val="none" w:sz="0" w:space="0" w:color="auto"/>
        <w:bottom w:val="none" w:sz="0" w:space="0" w:color="auto"/>
        <w:right w:val="none" w:sz="0" w:space="0" w:color="auto"/>
      </w:divBdr>
    </w:div>
    <w:div w:id="701634815">
      <w:bodyDiv w:val="1"/>
      <w:marLeft w:val="0"/>
      <w:marRight w:val="0"/>
      <w:marTop w:val="0"/>
      <w:marBottom w:val="0"/>
      <w:divBdr>
        <w:top w:val="none" w:sz="0" w:space="0" w:color="auto"/>
        <w:left w:val="none" w:sz="0" w:space="0" w:color="auto"/>
        <w:bottom w:val="none" w:sz="0" w:space="0" w:color="auto"/>
        <w:right w:val="none" w:sz="0" w:space="0" w:color="auto"/>
      </w:divBdr>
    </w:div>
    <w:div w:id="702218593">
      <w:bodyDiv w:val="1"/>
      <w:marLeft w:val="0"/>
      <w:marRight w:val="0"/>
      <w:marTop w:val="0"/>
      <w:marBottom w:val="0"/>
      <w:divBdr>
        <w:top w:val="none" w:sz="0" w:space="0" w:color="auto"/>
        <w:left w:val="none" w:sz="0" w:space="0" w:color="auto"/>
        <w:bottom w:val="none" w:sz="0" w:space="0" w:color="auto"/>
        <w:right w:val="none" w:sz="0" w:space="0" w:color="auto"/>
      </w:divBdr>
      <w:divsChild>
        <w:div w:id="309795089">
          <w:marLeft w:val="0"/>
          <w:marRight w:val="0"/>
          <w:marTop w:val="0"/>
          <w:marBottom w:val="0"/>
          <w:divBdr>
            <w:top w:val="none" w:sz="0" w:space="0" w:color="auto"/>
            <w:left w:val="none" w:sz="0" w:space="0" w:color="auto"/>
            <w:bottom w:val="none" w:sz="0" w:space="0" w:color="auto"/>
            <w:right w:val="none" w:sz="0" w:space="0" w:color="auto"/>
          </w:divBdr>
        </w:div>
      </w:divsChild>
    </w:div>
    <w:div w:id="718555433">
      <w:bodyDiv w:val="1"/>
      <w:marLeft w:val="0"/>
      <w:marRight w:val="0"/>
      <w:marTop w:val="0"/>
      <w:marBottom w:val="0"/>
      <w:divBdr>
        <w:top w:val="none" w:sz="0" w:space="0" w:color="auto"/>
        <w:left w:val="none" w:sz="0" w:space="0" w:color="auto"/>
        <w:bottom w:val="none" w:sz="0" w:space="0" w:color="auto"/>
        <w:right w:val="none" w:sz="0" w:space="0" w:color="auto"/>
      </w:divBdr>
    </w:div>
    <w:div w:id="720985023">
      <w:bodyDiv w:val="1"/>
      <w:marLeft w:val="0"/>
      <w:marRight w:val="0"/>
      <w:marTop w:val="0"/>
      <w:marBottom w:val="0"/>
      <w:divBdr>
        <w:top w:val="none" w:sz="0" w:space="0" w:color="auto"/>
        <w:left w:val="none" w:sz="0" w:space="0" w:color="auto"/>
        <w:bottom w:val="none" w:sz="0" w:space="0" w:color="auto"/>
        <w:right w:val="none" w:sz="0" w:space="0" w:color="auto"/>
      </w:divBdr>
    </w:div>
    <w:div w:id="722555695">
      <w:bodyDiv w:val="1"/>
      <w:marLeft w:val="0"/>
      <w:marRight w:val="0"/>
      <w:marTop w:val="0"/>
      <w:marBottom w:val="0"/>
      <w:divBdr>
        <w:top w:val="none" w:sz="0" w:space="0" w:color="auto"/>
        <w:left w:val="none" w:sz="0" w:space="0" w:color="auto"/>
        <w:bottom w:val="none" w:sz="0" w:space="0" w:color="auto"/>
        <w:right w:val="none" w:sz="0" w:space="0" w:color="auto"/>
      </w:divBdr>
    </w:div>
    <w:div w:id="727266788">
      <w:bodyDiv w:val="1"/>
      <w:marLeft w:val="0"/>
      <w:marRight w:val="0"/>
      <w:marTop w:val="0"/>
      <w:marBottom w:val="0"/>
      <w:divBdr>
        <w:top w:val="none" w:sz="0" w:space="0" w:color="auto"/>
        <w:left w:val="none" w:sz="0" w:space="0" w:color="auto"/>
        <w:bottom w:val="none" w:sz="0" w:space="0" w:color="auto"/>
        <w:right w:val="none" w:sz="0" w:space="0" w:color="auto"/>
      </w:divBdr>
    </w:div>
    <w:div w:id="784618094">
      <w:bodyDiv w:val="1"/>
      <w:marLeft w:val="0"/>
      <w:marRight w:val="0"/>
      <w:marTop w:val="0"/>
      <w:marBottom w:val="0"/>
      <w:divBdr>
        <w:top w:val="none" w:sz="0" w:space="0" w:color="auto"/>
        <w:left w:val="none" w:sz="0" w:space="0" w:color="auto"/>
        <w:bottom w:val="none" w:sz="0" w:space="0" w:color="auto"/>
        <w:right w:val="none" w:sz="0" w:space="0" w:color="auto"/>
      </w:divBdr>
    </w:div>
    <w:div w:id="843277162">
      <w:bodyDiv w:val="1"/>
      <w:marLeft w:val="0"/>
      <w:marRight w:val="0"/>
      <w:marTop w:val="0"/>
      <w:marBottom w:val="0"/>
      <w:divBdr>
        <w:top w:val="none" w:sz="0" w:space="0" w:color="auto"/>
        <w:left w:val="none" w:sz="0" w:space="0" w:color="auto"/>
        <w:bottom w:val="none" w:sz="0" w:space="0" w:color="auto"/>
        <w:right w:val="none" w:sz="0" w:space="0" w:color="auto"/>
      </w:divBdr>
    </w:div>
    <w:div w:id="862208775">
      <w:bodyDiv w:val="1"/>
      <w:marLeft w:val="0"/>
      <w:marRight w:val="0"/>
      <w:marTop w:val="0"/>
      <w:marBottom w:val="0"/>
      <w:divBdr>
        <w:top w:val="none" w:sz="0" w:space="0" w:color="auto"/>
        <w:left w:val="none" w:sz="0" w:space="0" w:color="auto"/>
        <w:bottom w:val="none" w:sz="0" w:space="0" w:color="auto"/>
        <w:right w:val="none" w:sz="0" w:space="0" w:color="auto"/>
      </w:divBdr>
    </w:div>
    <w:div w:id="880749140">
      <w:bodyDiv w:val="1"/>
      <w:marLeft w:val="0"/>
      <w:marRight w:val="0"/>
      <w:marTop w:val="0"/>
      <w:marBottom w:val="0"/>
      <w:divBdr>
        <w:top w:val="none" w:sz="0" w:space="0" w:color="auto"/>
        <w:left w:val="none" w:sz="0" w:space="0" w:color="auto"/>
        <w:bottom w:val="none" w:sz="0" w:space="0" w:color="auto"/>
        <w:right w:val="none" w:sz="0" w:space="0" w:color="auto"/>
      </w:divBdr>
      <w:divsChild>
        <w:div w:id="316036934">
          <w:marLeft w:val="0"/>
          <w:marRight w:val="0"/>
          <w:marTop w:val="0"/>
          <w:marBottom w:val="0"/>
          <w:divBdr>
            <w:top w:val="none" w:sz="0" w:space="0" w:color="auto"/>
            <w:left w:val="none" w:sz="0" w:space="0" w:color="auto"/>
            <w:bottom w:val="none" w:sz="0" w:space="0" w:color="auto"/>
            <w:right w:val="none" w:sz="0" w:space="0" w:color="auto"/>
          </w:divBdr>
        </w:div>
      </w:divsChild>
    </w:div>
    <w:div w:id="882908614">
      <w:bodyDiv w:val="1"/>
      <w:marLeft w:val="0"/>
      <w:marRight w:val="0"/>
      <w:marTop w:val="0"/>
      <w:marBottom w:val="0"/>
      <w:divBdr>
        <w:top w:val="none" w:sz="0" w:space="0" w:color="auto"/>
        <w:left w:val="none" w:sz="0" w:space="0" w:color="auto"/>
        <w:bottom w:val="none" w:sz="0" w:space="0" w:color="auto"/>
        <w:right w:val="none" w:sz="0" w:space="0" w:color="auto"/>
      </w:divBdr>
    </w:div>
    <w:div w:id="897088977">
      <w:bodyDiv w:val="1"/>
      <w:marLeft w:val="0"/>
      <w:marRight w:val="0"/>
      <w:marTop w:val="0"/>
      <w:marBottom w:val="0"/>
      <w:divBdr>
        <w:top w:val="none" w:sz="0" w:space="0" w:color="auto"/>
        <w:left w:val="none" w:sz="0" w:space="0" w:color="auto"/>
        <w:bottom w:val="none" w:sz="0" w:space="0" w:color="auto"/>
        <w:right w:val="none" w:sz="0" w:space="0" w:color="auto"/>
      </w:divBdr>
      <w:divsChild>
        <w:div w:id="1358383180">
          <w:marLeft w:val="0"/>
          <w:marRight w:val="0"/>
          <w:marTop w:val="0"/>
          <w:marBottom w:val="0"/>
          <w:divBdr>
            <w:top w:val="none" w:sz="0" w:space="0" w:color="auto"/>
            <w:left w:val="none" w:sz="0" w:space="0" w:color="auto"/>
            <w:bottom w:val="none" w:sz="0" w:space="0" w:color="auto"/>
            <w:right w:val="none" w:sz="0" w:space="0" w:color="auto"/>
          </w:divBdr>
        </w:div>
      </w:divsChild>
    </w:div>
    <w:div w:id="920604350">
      <w:bodyDiv w:val="1"/>
      <w:marLeft w:val="0"/>
      <w:marRight w:val="0"/>
      <w:marTop w:val="0"/>
      <w:marBottom w:val="0"/>
      <w:divBdr>
        <w:top w:val="none" w:sz="0" w:space="0" w:color="auto"/>
        <w:left w:val="none" w:sz="0" w:space="0" w:color="auto"/>
        <w:bottom w:val="none" w:sz="0" w:space="0" w:color="auto"/>
        <w:right w:val="none" w:sz="0" w:space="0" w:color="auto"/>
      </w:divBdr>
      <w:divsChild>
        <w:div w:id="1381981075">
          <w:marLeft w:val="0"/>
          <w:marRight w:val="0"/>
          <w:marTop w:val="0"/>
          <w:marBottom w:val="0"/>
          <w:divBdr>
            <w:top w:val="none" w:sz="0" w:space="0" w:color="auto"/>
            <w:left w:val="none" w:sz="0" w:space="0" w:color="auto"/>
            <w:bottom w:val="none" w:sz="0" w:space="0" w:color="auto"/>
            <w:right w:val="none" w:sz="0" w:space="0" w:color="auto"/>
          </w:divBdr>
        </w:div>
      </w:divsChild>
    </w:div>
    <w:div w:id="929315820">
      <w:bodyDiv w:val="1"/>
      <w:marLeft w:val="0"/>
      <w:marRight w:val="0"/>
      <w:marTop w:val="0"/>
      <w:marBottom w:val="0"/>
      <w:divBdr>
        <w:top w:val="none" w:sz="0" w:space="0" w:color="auto"/>
        <w:left w:val="none" w:sz="0" w:space="0" w:color="auto"/>
        <w:bottom w:val="none" w:sz="0" w:space="0" w:color="auto"/>
        <w:right w:val="none" w:sz="0" w:space="0" w:color="auto"/>
      </w:divBdr>
    </w:div>
    <w:div w:id="941256276">
      <w:bodyDiv w:val="1"/>
      <w:marLeft w:val="0"/>
      <w:marRight w:val="0"/>
      <w:marTop w:val="0"/>
      <w:marBottom w:val="0"/>
      <w:divBdr>
        <w:top w:val="none" w:sz="0" w:space="0" w:color="auto"/>
        <w:left w:val="none" w:sz="0" w:space="0" w:color="auto"/>
        <w:bottom w:val="none" w:sz="0" w:space="0" w:color="auto"/>
        <w:right w:val="none" w:sz="0" w:space="0" w:color="auto"/>
      </w:divBdr>
    </w:div>
    <w:div w:id="959653892">
      <w:bodyDiv w:val="1"/>
      <w:marLeft w:val="0"/>
      <w:marRight w:val="0"/>
      <w:marTop w:val="0"/>
      <w:marBottom w:val="0"/>
      <w:divBdr>
        <w:top w:val="none" w:sz="0" w:space="0" w:color="auto"/>
        <w:left w:val="none" w:sz="0" w:space="0" w:color="auto"/>
        <w:bottom w:val="none" w:sz="0" w:space="0" w:color="auto"/>
        <w:right w:val="none" w:sz="0" w:space="0" w:color="auto"/>
      </w:divBdr>
    </w:div>
    <w:div w:id="981083438">
      <w:bodyDiv w:val="1"/>
      <w:marLeft w:val="0"/>
      <w:marRight w:val="0"/>
      <w:marTop w:val="0"/>
      <w:marBottom w:val="0"/>
      <w:divBdr>
        <w:top w:val="none" w:sz="0" w:space="0" w:color="auto"/>
        <w:left w:val="none" w:sz="0" w:space="0" w:color="auto"/>
        <w:bottom w:val="none" w:sz="0" w:space="0" w:color="auto"/>
        <w:right w:val="none" w:sz="0" w:space="0" w:color="auto"/>
      </w:divBdr>
    </w:div>
    <w:div w:id="1011178794">
      <w:bodyDiv w:val="1"/>
      <w:marLeft w:val="0"/>
      <w:marRight w:val="0"/>
      <w:marTop w:val="0"/>
      <w:marBottom w:val="0"/>
      <w:divBdr>
        <w:top w:val="none" w:sz="0" w:space="0" w:color="auto"/>
        <w:left w:val="none" w:sz="0" w:space="0" w:color="auto"/>
        <w:bottom w:val="none" w:sz="0" w:space="0" w:color="auto"/>
        <w:right w:val="none" w:sz="0" w:space="0" w:color="auto"/>
      </w:divBdr>
    </w:div>
    <w:div w:id="1033964074">
      <w:bodyDiv w:val="1"/>
      <w:marLeft w:val="0"/>
      <w:marRight w:val="0"/>
      <w:marTop w:val="0"/>
      <w:marBottom w:val="0"/>
      <w:divBdr>
        <w:top w:val="none" w:sz="0" w:space="0" w:color="auto"/>
        <w:left w:val="none" w:sz="0" w:space="0" w:color="auto"/>
        <w:bottom w:val="none" w:sz="0" w:space="0" w:color="auto"/>
        <w:right w:val="none" w:sz="0" w:space="0" w:color="auto"/>
      </w:divBdr>
    </w:div>
    <w:div w:id="1042941656">
      <w:bodyDiv w:val="1"/>
      <w:marLeft w:val="0"/>
      <w:marRight w:val="0"/>
      <w:marTop w:val="0"/>
      <w:marBottom w:val="0"/>
      <w:divBdr>
        <w:top w:val="none" w:sz="0" w:space="0" w:color="auto"/>
        <w:left w:val="none" w:sz="0" w:space="0" w:color="auto"/>
        <w:bottom w:val="none" w:sz="0" w:space="0" w:color="auto"/>
        <w:right w:val="none" w:sz="0" w:space="0" w:color="auto"/>
      </w:divBdr>
      <w:divsChild>
        <w:div w:id="327173786">
          <w:marLeft w:val="0"/>
          <w:marRight w:val="0"/>
          <w:marTop w:val="0"/>
          <w:marBottom w:val="0"/>
          <w:divBdr>
            <w:top w:val="none" w:sz="0" w:space="0" w:color="auto"/>
            <w:left w:val="none" w:sz="0" w:space="0" w:color="auto"/>
            <w:bottom w:val="none" w:sz="0" w:space="0" w:color="auto"/>
            <w:right w:val="none" w:sz="0" w:space="0" w:color="auto"/>
          </w:divBdr>
        </w:div>
        <w:div w:id="558712199">
          <w:marLeft w:val="0"/>
          <w:marRight w:val="0"/>
          <w:marTop w:val="0"/>
          <w:marBottom w:val="0"/>
          <w:divBdr>
            <w:top w:val="none" w:sz="0" w:space="0" w:color="auto"/>
            <w:left w:val="none" w:sz="0" w:space="0" w:color="auto"/>
            <w:bottom w:val="none" w:sz="0" w:space="0" w:color="auto"/>
            <w:right w:val="none" w:sz="0" w:space="0" w:color="auto"/>
          </w:divBdr>
        </w:div>
        <w:div w:id="1950769372">
          <w:marLeft w:val="0"/>
          <w:marRight w:val="0"/>
          <w:marTop w:val="0"/>
          <w:marBottom w:val="0"/>
          <w:divBdr>
            <w:top w:val="none" w:sz="0" w:space="0" w:color="auto"/>
            <w:left w:val="none" w:sz="0" w:space="0" w:color="auto"/>
            <w:bottom w:val="none" w:sz="0" w:space="0" w:color="auto"/>
            <w:right w:val="none" w:sz="0" w:space="0" w:color="auto"/>
          </w:divBdr>
        </w:div>
        <w:div w:id="163013963">
          <w:marLeft w:val="0"/>
          <w:marRight w:val="0"/>
          <w:marTop w:val="0"/>
          <w:marBottom w:val="0"/>
          <w:divBdr>
            <w:top w:val="none" w:sz="0" w:space="0" w:color="auto"/>
            <w:left w:val="none" w:sz="0" w:space="0" w:color="auto"/>
            <w:bottom w:val="none" w:sz="0" w:space="0" w:color="auto"/>
            <w:right w:val="none" w:sz="0" w:space="0" w:color="auto"/>
          </w:divBdr>
        </w:div>
        <w:div w:id="480317234">
          <w:marLeft w:val="0"/>
          <w:marRight w:val="0"/>
          <w:marTop w:val="0"/>
          <w:marBottom w:val="0"/>
          <w:divBdr>
            <w:top w:val="none" w:sz="0" w:space="0" w:color="auto"/>
            <w:left w:val="none" w:sz="0" w:space="0" w:color="auto"/>
            <w:bottom w:val="none" w:sz="0" w:space="0" w:color="auto"/>
            <w:right w:val="none" w:sz="0" w:space="0" w:color="auto"/>
          </w:divBdr>
        </w:div>
        <w:div w:id="1952010034">
          <w:marLeft w:val="0"/>
          <w:marRight w:val="0"/>
          <w:marTop w:val="0"/>
          <w:marBottom w:val="0"/>
          <w:divBdr>
            <w:top w:val="none" w:sz="0" w:space="0" w:color="auto"/>
            <w:left w:val="none" w:sz="0" w:space="0" w:color="auto"/>
            <w:bottom w:val="none" w:sz="0" w:space="0" w:color="auto"/>
            <w:right w:val="none" w:sz="0" w:space="0" w:color="auto"/>
          </w:divBdr>
        </w:div>
        <w:div w:id="1338583631">
          <w:marLeft w:val="0"/>
          <w:marRight w:val="0"/>
          <w:marTop w:val="0"/>
          <w:marBottom w:val="0"/>
          <w:divBdr>
            <w:top w:val="none" w:sz="0" w:space="0" w:color="auto"/>
            <w:left w:val="none" w:sz="0" w:space="0" w:color="auto"/>
            <w:bottom w:val="none" w:sz="0" w:space="0" w:color="auto"/>
            <w:right w:val="none" w:sz="0" w:space="0" w:color="auto"/>
          </w:divBdr>
        </w:div>
        <w:div w:id="1059941908">
          <w:marLeft w:val="0"/>
          <w:marRight w:val="0"/>
          <w:marTop w:val="0"/>
          <w:marBottom w:val="0"/>
          <w:divBdr>
            <w:top w:val="none" w:sz="0" w:space="0" w:color="auto"/>
            <w:left w:val="none" w:sz="0" w:space="0" w:color="auto"/>
            <w:bottom w:val="none" w:sz="0" w:space="0" w:color="auto"/>
            <w:right w:val="none" w:sz="0" w:space="0" w:color="auto"/>
          </w:divBdr>
        </w:div>
        <w:div w:id="654336809">
          <w:marLeft w:val="0"/>
          <w:marRight w:val="0"/>
          <w:marTop w:val="0"/>
          <w:marBottom w:val="0"/>
          <w:divBdr>
            <w:top w:val="none" w:sz="0" w:space="0" w:color="auto"/>
            <w:left w:val="none" w:sz="0" w:space="0" w:color="auto"/>
            <w:bottom w:val="none" w:sz="0" w:space="0" w:color="auto"/>
            <w:right w:val="none" w:sz="0" w:space="0" w:color="auto"/>
          </w:divBdr>
        </w:div>
        <w:div w:id="888802378">
          <w:marLeft w:val="0"/>
          <w:marRight w:val="0"/>
          <w:marTop w:val="0"/>
          <w:marBottom w:val="0"/>
          <w:divBdr>
            <w:top w:val="none" w:sz="0" w:space="0" w:color="auto"/>
            <w:left w:val="none" w:sz="0" w:space="0" w:color="auto"/>
            <w:bottom w:val="none" w:sz="0" w:space="0" w:color="auto"/>
            <w:right w:val="none" w:sz="0" w:space="0" w:color="auto"/>
          </w:divBdr>
        </w:div>
      </w:divsChild>
    </w:div>
    <w:div w:id="1049064572">
      <w:bodyDiv w:val="1"/>
      <w:marLeft w:val="0"/>
      <w:marRight w:val="0"/>
      <w:marTop w:val="0"/>
      <w:marBottom w:val="0"/>
      <w:divBdr>
        <w:top w:val="none" w:sz="0" w:space="0" w:color="auto"/>
        <w:left w:val="none" w:sz="0" w:space="0" w:color="auto"/>
        <w:bottom w:val="none" w:sz="0" w:space="0" w:color="auto"/>
        <w:right w:val="none" w:sz="0" w:space="0" w:color="auto"/>
      </w:divBdr>
    </w:div>
    <w:div w:id="1062142986">
      <w:bodyDiv w:val="1"/>
      <w:marLeft w:val="0"/>
      <w:marRight w:val="0"/>
      <w:marTop w:val="0"/>
      <w:marBottom w:val="0"/>
      <w:divBdr>
        <w:top w:val="none" w:sz="0" w:space="0" w:color="auto"/>
        <w:left w:val="none" w:sz="0" w:space="0" w:color="auto"/>
        <w:bottom w:val="none" w:sz="0" w:space="0" w:color="auto"/>
        <w:right w:val="none" w:sz="0" w:space="0" w:color="auto"/>
      </w:divBdr>
    </w:div>
    <w:div w:id="1070883238">
      <w:bodyDiv w:val="1"/>
      <w:marLeft w:val="0"/>
      <w:marRight w:val="0"/>
      <w:marTop w:val="0"/>
      <w:marBottom w:val="0"/>
      <w:divBdr>
        <w:top w:val="none" w:sz="0" w:space="0" w:color="auto"/>
        <w:left w:val="none" w:sz="0" w:space="0" w:color="auto"/>
        <w:bottom w:val="none" w:sz="0" w:space="0" w:color="auto"/>
        <w:right w:val="none" w:sz="0" w:space="0" w:color="auto"/>
      </w:divBdr>
    </w:div>
    <w:div w:id="1079401175">
      <w:bodyDiv w:val="1"/>
      <w:marLeft w:val="0"/>
      <w:marRight w:val="0"/>
      <w:marTop w:val="0"/>
      <w:marBottom w:val="0"/>
      <w:divBdr>
        <w:top w:val="none" w:sz="0" w:space="0" w:color="auto"/>
        <w:left w:val="none" w:sz="0" w:space="0" w:color="auto"/>
        <w:bottom w:val="none" w:sz="0" w:space="0" w:color="auto"/>
        <w:right w:val="none" w:sz="0" w:space="0" w:color="auto"/>
      </w:divBdr>
    </w:div>
    <w:div w:id="1087192698">
      <w:bodyDiv w:val="1"/>
      <w:marLeft w:val="0"/>
      <w:marRight w:val="0"/>
      <w:marTop w:val="0"/>
      <w:marBottom w:val="0"/>
      <w:divBdr>
        <w:top w:val="none" w:sz="0" w:space="0" w:color="auto"/>
        <w:left w:val="none" w:sz="0" w:space="0" w:color="auto"/>
        <w:bottom w:val="none" w:sz="0" w:space="0" w:color="auto"/>
        <w:right w:val="none" w:sz="0" w:space="0" w:color="auto"/>
      </w:divBdr>
    </w:div>
    <w:div w:id="1100563316">
      <w:bodyDiv w:val="1"/>
      <w:marLeft w:val="0"/>
      <w:marRight w:val="0"/>
      <w:marTop w:val="0"/>
      <w:marBottom w:val="0"/>
      <w:divBdr>
        <w:top w:val="none" w:sz="0" w:space="0" w:color="auto"/>
        <w:left w:val="none" w:sz="0" w:space="0" w:color="auto"/>
        <w:bottom w:val="none" w:sz="0" w:space="0" w:color="auto"/>
        <w:right w:val="none" w:sz="0" w:space="0" w:color="auto"/>
      </w:divBdr>
    </w:div>
    <w:div w:id="1102260014">
      <w:bodyDiv w:val="1"/>
      <w:marLeft w:val="0"/>
      <w:marRight w:val="0"/>
      <w:marTop w:val="0"/>
      <w:marBottom w:val="0"/>
      <w:divBdr>
        <w:top w:val="none" w:sz="0" w:space="0" w:color="auto"/>
        <w:left w:val="none" w:sz="0" w:space="0" w:color="auto"/>
        <w:bottom w:val="none" w:sz="0" w:space="0" w:color="auto"/>
        <w:right w:val="none" w:sz="0" w:space="0" w:color="auto"/>
      </w:divBdr>
    </w:div>
    <w:div w:id="1142191387">
      <w:bodyDiv w:val="1"/>
      <w:marLeft w:val="0"/>
      <w:marRight w:val="0"/>
      <w:marTop w:val="0"/>
      <w:marBottom w:val="0"/>
      <w:divBdr>
        <w:top w:val="none" w:sz="0" w:space="0" w:color="auto"/>
        <w:left w:val="none" w:sz="0" w:space="0" w:color="auto"/>
        <w:bottom w:val="none" w:sz="0" w:space="0" w:color="auto"/>
        <w:right w:val="none" w:sz="0" w:space="0" w:color="auto"/>
      </w:divBdr>
    </w:div>
    <w:div w:id="1163547514">
      <w:bodyDiv w:val="1"/>
      <w:marLeft w:val="0"/>
      <w:marRight w:val="0"/>
      <w:marTop w:val="0"/>
      <w:marBottom w:val="0"/>
      <w:divBdr>
        <w:top w:val="none" w:sz="0" w:space="0" w:color="auto"/>
        <w:left w:val="none" w:sz="0" w:space="0" w:color="auto"/>
        <w:bottom w:val="none" w:sz="0" w:space="0" w:color="auto"/>
        <w:right w:val="none" w:sz="0" w:space="0" w:color="auto"/>
      </w:divBdr>
      <w:divsChild>
        <w:div w:id="978534516">
          <w:marLeft w:val="0"/>
          <w:marRight w:val="0"/>
          <w:marTop w:val="0"/>
          <w:marBottom w:val="0"/>
          <w:divBdr>
            <w:top w:val="none" w:sz="0" w:space="0" w:color="auto"/>
            <w:left w:val="none" w:sz="0" w:space="0" w:color="auto"/>
            <w:bottom w:val="none" w:sz="0" w:space="0" w:color="auto"/>
            <w:right w:val="none" w:sz="0" w:space="0" w:color="auto"/>
          </w:divBdr>
          <w:divsChild>
            <w:div w:id="4031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288">
      <w:bodyDiv w:val="1"/>
      <w:marLeft w:val="0"/>
      <w:marRight w:val="0"/>
      <w:marTop w:val="0"/>
      <w:marBottom w:val="0"/>
      <w:divBdr>
        <w:top w:val="none" w:sz="0" w:space="0" w:color="auto"/>
        <w:left w:val="none" w:sz="0" w:space="0" w:color="auto"/>
        <w:bottom w:val="none" w:sz="0" w:space="0" w:color="auto"/>
        <w:right w:val="none" w:sz="0" w:space="0" w:color="auto"/>
      </w:divBdr>
    </w:div>
    <w:div w:id="1210416080">
      <w:bodyDiv w:val="1"/>
      <w:marLeft w:val="0"/>
      <w:marRight w:val="0"/>
      <w:marTop w:val="0"/>
      <w:marBottom w:val="0"/>
      <w:divBdr>
        <w:top w:val="none" w:sz="0" w:space="0" w:color="auto"/>
        <w:left w:val="none" w:sz="0" w:space="0" w:color="auto"/>
        <w:bottom w:val="none" w:sz="0" w:space="0" w:color="auto"/>
        <w:right w:val="none" w:sz="0" w:space="0" w:color="auto"/>
      </w:divBdr>
    </w:div>
    <w:div w:id="1226724518">
      <w:bodyDiv w:val="1"/>
      <w:marLeft w:val="0"/>
      <w:marRight w:val="0"/>
      <w:marTop w:val="0"/>
      <w:marBottom w:val="0"/>
      <w:divBdr>
        <w:top w:val="none" w:sz="0" w:space="0" w:color="auto"/>
        <w:left w:val="none" w:sz="0" w:space="0" w:color="auto"/>
        <w:bottom w:val="none" w:sz="0" w:space="0" w:color="auto"/>
        <w:right w:val="none" w:sz="0" w:space="0" w:color="auto"/>
      </w:divBdr>
    </w:div>
    <w:div w:id="1228148763">
      <w:bodyDiv w:val="1"/>
      <w:marLeft w:val="0"/>
      <w:marRight w:val="0"/>
      <w:marTop w:val="0"/>
      <w:marBottom w:val="0"/>
      <w:divBdr>
        <w:top w:val="none" w:sz="0" w:space="0" w:color="auto"/>
        <w:left w:val="none" w:sz="0" w:space="0" w:color="auto"/>
        <w:bottom w:val="none" w:sz="0" w:space="0" w:color="auto"/>
        <w:right w:val="none" w:sz="0" w:space="0" w:color="auto"/>
      </w:divBdr>
    </w:div>
    <w:div w:id="1251355655">
      <w:bodyDiv w:val="1"/>
      <w:marLeft w:val="0"/>
      <w:marRight w:val="0"/>
      <w:marTop w:val="0"/>
      <w:marBottom w:val="0"/>
      <w:divBdr>
        <w:top w:val="none" w:sz="0" w:space="0" w:color="auto"/>
        <w:left w:val="none" w:sz="0" w:space="0" w:color="auto"/>
        <w:bottom w:val="none" w:sz="0" w:space="0" w:color="auto"/>
        <w:right w:val="none" w:sz="0" w:space="0" w:color="auto"/>
      </w:divBdr>
    </w:div>
    <w:div w:id="1252005571">
      <w:bodyDiv w:val="1"/>
      <w:marLeft w:val="0"/>
      <w:marRight w:val="0"/>
      <w:marTop w:val="0"/>
      <w:marBottom w:val="0"/>
      <w:divBdr>
        <w:top w:val="none" w:sz="0" w:space="0" w:color="auto"/>
        <w:left w:val="none" w:sz="0" w:space="0" w:color="auto"/>
        <w:bottom w:val="none" w:sz="0" w:space="0" w:color="auto"/>
        <w:right w:val="none" w:sz="0" w:space="0" w:color="auto"/>
      </w:divBdr>
    </w:div>
    <w:div w:id="1271430154">
      <w:bodyDiv w:val="1"/>
      <w:marLeft w:val="0"/>
      <w:marRight w:val="0"/>
      <w:marTop w:val="0"/>
      <w:marBottom w:val="0"/>
      <w:divBdr>
        <w:top w:val="none" w:sz="0" w:space="0" w:color="auto"/>
        <w:left w:val="none" w:sz="0" w:space="0" w:color="auto"/>
        <w:bottom w:val="none" w:sz="0" w:space="0" w:color="auto"/>
        <w:right w:val="none" w:sz="0" w:space="0" w:color="auto"/>
      </w:divBdr>
    </w:div>
    <w:div w:id="1289046978">
      <w:bodyDiv w:val="1"/>
      <w:marLeft w:val="0"/>
      <w:marRight w:val="0"/>
      <w:marTop w:val="0"/>
      <w:marBottom w:val="0"/>
      <w:divBdr>
        <w:top w:val="none" w:sz="0" w:space="0" w:color="auto"/>
        <w:left w:val="none" w:sz="0" w:space="0" w:color="auto"/>
        <w:bottom w:val="none" w:sz="0" w:space="0" w:color="auto"/>
        <w:right w:val="none" w:sz="0" w:space="0" w:color="auto"/>
      </w:divBdr>
      <w:divsChild>
        <w:div w:id="28831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874472">
              <w:marLeft w:val="360"/>
              <w:marRight w:val="360"/>
              <w:marTop w:val="0"/>
              <w:marBottom w:val="0"/>
              <w:divBdr>
                <w:top w:val="none" w:sz="0" w:space="0" w:color="auto"/>
                <w:left w:val="none" w:sz="0" w:space="0" w:color="auto"/>
                <w:bottom w:val="none" w:sz="0" w:space="0" w:color="auto"/>
                <w:right w:val="none" w:sz="0" w:space="0" w:color="auto"/>
              </w:divBdr>
              <w:divsChild>
                <w:div w:id="1321470865">
                  <w:marLeft w:val="0"/>
                  <w:marRight w:val="0"/>
                  <w:marTop w:val="0"/>
                  <w:marBottom w:val="0"/>
                  <w:divBdr>
                    <w:top w:val="none" w:sz="0" w:space="0" w:color="auto"/>
                    <w:left w:val="none" w:sz="0" w:space="0" w:color="auto"/>
                    <w:bottom w:val="none" w:sz="0" w:space="0" w:color="auto"/>
                    <w:right w:val="none" w:sz="0" w:space="0" w:color="auto"/>
                  </w:divBdr>
                  <w:divsChild>
                    <w:div w:id="1388725902">
                      <w:marLeft w:val="0"/>
                      <w:marRight w:val="0"/>
                      <w:marTop w:val="0"/>
                      <w:marBottom w:val="0"/>
                      <w:divBdr>
                        <w:top w:val="none" w:sz="0" w:space="0" w:color="auto"/>
                        <w:left w:val="none" w:sz="0" w:space="0" w:color="auto"/>
                        <w:bottom w:val="none" w:sz="0" w:space="0" w:color="auto"/>
                        <w:right w:val="none" w:sz="0" w:space="0" w:color="auto"/>
                      </w:divBdr>
                      <w:divsChild>
                        <w:div w:id="422190538">
                          <w:marLeft w:val="0"/>
                          <w:marRight w:val="0"/>
                          <w:marTop w:val="0"/>
                          <w:marBottom w:val="0"/>
                          <w:divBdr>
                            <w:top w:val="none" w:sz="0" w:space="0" w:color="auto"/>
                            <w:left w:val="none" w:sz="0" w:space="0" w:color="auto"/>
                            <w:bottom w:val="none" w:sz="0" w:space="0" w:color="auto"/>
                            <w:right w:val="none" w:sz="0" w:space="0" w:color="auto"/>
                          </w:divBdr>
                          <w:divsChild>
                            <w:div w:id="307903483">
                              <w:marLeft w:val="0"/>
                              <w:marRight w:val="0"/>
                              <w:marTop w:val="0"/>
                              <w:marBottom w:val="0"/>
                              <w:divBdr>
                                <w:top w:val="none" w:sz="0" w:space="0" w:color="auto"/>
                                <w:left w:val="none" w:sz="0" w:space="0" w:color="auto"/>
                                <w:bottom w:val="none" w:sz="0" w:space="0" w:color="auto"/>
                                <w:right w:val="none" w:sz="0" w:space="0" w:color="auto"/>
                              </w:divBdr>
                              <w:divsChild>
                                <w:div w:id="9646921">
                                  <w:marLeft w:val="0"/>
                                  <w:marRight w:val="0"/>
                                  <w:marTop w:val="0"/>
                                  <w:marBottom w:val="0"/>
                                  <w:divBdr>
                                    <w:top w:val="none" w:sz="0" w:space="0" w:color="auto"/>
                                    <w:left w:val="none" w:sz="0" w:space="0" w:color="auto"/>
                                    <w:bottom w:val="none" w:sz="0" w:space="0" w:color="auto"/>
                                    <w:right w:val="none" w:sz="0" w:space="0" w:color="auto"/>
                                  </w:divBdr>
                                  <w:divsChild>
                                    <w:div w:id="1083452045">
                                      <w:marLeft w:val="0"/>
                                      <w:marRight w:val="0"/>
                                      <w:marTop w:val="0"/>
                                      <w:marBottom w:val="0"/>
                                      <w:divBdr>
                                        <w:top w:val="none" w:sz="0" w:space="0" w:color="auto"/>
                                        <w:left w:val="none" w:sz="0" w:space="0" w:color="auto"/>
                                        <w:bottom w:val="none" w:sz="0" w:space="0" w:color="auto"/>
                                        <w:right w:val="none" w:sz="0" w:space="0" w:color="auto"/>
                                      </w:divBdr>
                                      <w:divsChild>
                                        <w:div w:id="773132237">
                                          <w:marLeft w:val="0"/>
                                          <w:marRight w:val="0"/>
                                          <w:marTop w:val="0"/>
                                          <w:marBottom w:val="0"/>
                                          <w:divBdr>
                                            <w:top w:val="none" w:sz="0" w:space="0" w:color="auto"/>
                                            <w:left w:val="none" w:sz="0" w:space="0" w:color="auto"/>
                                            <w:bottom w:val="none" w:sz="0" w:space="0" w:color="auto"/>
                                            <w:right w:val="none" w:sz="0" w:space="0" w:color="auto"/>
                                          </w:divBdr>
                                          <w:divsChild>
                                            <w:div w:id="2079863052">
                                              <w:marLeft w:val="0"/>
                                              <w:marRight w:val="0"/>
                                              <w:marTop w:val="0"/>
                                              <w:marBottom w:val="0"/>
                                              <w:divBdr>
                                                <w:top w:val="none" w:sz="0" w:space="0" w:color="auto"/>
                                                <w:left w:val="none" w:sz="0" w:space="0" w:color="auto"/>
                                                <w:bottom w:val="none" w:sz="0" w:space="0" w:color="auto"/>
                                                <w:right w:val="none" w:sz="0" w:space="0" w:color="auto"/>
                                              </w:divBdr>
                                              <w:divsChild>
                                                <w:div w:id="1421290125">
                                                  <w:marLeft w:val="0"/>
                                                  <w:marRight w:val="0"/>
                                                  <w:marTop w:val="0"/>
                                                  <w:marBottom w:val="0"/>
                                                  <w:divBdr>
                                                    <w:top w:val="none" w:sz="0" w:space="0" w:color="auto"/>
                                                    <w:left w:val="none" w:sz="0" w:space="0" w:color="auto"/>
                                                    <w:bottom w:val="none" w:sz="0" w:space="0" w:color="auto"/>
                                                    <w:right w:val="none" w:sz="0" w:space="0" w:color="auto"/>
                                                  </w:divBdr>
                                                  <w:divsChild>
                                                    <w:div w:id="61758860">
                                                      <w:marLeft w:val="0"/>
                                                      <w:marRight w:val="0"/>
                                                      <w:marTop w:val="0"/>
                                                      <w:marBottom w:val="0"/>
                                                      <w:divBdr>
                                                        <w:top w:val="none" w:sz="0" w:space="0" w:color="auto"/>
                                                        <w:left w:val="none" w:sz="0" w:space="0" w:color="auto"/>
                                                        <w:bottom w:val="none" w:sz="0" w:space="0" w:color="auto"/>
                                                        <w:right w:val="none" w:sz="0" w:space="0" w:color="auto"/>
                                                      </w:divBdr>
                                                      <w:divsChild>
                                                        <w:div w:id="15545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221056">
      <w:bodyDiv w:val="1"/>
      <w:marLeft w:val="0"/>
      <w:marRight w:val="0"/>
      <w:marTop w:val="0"/>
      <w:marBottom w:val="0"/>
      <w:divBdr>
        <w:top w:val="none" w:sz="0" w:space="0" w:color="auto"/>
        <w:left w:val="none" w:sz="0" w:space="0" w:color="auto"/>
        <w:bottom w:val="none" w:sz="0" w:space="0" w:color="auto"/>
        <w:right w:val="none" w:sz="0" w:space="0" w:color="auto"/>
      </w:divBdr>
    </w:div>
    <w:div w:id="1301224212">
      <w:bodyDiv w:val="1"/>
      <w:marLeft w:val="0"/>
      <w:marRight w:val="0"/>
      <w:marTop w:val="0"/>
      <w:marBottom w:val="0"/>
      <w:divBdr>
        <w:top w:val="none" w:sz="0" w:space="0" w:color="auto"/>
        <w:left w:val="none" w:sz="0" w:space="0" w:color="auto"/>
        <w:bottom w:val="none" w:sz="0" w:space="0" w:color="auto"/>
        <w:right w:val="none" w:sz="0" w:space="0" w:color="auto"/>
      </w:divBdr>
    </w:div>
    <w:div w:id="1322781957">
      <w:bodyDiv w:val="1"/>
      <w:marLeft w:val="0"/>
      <w:marRight w:val="0"/>
      <w:marTop w:val="0"/>
      <w:marBottom w:val="0"/>
      <w:divBdr>
        <w:top w:val="none" w:sz="0" w:space="0" w:color="auto"/>
        <w:left w:val="none" w:sz="0" w:space="0" w:color="auto"/>
        <w:bottom w:val="none" w:sz="0" w:space="0" w:color="auto"/>
        <w:right w:val="none" w:sz="0" w:space="0" w:color="auto"/>
      </w:divBdr>
    </w:div>
    <w:div w:id="1326395961">
      <w:bodyDiv w:val="1"/>
      <w:marLeft w:val="0"/>
      <w:marRight w:val="0"/>
      <w:marTop w:val="0"/>
      <w:marBottom w:val="0"/>
      <w:divBdr>
        <w:top w:val="none" w:sz="0" w:space="0" w:color="auto"/>
        <w:left w:val="none" w:sz="0" w:space="0" w:color="auto"/>
        <w:bottom w:val="none" w:sz="0" w:space="0" w:color="auto"/>
        <w:right w:val="none" w:sz="0" w:space="0" w:color="auto"/>
      </w:divBdr>
    </w:div>
    <w:div w:id="1336566214">
      <w:bodyDiv w:val="1"/>
      <w:marLeft w:val="0"/>
      <w:marRight w:val="0"/>
      <w:marTop w:val="0"/>
      <w:marBottom w:val="0"/>
      <w:divBdr>
        <w:top w:val="none" w:sz="0" w:space="0" w:color="auto"/>
        <w:left w:val="none" w:sz="0" w:space="0" w:color="auto"/>
        <w:bottom w:val="none" w:sz="0" w:space="0" w:color="auto"/>
        <w:right w:val="none" w:sz="0" w:space="0" w:color="auto"/>
      </w:divBdr>
    </w:div>
    <w:div w:id="1354306565">
      <w:bodyDiv w:val="1"/>
      <w:marLeft w:val="0"/>
      <w:marRight w:val="0"/>
      <w:marTop w:val="0"/>
      <w:marBottom w:val="0"/>
      <w:divBdr>
        <w:top w:val="none" w:sz="0" w:space="0" w:color="auto"/>
        <w:left w:val="none" w:sz="0" w:space="0" w:color="auto"/>
        <w:bottom w:val="none" w:sz="0" w:space="0" w:color="auto"/>
        <w:right w:val="none" w:sz="0" w:space="0" w:color="auto"/>
      </w:divBdr>
    </w:div>
    <w:div w:id="1355381726">
      <w:bodyDiv w:val="1"/>
      <w:marLeft w:val="0"/>
      <w:marRight w:val="0"/>
      <w:marTop w:val="0"/>
      <w:marBottom w:val="0"/>
      <w:divBdr>
        <w:top w:val="none" w:sz="0" w:space="0" w:color="auto"/>
        <w:left w:val="none" w:sz="0" w:space="0" w:color="auto"/>
        <w:bottom w:val="none" w:sz="0" w:space="0" w:color="auto"/>
        <w:right w:val="none" w:sz="0" w:space="0" w:color="auto"/>
      </w:divBdr>
    </w:div>
    <w:div w:id="1355493445">
      <w:bodyDiv w:val="1"/>
      <w:marLeft w:val="0"/>
      <w:marRight w:val="0"/>
      <w:marTop w:val="0"/>
      <w:marBottom w:val="0"/>
      <w:divBdr>
        <w:top w:val="none" w:sz="0" w:space="0" w:color="auto"/>
        <w:left w:val="none" w:sz="0" w:space="0" w:color="auto"/>
        <w:bottom w:val="none" w:sz="0" w:space="0" w:color="auto"/>
        <w:right w:val="none" w:sz="0" w:space="0" w:color="auto"/>
      </w:divBdr>
    </w:div>
    <w:div w:id="1381780701">
      <w:bodyDiv w:val="1"/>
      <w:marLeft w:val="0"/>
      <w:marRight w:val="0"/>
      <w:marTop w:val="0"/>
      <w:marBottom w:val="0"/>
      <w:divBdr>
        <w:top w:val="none" w:sz="0" w:space="0" w:color="auto"/>
        <w:left w:val="none" w:sz="0" w:space="0" w:color="auto"/>
        <w:bottom w:val="none" w:sz="0" w:space="0" w:color="auto"/>
        <w:right w:val="none" w:sz="0" w:space="0" w:color="auto"/>
      </w:divBdr>
    </w:div>
    <w:div w:id="1384065149">
      <w:bodyDiv w:val="1"/>
      <w:marLeft w:val="0"/>
      <w:marRight w:val="0"/>
      <w:marTop w:val="0"/>
      <w:marBottom w:val="0"/>
      <w:divBdr>
        <w:top w:val="none" w:sz="0" w:space="0" w:color="auto"/>
        <w:left w:val="none" w:sz="0" w:space="0" w:color="auto"/>
        <w:bottom w:val="none" w:sz="0" w:space="0" w:color="auto"/>
        <w:right w:val="none" w:sz="0" w:space="0" w:color="auto"/>
      </w:divBdr>
    </w:div>
    <w:div w:id="1403408365">
      <w:bodyDiv w:val="1"/>
      <w:marLeft w:val="0"/>
      <w:marRight w:val="0"/>
      <w:marTop w:val="0"/>
      <w:marBottom w:val="0"/>
      <w:divBdr>
        <w:top w:val="none" w:sz="0" w:space="0" w:color="auto"/>
        <w:left w:val="none" w:sz="0" w:space="0" w:color="auto"/>
        <w:bottom w:val="none" w:sz="0" w:space="0" w:color="auto"/>
        <w:right w:val="none" w:sz="0" w:space="0" w:color="auto"/>
      </w:divBdr>
    </w:div>
    <w:div w:id="1411849697">
      <w:bodyDiv w:val="1"/>
      <w:marLeft w:val="0"/>
      <w:marRight w:val="0"/>
      <w:marTop w:val="0"/>
      <w:marBottom w:val="0"/>
      <w:divBdr>
        <w:top w:val="none" w:sz="0" w:space="0" w:color="auto"/>
        <w:left w:val="none" w:sz="0" w:space="0" w:color="auto"/>
        <w:bottom w:val="none" w:sz="0" w:space="0" w:color="auto"/>
        <w:right w:val="none" w:sz="0" w:space="0" w:color="auto"/>
      </w:divBdr>
    </w:div>
    <w:div w:id="1417168214">
      <w:bodyDiv w:val="1"/>
      <w:marLeft w:val="0"/>
      <w:marRight w:val="0"/>
      <w:marTop w:val="0"/>
      <w:marBottom w:val="0"/>
      <w:divBdr>
        <w:top w:val="none" w:sz="0" w:space="0" w:color="auto"/>
        <w:left w:val="none" w:sz="0" w:space="0" w:color="auto"/>
        <w:bottom w:val="none" w:sz="0" w:space="0" w:color="auto"/>
        <w:right w:val="none" w:sz="0" w:space="0" w:color="auto"/>
      </w:divBdr>
    </w:div>
    <w:div w:id="1423185396">
      <w:bodyDiv w:val="1"/>
      <w:marLeft w:val="0"/>
      <w:marRight w:val="0"/>
      <w:marTop w:val="0"/>
      <w:marBottom w:val="0"/>
      <w:divBdr>
        <w:top w:val="none" w:sz="0" w:space="0" w:color="auto"/>
        <w:left w:val="none" w:sz="0" w:space="0" w:color="auto"/>
        <w:bottom w:val="none" w:sz="0" w:space="0" w:color="auto"/>
        <w:right w:val="none" w:sz="0" w:space="0" w:color="auto"/>
      </w:divBdr>
    </w:div>
    <w:div w:id="1427992986">
      <w:bodyDiv w:val="1"/>
      <w:marLeft w:val="0"/>
      <w:marRight w:val="0"/>
      <w:marTop w:val="0"/>
      <w:marBottom w:val="0"/>
      <w:divBdr>
        <w:top w:val="none" w:sz="0" w:space="0" w:color="auto"/>
        <w:left w:val="none" w:sz="0" w:space="0" w:color="auto"/>
        <w:bottom w:val="none" w:sz="0" w:space="0" w:color="auto"/>
        <w:right w:val="none" w:sz="0" w:space="0" w:color="auto"/>
      </w:divBdr>
    </w:div>
    <w:div w:id="1453747305">
      <w:bodyDiv w:val="1"/>
      <w:marLeft w:val="0"/>
      <w:marRight w:val="0"/>
      <w:marTop w:val="0"/>
      <w:marBottom w:val="0"/>
      <w:divBdr>
        <w:top w:val="none" w:sz="0" w:space="0" w:color="auto"/>
        <w:left w:val="none" w:sz="0" w:space="0" w:color="auto"/>
        <w:bottom w:val="none" w:sz="0" w:space="0" w:color="auto"/>
        <w:right w:val="none" w:sz="0" w:space="0" w:color="auto"/>
      </w:divBdr>
    </w:div>
    <w:div w:id="1462069502">
      <w:bodyDiv w:val="1"/>
      <w:marLeft w:val="0"/>
      <w:marRight w:val="0"/>
      <w:marTop w:val="0"/>
      <w:marBottom w:val="0"/>
      <w:divBdr>
        <w:top w:val="none" w:sz="0" w:space="0" w:color="auto"/>
        <w:left w:val="none" w:sz="0" w:space="0" w:color="auto"/>
        <w:bottom w:val="none" w:sz="0" w:space="0" w:color="auto"/>
        <w:right w:val="none" w:sz="0" w:space="0" w:color="auto"/>
      </w:divBdr>
    </w:div>
    <w:div w:id="1462841985">
      <w:bodyDiv w:val="1"/>
      <w:marLeft w:val="0"/>
      <w:marRight w:val="0"/>
      <w:marTop w:val="0"/>
      <w:marBottom w:val="0"/>
      <w:divBdr>
        <w:top w:val="none" w:sz="0" w:space="0" w:color="auto"/>
        <w:left w:val="none" w:sz="0" w:space="0" w:color="auto"/>
        <w:bottom w:val="none" w:sz="0" w:space="0" w:color="auto"/>
        <w:right w:val="none" w:sz="0" w:space="0" w:color="auto"/>
      </w:divBdr>
    </w:div>
    <w:div w:id="1493640361">
      <w:bodyDiv w:val="1"/>
      <w:marLeft w:val="0"/>
      <w:marRight w:val="0"/>
      <w:marTop w:val="0"/>
      <w:marBottom w:val="0"/>
      <w:divBdr>
        <w:top w:val="none" w:sz="0" w:space="0" w:color="auto"/>
        <w:left w:val="none" w:sz="0" w:space="0" w:color="auto"/>
        <w:bottom w:val="none" w:sz="0" w:space="0" w:color="auto"/>
        <w:right w:val="none" w:sz="0" w:space="0" w:color="auto"/>
      </w:divBdr>
      <w:divsChild>
        <w:div w:id="460005040">
          <w:marLeft w:val="0"/>
          <w:marRight w:val="0"/>
          <w:marTop w:val="0"/>
          <w:marBottom w:val="0"/>
          <w:divBdr>
            <w:top w:val="none" w:sz="0" w:space="0" w:color="auto"/>
            <w:left w:val="none" w:sz="0" w:space="0" w:color="auto"/>
            <w:bottom w:val="none" w:sz="0" w:space="0" w:color="auto"/>
            <w:right w:val="none" w:sz="0" w:space="0" w:color="auto"/>
          </w:divBdr>
          <w:divsChild>
            <w:div w:id="8971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7741">
      <w:bodyDiv w:val="1"/>
      <w:marLeft w:val="0"/>
      <w:marRight w:val="0"/>
      <w:marTop w:val="0"/>
      <w:marBottom w:val="0"/>
      <w:divBdr>
        <w:top w:val="none" w:sz="0" w:space="0" w:color="auto"/>
        <w:left w:val="none" w:sz="0" w:space="0" w:color="auto"/>
        <w:bottom w:val="none" w:sz="0" w:space="0" w:color="auto"/>
        <w:right w:val="none" w:sz="0" w:space="0" w:color="auto"/>
      </w:divBdr>
    </w:div>
    <w:div w:id="1533415317">
      <w:bodyDiv w:val="1"/>
      <w:marLeft w:val="0"/>
      <w:marRight w:val="0"/>
      <w:marTop w:val="0"/>
      <w:marBottom w:val="0"/>
      <w:divBdr>
        <w:top w:val="none" w:sz="0" w:space="0" w:color="auto"/>
        <w:left w:val="none" w:sz="0" w:space="0" w:color="auto"/>
        <w:bottom w:val="none" w:sz="0" w:space="0" w:color="auto"/>
        <w:right w:val="none" w:sz="0" w:space="0" w:color="auto"/>
      </w:divBdr>
      <w:divsChild>
        <w:div w:id="1832141614">
          <w:marLeft w:val="0"/>
          <w:marRight w:val="0"/>
          <w:marTop w:val="0"/>
          <w:marBottom w:val="0"/>
          <w:divBdr>
            <w:top w:val="none" w:sz="0" w:space="0" w:color="auto"/>
            <w:left w:val="none" w:sz="0" w:space="0" w:color="auto"/>
            <w:bottom w:val="none" w:sz="0" w:space="0" w:color="auto"/>
            <w:right w:val="none" w:sz="0" w:space="0" w:color="auto"/>
          </w:divBdr>
        </w:div>
      </w:divsChild>
    </w:div>
    <w:div w:id="1537892627">
      <w:bodyDiv w:val="1"/>
      <w:marLeft w:val="0"/>
      <w:marRight w:val="0"/>
      <w:marTop w:val="0"/>
      <w:marBottom w:val="0"/>
      <w:divBdr>
        <w:top w:val="none" w:sz="0" w:space="0" w:color="auto"/>
        <w:left w:val="none" w:sz="0" w:space="0" w:color="auto"/>
        <w:bottom w:val="none" w:sz="0" w:space="0" w:color="auto"/>
        <w:right w:val="none" w:sz="0" w:space="0" w:color="auto"/>
      </w:divBdr>
    </w:div>
    <w:div w:id="1541630727">
      <w:bodyDiv w:val="1"/>
      <w:marLeft w:val="0"/>
      <w:marRight w:val="0"/>
      <w:marTop w:val="0"/>
      <w:marBottom w:val="0"/>
      <w:divBdr>
        <w:top w:val="none" w:sz="0" w:space="0" w:color="auto"/>
        <w:left w:val="none" w:sz="0" w:space="0" w:color="auto"/>
        <w:bottom w:val="none" w:sz="0" w:space="0" w:color="auto"/>
        <w:right w:val="none" w:sz="0" w:space="0" w:color="auto"/>
      </w:divBdr>
    </w:div>
    <w:div w:id="1548567523">
      <w:bodyDiv w:val="1"/>
      <w:marLeft w:val="0"/>
      <w:marRight w:val="0"/>
      <w:marTop w:val="0"/>
      <w:marBottom w:val="0"/>
      <w:divBdr>
        <w:top w:val="none" w:sz="0" w:space="0" w:color="auto"/>
        <w:left w:val="none" w:sz="0" w:space="0" w:color="auto"/>
        <w:bottom w:val="none" w:sz="0" w:space="0" w:color="auto"/>
        <w:right w:val="none" w:sz="0" w:space="0" w:color="auto"/>
      </w:divBdr>
      <w:divsChild>
        <w:div w:id="631713254">
          <w:marLeft w:val="0"/>
          <w:marRight w:val="0"/>
          <w:marTop w:val="0"/>
          <w:marBottom w:val="0"/>
          <w:divBdr>
            <w:top w:val="none" w:sz="0" w:space="0" w:color="auto"/>
            <w:left w:val="none" w:sz="0" w:space="0" w:color="auto"/>
            <w:bottom w:val="none" w:sz="0" w:space="0" w:color="auto"/>
            <w:right w:val="none" w:sz="0" w:space="0" w:color="auto"/>
          </w:divBdr>
          <w:divsChild>
            <w:div w:id="782725232">
              <w:marLeft w:val="0"/>
              <w:marRight w:val="0"/>
              <w:marTop w:val="0"/>
              <w:marBottom w:val="0"/>
              <w:divBdr>
                <w:top w:val="none" w:sz="0" w:space="0" w:color="auto"/>
                <w:left w:val="none" w:sz="0" w:space="0" w:color="auto"/>
                <w:bottom w:val="none" w:sz="0" w:space="0" w:color="auto"/>
                <w:right w:val="none" w:sz="0" w:space="0" w:color="auto"/>
              </w:divBdr>
              <w:divsChild>
                <w:div w:id="468548418">
                  <w:marLeft w:val="45"/>
                  <w:marRight w:val="45"/>
                  <w:marTop w:val="15"/>
                  <w:marBottom w:val="0"/>
                  <w:divBdr>
                    <w:top w:val="none" w:sz="0" w:space="0" w:color="auto"/>
                    <w:left w:val="none" w:sz="0" w:space="0" w:color="auto"/>
                    <w:bottom w:val="none" w:sz="0" w:space="0" w:color="auto"/>
                    <w:right w:val="none" w:sz="0" w:space="0" w:color="auto"/>
                  </w:divBdr>
                  <w:divsChild>
                    <w:div w:id="20861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2213">
      <w:bodyDiv w:val="1"/>
      <w:marLeft w:val="0"/>
      <w:marRight w:val="0"/>
      <w:marTop w:val="0"/>
      <w:marBottom w:val="0"/>
      <w:divBdr>
        <w:top w:val="none" w:sz="0" w:space="0" w:color="auto"/>
        <w:left w:val="none" w:sz="0" w:space="0" w:color="auto"/>
        <w:bottom w:val="none" w:sz="0" w:space="0" w:color="auto"/>
        <w:right w:val="none" w:sz="0" w:space="0" w:color="auto"/>
      </w:divBdr>
    </w:div>
    <w:div w:id="1600988040">
      <w:bodyDiv w:val="1"/>
      <w:marLeft w:val="0"/>
      <w:marRight w:val="0"/>
      <w:marTop w:val="0"/>
      <w:marBottom w:val="0"/>
      <w:divBdr>
        <w:top w:val="none" w:sz="0" w:space="0" w:color="auto"/>
        <w:left w:val="none" w:sz="0" w:space="0" w:color="auto"/>
        <w:bottom w:val="none" w:sz="0" w:space="0" w:color="auto"/>
        <w:right w:val="none" w:sz="0" w:space="0" w:color="auto"/>
      </w:divBdr>
    </w:div>
    <w:div w:id="1637878898">
      <w:bodyDiv w:val="1"/>
      <w:marLeft w:val="0"/>
      <w:marRight w:val="0"/>
      <w:marTop w:val="0"/>
      <w:marBottom w:val="0"/>
      <w:divBdr>
        <w:top w:val="none" w:sz="0" w:space="0" w:color="auto"/>
        <w:left w:val="none" w:sz="0" w:space="0" w:color="auto"/>
        <w:bottom w:val="none" w:sz="0" w:space="0" w:color="auto"/>
        <w:right w:val="none" w:sz="0" w:space="0" w:color="auto"/>
      </w:divBdr>
    </w:div>
    <w:div w:id="1640381290">
      <w:bodyDiv w:val="1"/>
      <w:marLeft w:val="0"/>
      <w:marRight w:val="0"/>
      <w:marTop w:val="0"/>
      <w:marBottom w:val="0"/>
      <w:divBdr>
        <w:top w:val="none" w:sz="0" w:space="0" w:color="auto"/>
        <w:left w:val="none" w:sz="0" w:space="0" w:color="auto"/>
        <w:bottom w:val="none" w:sz="0" w:space="0" w:color="auto"/>
        <w:right w:val="none" w:sz="0" w:space="0" w:color="auto"/>
      </w:divBdr>
    </w:div>
    <w:div w:id="1640575710">
      <w:bodyDiv w:val="1"/>
      <w:marLeft w:val="0"/>
      <w:marRight w:val="0"/>
      <w:marTop w:val="0"/>
      <w:marBottom w:val="0"/>
      <w:divBdr>
        <w:top w:val="none" w:sz="0" w:space="0" w:color="auto"/>
        <w:left w:val="none" w:sz="0" w:space="0" w:color="auto"/>
        <w:bottom w:val="none" w:sz="0" w:space="0" w:color="auto"/>
        <w:right w:val="none" w:sz="0" w:space="0" w:color="auto"/>
      </w:divBdr>
    </w:div>
    <w:div w:id="1643777550">
      <w:bodyDiv w:val="1"/>
      <w:marLeft w:val="0"/>
      <w:marRight w:val="0"/>
      <w:marTop w:val="0"/>
      <w:marBottom w:val="0"/>
      <w:divBdr>
        <w:top w:val="none" w:sz="0" w:space="0" w:color="auto"/>
        <w:left w:val="none" w:sz="0" w:space="0" w:color="auto"/>
        <w:bottom w:val="none" w:sz="0" w:space="0" w:color="auto"/>
        <w:right w:val="none" w:sz="0" w:space="0" w:color="auto"/>
      </w:divBdr>
    </w:div>
    <w:div w:id="1646082289">
      <w:bodyDiv w:val="1"/>
      <w:marLeft w:val="0"/>
      <w:marRight w:val="0"/>
      <w:marTop w:val="0"/>
      <w:marBottom w:val="0"/>
      <w:divBdr>
        <w:top w:val="none" w:sz="0" w:space="0" w:color="auto"/>
        <w:left w:val="none" w:sz="0" w:space="0" w:color="auto"/>
        <w:bottom w:val="none" w:sz="0" w:space="0" w:color="auto"/>
        <w:right w:val="none" w:sz="0" w:space="0" w:color="auto"/>
      </w:divBdr>
      <w:divsChild>
        <w:div w:id="1304458441">
          <w:marLeft w:val="0"/>
          <w:marRight w:val="0"/>
          <w:marTop w:val="0"/>
          <w:marBottom w:val="0"/>
          <w:divBdr>
            <w:top w:val="none" w:sz="0" w:space="0" w:color="auto"/>
            <w:left w:val="none" w:sz="0" w:space="0" w:color="auto"/>
            <w:bottom w:val="none" w:sz="0" w:space="0" w:color="auto"/>
            <w:right w:val="none" w:sz="0" w:space="0" w:color="auto"/>
          </w:divBdr>
        </w:div>
      </w:divsChild>
    </w:div>
    <w:div w:id="1651402557">
      <w:bodyDiv w:val="1"/>
      <w:marLeft w:val="0"/>
      <w:marRight w:val="0"/>
      <w:marTop w:val="0"/>
      <w:marBottom w:val="0"/>
      <w:divBdr>
        <w:top w:val="none" w:sz="0" w:space="0" w:color="auto"/>
        <w:left w:val="none" w:sz="0" w:space="0" w:color="auto"/>
        <w:bottom w:val="none" w:sz="0" w:space="0" w:color="auto"/>
        <w:right w:val="none" w:sz="0" w:space="0" w:color="auto"/>
      </w:divBdr>
      <w:divsChild>
        <w:div w:id="902762496">
          <w:marLeft w:val="0"/>
          <w:marRight w:val="0"/>
          <w:marTop w:val="0"/>
          <w:marBottom w:val="0"/>
          <w:divBdr>
            <w:top w:val="none" w:sz="0" w:space="0" w:color="auto"/>
            <w:left w:val="none" w:sz="0" w:space="0" w:color="auto"/>
            <w:bottom w:val="none" w:sz="0" w:space="0" w:color="auto"/>
            <w:right w:val="none" w:sz="0" w:space="0" w:color="auto"/>
          </w:divBdr>
        </w:div>
      </w:divsChild>
    </w:div>
    <w:div w:id="1681471007">
      <w:bodyDiv w:val="1"/>
      <w:marLeft w:val="0"/>
      <w:marRight w:val="0"/>
      <w:marTop w:val="0"/>
      <w:marBottom w:val="0"/>
      <w:divBdr>
        <w:top w:val="none" w:sz="0" w:space="0" w:color="auto"/>
        <w:left w:val="none" w:sz="0" w:space="0" w:color="auto"/>
        <w:bottom w:val="none" w:sz="0" w:space="0" w:color="auto"/>
        <w:right w:val="none" w:sz="0" w:space="0" w:color="auto"/>
      </w:divBdr>
    </w:div>
    <w:div w:id="1682660675">
      <w:bodyDiv w:val="1"/>
      <w:marLeft w:val="0"/>
      <w:marRight w:val="0"/>
      <w:marTop w:val="0"/>
      <w:marBottom w:val="0"/>
      <w:divBdr>
        <w:top w:val="none" w:sz="0" w:space="0" w:color="auto"/>
        <w:left w:val="none" w:sz="0" w:space="0" w:color="auto"/>
        <w:bottom w:val="none" w:sz="0" w:space="0" w:color="auto"/>
        <w:right w:val="none" w:sz="0" w:space="0" w:color="auto"/>
      </w:divBdr>
    </w:div>
    <w:div w:id="1694989045">
      <w:bodyDiv w:val="1"/>
      <w:marLeft w:val="0"/>
      <w:marRight w:val="0"/>
      <w:marTop w:val="0"/>
      <w:marBottom w:val="0"/>
      <w:divBdr>
        <w:top w:val="none" w:sz="0" w:space="0" w:color="auto"/>
        <w:left w:val="none" w:sz="0" w:space="0" w:color="auto"/>
        <w:bottom w:val="none" w:sz="0" w:space="0" w:color="auto"/>
        <w:right w:val="none" w:sz="0" w:space="0" w:color="auto"/>
      </w:divBdr>
    </w:div>
    <w:div w:id="1703164520">
      <w:bodyDiv w:val="1"/>
      <w:marLeft w:val="0"/>
      <w:marRight w:val="0"/>
      <w:marTop w:val="0"/>
      <w:marBottom w:val="0"/>
      <w:divBdr>
        <w:top w:val="none" w:sz="0" w:space="0" w:color="auto"/>
        <w:left w:val="none" w:sz="0" w:space="0" w:color="auto"/>
        <w:bottom w:val="none" w:sz="0" w:space="0" w:color="auto"/>
        <w:right w:val="none" w:sz="0" w:space="0" w:color="auto"/>
      </w:divBdr>
    </w:div>
    <w:div w:id="1713266589">
      <w:bodyDiv w:val="1"/>
      <w:marLeft w:val="0"/>
      <w:marRight w:val="0"/>
      <w:marTop w:val="0"/>
      <w:marBottom w:val="0"/>
      <w:divBdr>
        <w:top w:val="none" w:sz="0" w:space="0" w:color="auto"/>
        <w:left w:val="none" w:sz="0" w:space="0" w:color="auto"/>
        <w:bottom w:val="none" w:sz="0" w:space="0" w:color="auto"/>
        <w:right w:val="none" w:sz="0" w:space="0" w:color="auto"/>
      </w:divBdr>
    </w:div>
    <w:div w:id="1742173953">
      <w:bodyDiv w:val="1"/>
      <w:marLeft w:val="0"/>
      <w:marRight w:val="0"/>
      <w:marTop w:val="0"/>
      <w:marBottom w:val="0"/>
      <w:divBdr>
        <w:top w:val="none" w:sz="0" w:space="0" w:color="auto"/>
        <w:left w:val="none" w:sz="0" w:space="0" w:color="auto"/>
        <w:bottom w:val="none" w:sz="0" w:space="0" w:color="auto"/>
        <w:right w:val="none" w:sz="0" w:space="0" w:color="auto"/>
      </w:divBdr>
      <w:divsChild>
        <w:div w:id="1761566466">
          <w:marLeft w:val="0"/>
          <w:marRight w:val="0"/>
          <w:marTop w:val="0"/>
          <w:marBottom w:val="0"/>
          <w:divBdr>
            <w:top w:val="none" w:sz="0" w:space="0" w:color="auto"/>
            <w:left w:val="none" w:sz="0" w:space="0" w:color="auto"/>
            <w:bottom w:val="none" w:sz="0" w:space="0" w:color="auto"/>
            <w:right w:val="none" w:sz="0" w:space="0" w:color="auto"/>
          </w:divBdr>
          <w:divsChild>
            <w:div w:id="3697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48">
      <w:bodyDiv w:val="1"/>
      <w:marLeft w:val="0"/>
      <w:marRight w:val="0"/>
      <w:marTop w:val="0"/>
      <w:marBottom w:val="0"/>
      <w:divBdr>
        <w:top w:val="none" w:sz="0" w:space="0" w:color="auto"/>
        <w:left w:val="none" w:sz="0" w:space="0" w:color="auto"/>
        <w:bottom w:val="none" w:sz="0" w:space="0" w:color="auto"/>
        <w:right w:val="none" w:sz="0" w:space="0" w:color="auto"/>
      </w:divBdr>
      <w:divsChild>
        <w:div w:id="1161769690">
          <w:marLeft w:val="0"/>
          <w:marRight w:val="0"/>
          <w:marTop w:val="0"/>
          <w:marBottom w:val="0"/>
          <w:divBdr>
            <w:top w:val="none" w:sz="0" w:space="0" w:color="auto"/>
            <w:left w:val="none" w:sz="0" w:space="0" w:color="auto"/>
            <w:bottom w:val="none" w:sz="0" w:space="0" w:color="auto"/>
            <w:right w:val="none" w:sz="0" w:space="0" w:color="auto"/>
          </w:divBdr>
          <w:divsChild>
            <w:div w:id="1416394258">
              <w:marLeft w:val="0"/>
              <w:marRight w:val="0"/>
              <w:marTop w:val="0"/>
              <w:marBottom w:val="0"/>
              <w:divBdr>
                <w:top w:val="none" w:sz="0" w:space="0" w:color="auto"/>
                <w:left w:val="none" w:sz="0" w:space="0" w:color="auto"/>
                <w:bottom w:val="none" w:sz="0" w:space="0" w:color="auto"/>
                <w:right w:val="none" w:sz="0" w:space="0" w:color="auto"/>
              </w:divBdr>
              <w:divsChild>
                <w:div w:id="348141023">
                  <w:marLeft w:val="45"/>
                  <w:marRight w:val="45"/>
                  <w:marTop w:val="15"/>
                  <w:marBottom w:val="0"/>
                  <w:divBdr>
                    <w:top w:val="none" w:sz="0" w:space="0" w:color="auto"/>
                    <w:left w:val="none" w:sz="0" w:space="0" w:color="auto"/>
                    <w:bottom w:val="none" w:sz="0" w:space="0" w:color="auto"/>
                    <w:right w:val="none" w:sz="0" w:space="0" w:color="auto"/>
                  </w:divBdr>
                  <w:divsChild>
                    <w:div w:id="20930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6639">
      <w:bodyDiv w:val="1"/>
      <w:marLeft w:val="0"/>
      <w:marRight w:val="0"/>
      <w:marTop w:val="0"/>
      <w:marBottom w:val="0"/>
      <w:divBdr>
        <w:top w:val="none" w:sz="0" w:space="0" w:color="auto"/>
        <w:left w:val="none" w:sz="0" w:space="0" w:color="auto"/>
        <w:bottom w:val="none" w:sz="0" w:space="0" w:color="auto"/>
        <w:right w:val="none" w:sz="0" w:space="0" w:color="auto"/>
      </w:divBdr>
    </w:div>
    <w:div w:id="1775977960">
      <w:bodyDiv w:val="1"/>
      <w:marLeft w:val="0"/>
      <w:marRight w:val="0"/>
      <w:marTop w:val="0"/>
      <w:marBottom w:val="0"/>
      <w:divBdr>
        <w:top w:val="none" w:sz="0" w:space="0" w:color="auto"/>
        <w:left w:val="none" w:sz="0" w:space="0" w:color="auto"/>
        <w:bottom w:val="none" w:sz="0" w:space="0" w:color="auto"/>
        <w:right w:val="none" w:sz="0" w:space="0" w:color="auto"/>
      </w:divBdr>
    </w:div>
    <w:div w:id="1779057740">
      <w:bodyDiv w:val="1"/>
      <w:marLeft w:val="0"/>
      <w:marRight w:val="0"/>
      <w:marTop w:val="0"/>
      <w:marBottom w:val="0"/>
      <w:divBdr>
        <w:top w:val="none" w:sz="0" w:space="0" w:color="auto"/>
        <w:left w:val="none" w:sz="0" w:space="0" w:color="auto"/>
        <w:bottom w:val="none" w:sz="0" w:space="0" w:color="auto"/>
        <w:right w:val="none" w:sz="0" w:space="0" w:color="auto"/>
      </w:divBdr>
      <w:divsChild>
        <w:div w:id="1014917440">
          <w:marLeft w:val="0"/>
          <w:marRight w:val="0"/>
          <w:marTop w:val="0"/>
          <w:marBottom w:val="0"/>
          <w:divBdr>
            <w:top w:val="none" w:sz="0" w:space="0" w:color="auto"/>
            <w:left w:val="none" w:sz="0" w:space="0" w:color="auto"/>
            <w:bottom w:val="none" w:sz="0" w:space="0" w:color="auto"/>
            <w:right w:val="none" w:sz="0" w:space="0" w:color="auto"/>
          </w:divBdr>
        </w:div>
      </w:divsChild>
    </w:div>
    <w:div w:id="1785225808">
      <w:bodyDiv w:val="1"/>
      <w:marLeft w:val="0"/>
      <w:marRight w:val="0"/>
      <w:marTop w:val="0"/>
      <w:marBottom w:val="0"/>
      <w:divBdr>
        <w:top w:val="none" w:sz="0" w:space="0" w:color="auto"/>
        <w:left w:val="none" w:sz="0" w:space="0" w:color="auto"/>
        <w:bottom w:val="none" w:sz="0" w:space="0" w:color="auto"/>
        <w:right w:val="none" w:sz="0" w:space="0" w:color="auto"/>
      </w:divBdr>
    </w:div>
    <w:div w:id="1788430211">
      <w:bodyDiv w:val="1"/>
      <w:marLeft w:val="0"/>
      <w:marRight w:val="0"/>
      <w:marTop w:val="0"/>
      <w:marBottom w:val="0"/>
      <w:divBdr>
        <w:top w:val="none" w:sz="0" w:space="0" w:color="auto"/>
        <w:left w:val="none" w:sz="0" w:space="0" w:color="auto"/>
        <w:bottom w:val="none" w:sz="0" w:space="0" w:color="auto"/>
        <w:right w:val="none" w:sz="0" w:space="0" w:color="auto"/>
      </w:divBdr>
    </w:div>
    <w:div w:id="1788894101">
      <w:bodyDiv w:val="1"/>
      <w:marLeft w:val="0"/>
      <w:marRight w:val="0"/>
      <w:marTop w:val="0"/>
      <w:marBottom w:val="0"/>
      <w:divBdr>
        <w:top w:val="none" w:sz="0" w:space="0" w:color="auto"/>
        <w:left w:val="none" w:sz="0" w:space="0" w:color="auto"/>
        <w:bottom w:val="none" w:sz="0" w:space="0" w:color="auto"/>
        <w:right w:val="none" w:sz="0" w:space="0" w:color="auto"/>
      </w:divBdr>
    </w:div>
    <w:div w:id="1811483436">
      <w:bodyDiv w:val="1"/>
      <w:marLeft w:val="0"/>
      <w:marRight w:val="0"/>
      <w:marTop w:val="0"/>
      <w:marBottom w:val="0"/>
      <w:divBdr>
        <w:top w:val="none" w:sz="0" w:space="0" w:color="auto"/>
        <w:left w:val="none" w:sz="0" w:space="0" w:color="auto"/>
        <w:bottom w:val="none" w:sz="0" w:space="0" w:color="auto"/>
        <w:right w:val="none" w:sz="0" w:space="0" w:color="auto"/>
      </w:divBdr>
      <w:divsChild>
        <w:div w:id="77022532">
          <w:marLeft w:val="0"/>
          <w:marRight w:val="0"/>
          <w:marTop w:val="0"/>
          <w:marBottom w:val="0"/>
          <w:divBdr>
            <w:top w:val="none" w:sz="0" w:space="0" w:color="auto"/>
            <w:left w:val="none" w:sz="0" w:space="0" w:color="auto"/>
            <w:bottom w:val="none" w:sz="0" w:space="0" w:color="auto"/>
            <w:right w:val="none" w:sz="0" w:space="0" w:color="auto"/>
          </w:divBdr>
        </w:div>
      </w:divsChild>
    </w:div>
    <w:div w:id="1811820848">
      <w:bodyDiv w:val="1"/>
      <w:marLeft w:val="0"/>
      <w:marRight w:val="0"/>
      <w:marTop w:val="0"/>
      <w:marBottom w:val="0"/>
      <w:divBdr>
        <w:top w:val="none" w:sz="0" w:space="0" w:color="auto"/>
        <w:left w:val="none" w:sz="0" w:space="0" w:color="auto"/>
        <w:bottom w:val="none" w:sz="0" w:space="0" w:color="auto"/>
        <w:right w:val="none" w:sz="0" w:space="0" w:color="auto"/>
      </w:divBdr>
    </w:div>
    <w:div w:id="1824423183">
      <w:bodyDiv w:val="1"/>
      <w:marLeft w:val="0"/>
      <w:marRight w:val="0"/>
      <w:marTop w:val="0"/>
      <w:marBottom w:val="0"/>
      <w:divBdr>
        <w:top w:val="none" w:sz="0" w:space="0" w:color="auto"/>
        <w:left w:val="none" w:sz="0" w:space="0" w:color="auto"/>
        <w:bottom w:val="none" w:sz="0" w:space="0" w:color="auto"/>
        <w:right w:val="none" w:sz="0" w:space="0" w:color="auto"/>
      </w:divBdr>
      <w:divsChild>
        <w:div w:id="1012419245">
          <w:marLeft w:val="0"/>
          <w:marRight w:val="0"/>
          <w:marTop w:val="0"/>
          <w:marBottom w:val="0"/>
          <w:divBdr>
            <w:top w:val="none" w:sz="0" w:space="0" w:color="auto"/>
            <w:left w:val="none" w:sz="0" w:space="0" w:color="auto"/>
            <w:bottom w:val="none" w:sz="0" w:space="0" w:color="auto"/>
            <w:right w:val="none" w:sz="0" w:space="0" w:color="auto"/>
          </w:divBdr>
          <w:divsChild>
            <w:div w:id="17618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3438">
      <w:bodyDiv w:val="1"/>
      <w:marLeft w:val="0"/>
      <w:marRight w:val="0"/>
      <w:marTop w:val="0"/>
      <w:marBottom w:val="0"/>
      <w:divBdr>
        <w:top w:val="none" w:sz="0" w:space="0" w:color="auto"/>
        <w:left w:val="none" w:sz="0" w:space="0" w:color="auto"/>
        <w:bottom w:val="none" w:sz="0" w:space="0" w:color="auto"/>
        <w:right w:val="none" w:sz="0" w:space="0" w:color="auto"/>
      </w:divBdr>
    </w:div>
    <w:div w:id="1879119803">
      <w:bodyDiv w:val="1"/>
      <w:marLeft w:val="0"/>
      <w:marRight w:val="0"/>
      <w:marTop w:val="0"/>
      <w:marBottom w:val="0"/>
      <w:divBdr>
        <w:top w:val="none" w:sz="0" w:space="0" w:color="auto"/>
        <w:left w:val="none" w:sz="0" w:space="0" w:color="auto"/>
        <w:bottom w:val="none" w:sz="0" w:space="0" w:color="auto"/>
        <w:right w:val="none" w:sz="0" w:space="0" w:color="auto"/>
      </w:divBdr>
    </w:div>
    <w:div w:id="1893033214">
      <w:bodyDiv w:val="1"/>
      <w:marLeft w:val="0"/>
      <w:marRight w:val="0"/>
      <w:marTop w:val="0"/>
      <w:marBottom w:val="0"/>
      <w:divBdr>
        <w:top w:val="none" w:sz="0" w:space="0" w:color="auto"/>
        <w:left w:val="none" w:sz="0" w:space="0" w:color="auto"/>
        <w:bottom w:val="none" w:sz="0" w:space="0" w:color="auto"/>
        <w:right w:val="none" w:sz="0" w:space="0" w:color="auto"/>
      </w:divBdr>
    </w:div>
    <w:div w:id="1937207293">
      <w:bodyDiv w:val="1"/>
      <w:marLeft w:val="0"/>
      <w:marRight w:val="0"/>
      <w:marTop w:val="0"/>
      <w:marBottom w:val="0"/>
      <w:divBdr>
        <w:top w:val="none" w:sz="0" w:space="0" w:color="auto"/>
        <w:left w:val="none" w:sz="0" w:space="0" w:color="auto"/>
        <w:bottom w:val="none" w:sz="0" w:space="0" w:color="auto"/>
        <w:right w:val="none" w:sz="0" w:space="0" w:color="auto"/>
      </w:divBdr>
    </w:div>
    <w:div w:id="1947033011">
      <w:bodyDiv w:val="1"/>
      <w:marLeft w:val="0"/>
      <w:marRight w:val="0"/>
      <w:marTop w:val="0"/>
      <w:marBottom w:val="0"/>
      <w:divBdr>
        <w:top w:val="none" w:sz="0" w:space="0" w:color="auto"/>
        <w:left w:val="none" w:sz="0" w:space="0" w:color="auto"/>
        <w:bottom w:val="none" w:sz="0" w:space="0" w:color="auto"/>
        <w:right w:val="none" w:sz="0" w:space="0" w:color="auto"/>
      </w:divBdr>
      <w:divsChild>
        <w:div w:id="765618823">
          <w:marLeft w:val="0"/>
          <w:marRight w:val="0"/>
          <w:marTop w:val="0"/>
          <w:marBottom w:val="0"/>
          <w:divBdr>
            <w:top w:val="none" w:sz="0" w:space="0" w:color="auto"/>
            <w:left w:val="none" w:sz="0" w:space="0" w:color="auto"/>
            <w:bottom w:val="none" w:sz="0" w:space="0" w:color="auto"/>
            <w:right w:val="none" w:sz="0" w:space="0" w:color="auto"/>
          </w:divBdr>
          <w:divsChild>
            <w:div w:id="19609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690">
      <w:bodyDiv w:val="1"/>
      <w:marLeft w:val="0"/>
      <w:marRight w:val="0"/>
      <w:marTop w:val="0"/>
      <w:marBottom w:val="0"/>
      <w:divBdr>
        <w:top w:val="none" w:sz="0" w:space="0" w:color="auto"/>
        <w:left w:val="none" w:sz="0" w:space="0" w:color="auto"/>
        <w:bottom w:val="none" w:sz="0" w:space="0" w:color="auto"/>
        <w:right w:val="none" w:sz="0" w:space="0" w:color="auto"/>
      </w:divBdr>
    </w:div>
    <w:div w:id="1954054122">
      <w:bodyDiv w:val="1"/>
      <w:marLeft w:val="0"/>
      <w:marRight w:val="0"/>
      <w:marTop w:val="0"/>
      <w:marBottom w:val="0"/>
      <w:divBdr>
        <w:top w:val="none" w:sz="0" w:space="0" w:color="auto"/>
        <w:left w:val="none" w:sz="0" w:space="0" w:color="auto"/>
        <w:bottom w:val="none" w:sz="0" w:space="0" w:color="auto"/>
        <w:right w:val="none" w:sz="0" w:space="0" w:color="auto"/>
      </w:divBdr>
    </w:div>
    <w:div w:id="1954746464">
      <w:bodyDiv w:val="1"/>
      <w:marLeft w:val="0"/>
      <w:marRight w:val="0"/>
      <w:marTop w:val="0"/>
      <w:marBottom w:val="0"/>
      <w:divBdr>
        <w:top w:val="none" w:sz="0" w:space="0" w:color="auto"/>
        <w:left w:val="none" w:sz="0" w:space="0" w:color="auto"/>
        <w:bottom w:val="none" w:sz="0" w:space="0" w:color="auto"/>
        <w:right w:val="none" w:sz="0" w:space="0" w:color="auto"/>
      </w:divBdr>
    </w:div>
    <w:div w:id="1959750426">
      <w:bodyDiv w:val="1"/>
      <w:marLeft w:val="0"/>
      <w:marRight w:val="0"/>
      <w:marTop w:val="0"/>
      <w:marBottom w:val="0"/>
      <w:divBdr>
        <w:top w:val="none" w:sz="0" w:space="0" w:color="auto"/>
        <w:left w:val="none" w:sz="0" w:space="0" w:color="auto"/>
        <w:bottom w:val="none" w:sz="0" w:space="0" w:color="auto"/>
        <w:right w:val="none" w:sz="0" w:space="0" w:color="auto"/>
      </w:divBdr>
    </w:div>
    <w:div w:id="1977567390">
      <w:bodyDiv w:val="1"/>
      <w:marLeft w:val="0"/>
      <w:marRight w:val="0"/>
      <w:marTop w:val="0"/>
      <w:marBottom w:val="0"/>
      <w:divBdr>
        <w:top w:val="none" w:sz="0" w:space="0" w:color="auto"/>
        <w:left w:val="none" w:sz="0" w:space="0" w:color="auto"/>
        <w:bottom w:val="none" w:sz="0" w:space="0" w:color="auto"/>
        <w:right w:val="none" w:sz="0" w:space="0" w:color="auto"/>
      </w:divBdr>
    </w:div>
    <w:div w:id="1995182315">
      <w:bodyDiv w:val="1"/>
      <w:marLeft w:val="0"/>
      <w:marRight w:val="0"/>
      <w:marTop w:val="0"/>
      <w:marBottom w:val="0"/>
      <w:divBdr>
        <w:top w:val="none" w:sz="0" w:space="0" w:color="auto"/>
        <w:left w:val="none" w:sz="0" w:space="0" w:color="auto"/>
        <w:bottom w:val="none" w:sz="0" w:space="0" w:color="auto"/>
        <w:right w:val="none" w:sz="0" w:space="0" w:color="auto"/>
      </w:divBdr>
    </w:div>
    <w:div w:id="2020496355">
      <w:bodyDiv w:val="1"/>
      <w:marLeft w:val="0"/>
      <w:marRight w:val="0"/>
      <w:marTop w:val="0"/>
      <w:marBottom w:val="0"/>
      <w:divBdr>
        <w:top w:val="none" w:sz="0" w:space="0" w:color="auto"/>
        <w:left w:val="none" w:sz="0" w:space="0" w:color="auto"/>
        <w:bottom w:val="none" w:sz="0" w:space="0" w:color="auto"/>
        <w:right w:val="none" w:sz="0" w:space="0" w:color="auto"/>
      </w:divBdr>
    </w:div>
    <w:div w:id="2035568403">
      <w:bodyDiv w:val="1"/>
      <w:marLeft w:val="0"/>
      <w:marRight w:val="0"/>
      <w:marTop w:val="0"/>
      <w:marBottom w:val="0"/>
      <w:divBdr>
        <w:top w:val="none" w:sz="0" w:space="0" w:color="auto"/>
        <w:left w:val="none" w:sz="0" w:space="0" w:color="auto"/>
        <w:bottom w:val="none" w:sz="0" w:space="0" w:color="auto"/>
        <w:right w:val="none" w:sz="0" w:space="0" w:color="auto"/>
      </w:divBdr>
    </w:div>
    <w:div w:id="2036803298">
      <w:bodyDiv w:val="1"/>
      <w:marLeft w:val="0"/>
      <w:marRight w:val="0"/>
      <w:marTop w:val="0"/>
      <w:marBottom w:val="0"/>
      <w:divBdr>
        <w:top w:val="none" w:sz="0" w:space="0" w:color="auto"/>
        <w:left w:val="none" w:sz="0" w:space="0" w:color="auto"/>
        <w:bottom w:val="none" w:sz="0" w:space="0" w:color="auto"/>
        <w:right w:val="none" w:sz="0" w:space="0" w:color="auto"/>
      </w:divBdr>
      <w:divsChild>
        <w:div w:id="637535012">
          <w:marLeft w:val="0"/>
          <w:marRight w:val="0"/>
          <w:marTop w:val="0"/>
          <w:marBottom w:val="0"/>
          <w:divBdr>
            <w:top w:val="none" w:sz="0" w:space="0" w:color="auto"/>
            <w:left w:val="none" w:sz="0" w:space="0" w:color="auto"/>
            <w:bottom w:val="none" w:sz="0" w:space="0" w:color="auto"/>
            <w:right w:val="none" w:sz="0" w:space="0" w:color="auto"/>
          </w:divBdr>
          <w:divsChild>
            <w:div w:id="1072121882">
              <w:marLeft w:val="0"/>
              <w:marRight w:val="0"/>
              <w:marTop w:val="0"/>
              <w:marBottom w:val="0"/>
              <w:divBdr>
                <w:top w:val="none" w:sz="0" w:space="0" w:color="auto"/>
                <w:left w:val="none" w:sz="0" w:space="0" w:color="auto"/>
                <w:bottom w:val="none" w:sz="0" w:space="0" w:color="auto"/>
                <w:right w:val="none" w:sz="0" w:space="0" w:color="auto"/>
              </w:divBdr>
              <w:divsChild>
                <w:div w:id="1162550315">
                  <w:marLeft w:val="45"/>
                  <w:marRight w:val="45"/>
                  <w:marTop w:val="15"/>
                  <w:marBottom w:val="0"/>
                  <w:divBdr>
                    <w:top w:val="none" w:sz="0" w:space="0" w:color="auto"/>
                    <w:left w:val="none" w:sz="0" w:space="0" w:color="auto"/>
                    <w:bottom w:val="none" w:sz="0" w:space="0" w:color="auto"/>
                    <w:right w:val="none" w:sz="0" w:space="0" w:color="auto"/>
                  </w:divBdr>
                  <w:divsChild>
                    <w:div w:id="5285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62021">
      <w:bodyDiv w:val="1"/>
      <w:marLeft w:val="0"/>
      <w:marRight w:val="0"/>
      <w:marTop w:val="0"/>
      <w:marBottom w:val="0"/>
      <w:divBdr>
        <w:top w:val="none" w:sz="0" w:space="0" w:color="auto"/>
        <w:left w:val="none" w:sz="0" w:space="0" w:color="auto"/>
        <w:bottom w:val="none" w:sz="0" w:space="0" w:color="auto"/>
        <w:right w:val="none" w:sz="0" w:space="0" w:color="auto"/>
      </w:divBdr>
    </w:div>
    <w:div w:id="2061662658">
      <w:bodyDiv w:val="1"/>
      <w:marLeft w:val="0"/>
      <w:marRight w:val="0"/>
      <w:marTop w:val="0"/>
      <w:marBottom w:val="0"/>
      <w:divBdr>
        <w:top w:val="none" w:sz="0" w:space="0" w:color="auto"/>
        <w:left w:val="none" w:sz="0" w:space="0" w:color="auto"/>
        <w:bottom w:val="none" w:sz="0" w:space="0" w:color="auto"/>
        <w:right w:val="none" w:sz="0" w:space="0" w:color="auto"/>
      </w:divBdr>
    </w:div>
    <w:div w:id="2065719291">
      <w:bodyDiv w:val="1"/>
      <w:marLeft w:val="0"/>
      <w:marRight w:val="0"/>
      <w:marTop w:val="0"/>
      <w:marBottom w:val="0"/>
      <w:divBdr>
        <w:top w:val="none" w:sz="0" w:space="0" w:color="auto"/>
        <w:left w:val="none" w:sz="0" w:space="0" w:color="auto"/>
        <w:bottom w:val="none" w:sz="0" w:space="0" w:color="auto"/>
        <w:right w:val="none" w:sz="0" w:space="0" w:color="auto"/>
      </w:divBdr>
    </w:div>
    <w:div w:id="2072189670">
      <w:bodyDiv w:val="1"/>
      <w:marLeft w:val="0"/>
      <w:marRight w:val="0"/>
      <w:marTop w:val="0"/>
      <w:marBottom w:val="0"/>
      <w:divBdr>
        <w:top w:val="none" w:sz="0" w:space="0" w:color="auto"/>
        <w:left w:val="none" w:sz="0" w:space="0" w:color="auto"/>
        <w:bottom w:val="none" w:sz="0" w:space="0" w:color="auto"/>
        <w:right w:val="none" w:sz="0" w:space="0" w:color="auto"/>
      </w:divBdr>
      <w:divsChild>
        <w:div w:id="2045861961">
          <w:marLeft w:val="0"/>
          <w:marRight w:val="0"/>
          <w:marTop w:val="0"/>
          <w:marBottom w:val="0"/>
          <w:divBdr>
            <w:top w:val="none" w:sz="0" w:space="0" w:color="auto"/>
            <w:left w:val="none" w:sz="0" w:space="0" w:color="auto"/>
            <w:bottom w:val="none" w:sz="0" w:space="0" w:color="auto"/>
            <w:right w:val="none" w:sz="0" w:space="0" w:color="auto"/>
          </w:divBdr>
        </w:div>
      </w:divsChild>
    </w:div>
    <w:div w:id="2079593501">
      <w:bodyDiv w:val="1"/>
      <w:marLeft w:val="0"/>
      <w:marRight w:val="0"/>
      <w:marTop w:val="0"/>
      <w:marBottom w:val="0"/>
      <w:divBdr>
        <w:top w:val="none" w:sz="0" w:space="0" w:color="auto"/>
        <w:left w:val="none" w:sz="0" w:space="0" w:color="auto"/>
        <w:bottom w:val="none" w:sz="0" w:space="0" w:color="auto"/>
        <w:right w:val="none" w:sz="0" w:space="0" w:color="auto"/>
      </w:divBdr>
      <w:divsChild>
        <w:div w:id="719404880">
          <w:marLeft w:val="0"/>
          <w:marRight w:val="0"/>
          <w:marTop w:val="0"/>
          <w:marBottom w:val="0"/>
          <w:divBdr>
            <w:top w:val="none" w:sz="0" w:space="0" w:color="auto"/>
            <w:left w:val="none" w:sz="0" w:space="0" w:color="auto"/>
            <w:bottom w:val="none" w:sz="0" w:space="0" w:color="auto"/>
            <w:right w:val="none" w:sz="0" w:space="0" w:color="auto"/>
          </w:divBdr>
        </w:div>
        <w:div w:id="2118405292">
          <w:marLeft w:val="0"/>
          <w:marRight w:val="0"/>
          <w:marTop w:val="0"/>
          <w:marBottom w:val="0"/>
          <w:divBdr>
            <w:top w:val="none" w:sz="0" w:space="0" w:color="auto"/>
            <w:left w:val="none" w:sz="0" w:space="0" w:color="auto"/>
            <w:bottom w:val="none" w:sz="0" w:space="0" w:color="auto"/>
            <w:right w:val="none" w:sz="0" w:space="0" w:color="auto"/>
          </w:divBdr>
        </w:div>
      </w:divsChild>
    </w:div>
    <w:div w:id="2085295381">
      <w:bodyDiv w:val="1"/>
      <w:marLeft w:val="0"/>
      <w:marRight w:val="0"/>
      <w:marTop w:val="0"/>
      <w:marBottom w:val="0"/>
      <w:divBdr>
        <w:top w:val="none" w:sz="0" w:space="0" w:color="auto"/>
        <w:left w:val="none" w:sz="0" w:space="0" w:color="auto"/>
        <w:bottom w:val="none" w:sz="0" w:space="0" w:color="auto"/>
        <w:right w:val="none" w:sz="0" w:space="0" w:color="auto"/>
      </w:divBdr>
    </w:div>
    <w:div w:id="2096658876">
      <w:bodyDiv w:val="1"/>
      <w:marLeft w:val="0"/>
      <w:marRight w:val="0"/>
      <w:marTop w:val="0"/>
      <w:marBottom w:val="0"/>
      <w:divBdr>
        <w:top w:val="none" w:sz="0" w:space="0" w:color="auto"/>
        <w:left w:val="none" w:sz="0" w:space="0" w:color="auto"/>
        <w:bottom w:val="none" w:sz="0" w:space="0" w:color="auto"/>
        <w:right w:val="none" w:sz="0" w:space="0" w:color="auto"/>
      </w:divBdr>
    </w:div>
    <w:div w:id="2136829764">
      <w:bodyDiv w:val="1"/>
      <w:marLeft w:val="0"/>
      <w:marRight w:val="0"/>
      <w:marTop w:val="0"/>
      <w:marBottom w:val="0"/>
      <w:divBdr>
        <w:top w:val="none" w:sz="0" w:space="0" w:color="auto"/>
        <w:left w:val="none" w:sz="0" w:space="0" w:color="auto"/>
        <w:bottom w:val="none" w:sz="0" w:space="0" w:color="auto"/>
        <w:right w:val="none" w:sz="0" w:space="0" w:color="auto"/>
      </w:divBdr>
    </w:div>
    <w:div w:id="2143378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coleurope.eu/sites/default/files/uploads/page/bigo_guild_1.pdf" TargetMode="External"/><Relationship Id="rId14" Type="http://schemas.openxmlformats.org/officeDocument/2006/relationships/hyperlink" Target="https://www.routledge.com/International-Political-Sociology-Transversal-Lines/Basaran-Bigo-Guittet-Walker/p/book/9781138910713" TargetMode="External"/><Relationship Id="rId15" Type="http://schemas.openxmlformats.org/officeDocument/2006/relationships/hyperlink" Target="https://www.routledge.com/International-Political-Sociology-Transversal-Lines/Basaran-Bigo-Guittet-Walker/p/book/9781138910713" TargetMode="External"/><Relationship Id="rId16" Type="http://schemas.openxmlformats.org/officeDocument/2006/relationships/hyperlink" Target="http://www.sciencespo.fr/ceri/en/content/uses-technologies-communications-surveillance-utic" TargetMode="External"/><Relationship Id="rId17" Type="http://schemas.openxmlformats.org/officeDocument/2006/relationships/hyperlink" Target="http://www.ccls.eu" TargetMode="External"/><Relationship Id="rId18" Type="http://schemas.openxmlformats.org/officeDocument/2006/relationships/hyperlink" Target="http://www.cairn.info/revue-cultures-et-conflits.htm" TargetMode="External"/><Relationship Id="rId19" Type="http://schemas.openxmlformats.org/officeDocument/2006/relationships/hyperlink" Target="http://www.editions-harmattan.fr/index.asp?navig=catalogue&amp;obj=revue&amp;no=13" TargetMode="External"/><Relationship Id="rId50" Type="http://schemas.openxmlformats.org/officeDocument/2006/relationships/hyperlink" Target="https://scholar.google.com/scholar?oi=bibs&amp;hl=fr&amp;cites=1202191417919364934,8571274401277493600" TargetMode="External"/><Relationship Id="rId51" Type="http://schemas.openxmlformats.org/officeDocument/2006/relationships/hyperlink" Target="https://scholar.google.com/citations?user=Pf6DZOsAAAAJ&amp;hl=fr" TargetMode="External"/><Relationship Id="rId52" Type="http://schemas.openxmlformats.org/officeDocument/2006/relationships/hyperlink" Target="https://scholar.google.com/citations?view_op=view_citation&amp;hl=fr&amp;user=Pf6DZOsAAAAJ&amp;citation_for_view=Pf6DZOsAAAAJ:9yKSN-GCB0IC" TargetMode="External"/><Relationship Id="rId53" Type="http://schemas.openxmlformats.org/officeDocument/2006/relationships/hyperlink" Target="https://scholar.google.com/scholar?oi=bibs&amp;hl=fr&amp;cites=12479615700389733131,5702895283101881346,2040860467960661403" TargetMode="External"/><Relationship Id="rId54" Type="http://schemas.openxmlformats.org/officeDocument/2006/relationships/hyperlink" Target="https://scholar.google.com/citations?user=Pf6DZOsAAAAJ&amp;hl=fr" TargetMode="External"/><Relationship Id="rId55" Type="http://schemas.openxmlformats.org/officeDocument/2006/relationships/hyperlink" Target="https://scholar.google.com/citations?view_op=view_citation&amp;hl=fr&amp;user=Pf6DZOsAAAAJ&amp;citation_for_view=Pf6DZOsAAAAJ:D3btL2lJ8W4C" TargetMode="External"/><Relationship Id="rId56" Type="http://schemas.openxmlformats.org/officeDocument/2006/relationships/hyperlink" Target="https://scholar.google.com/scholar?oi=bibs&amp;hl=fr&amp;cites=12193752194452050627" TargetMode="External"/><Relationship Id="rId57" Type="http://schemas.openxmlformats.org/officeDocument/2006/relationships/hyperlink" Target="https://scholar.google.com/citations?view_op=view_citation&amp;hl=fr&amp;user=Pf6DZOsAAAAJ&amp;citation_for_view=Pf6DZOsAAAAJ:UebtZRa9Y70C"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opendemocracy.net/can-europe-make-it/didier-bigo/diagonal-mass-surveillance-gulliver-versus-lilliputians" TargetMode="External"/><Relationship Id="rId41" Type="http://schemas.openxmlformats.org/officeDocument/2006/relationships/hyperlink" Target="https://www.kent.ac.uk/brussels/eirss.html" TargetMode="External"/><Relationship Id="rId42" Type="http://schemas.openxmlformats.org/officeDocument/2006/relationships/hyperlink" Target="javascript:void(0)" TargetMode="External"/><Relationship Id="rId43" Type="http://schemas.openxmlformats.org/officeDocument/2006/relationships/hyperlink" Target="javascript:void(0)" TargetMode="External"/><Relationship Id="rId44" Type="http://schemas.openxmlformats.org/officeDocument/2006/relationships/hyperlink" Target="javascript:void(0)" TargetMode="External"/><Relationship Id="rId45" Type="http://schemas.openxmlformats.org/officeDocument/2006/relationships/hyperlink" Target="javascript:void(0)" TargetMode="External"/><Relationship Id="rId46" Type="http://schemas.openxmlformats.org/officeDocument/2006/relationships/hyperlink" Target="https://scholar.google.com/citations?view_op=view_citation&amp;hl=fr&amp;user=Pf6DZOsAAAAJ&amp;citation_for_view=Pf6DZOsAAAAJ:u5HHmVD_uO8C" TargetMode="External"/><Relationship Id="rId47" Type="http://schemas.openxmlformats.org/officeDocument/2006/relationships/hyperlink" Target="https://scholar.google.com/scholar?oi=bibs&amp;hl=fr&amp;cites=10971254039082872891,15093864332977632261" TargetMode="External"/><Relationship Id="rId48" Type="http://schemas.openxmlformats.org/officeDocument/2006/relationships/hyperlink" Target="https://scholar.google.com/citations?user=Pf6DZOsAAAAJ&amp;hl=fr" TargetMode="External"/><Relationship Id="rId49" Type="http://schemas.openxmlformats.org/officeDocument/2006/relationships/hyperlink" Target="https://scholar.google.com/citations?view_op=view_citation&amp;hl=fr&amp;user=Pf6DZOsAAAAJ&amp;citation_for_view=Pf6DZOsAAAAJ:u-x6o8ySG0s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idier.bigo@sciencespo.fr" TargetMode="External"/><Relationship Id="rId9" Type="http://schemas.openxmlformats.org/officeDocument/2006/relationships/hyperlink" Target="mailto:didier.bigo.conflits@gmail.com" TargetMode="External"/><Relationship Id="rId30" Type="http://schemas.openxmlformats.org/officeDocument/2006/relationships/hyperlink" Target="http://www.re-public.gr/en/?p=76" TargetMode="External"/><Relationship Id="rId31" Type="http://schemas.openxmlformats.org/officeDocument/2006/relationships/hyperlink" Target="http://browse.barnesandnoble.com/booksearch/results.asp?ATH=Prem+Kumar+Rajaram&amp;z=y" TargetMode="External"/><Relationship Id="rId32" Type="http://schemas.openxmlformats.org/officeDocument/2006/relationships/hyperlink" Target="http://browse.barnesandnoble.com/booksearch/results.asp?ATH=Carl+Grundy%2DWarr&amp;z=y" TargetMode="External"/><Relationship Id="rId33" Type="http://schemas.openxmlformats.org/officeDocument/2006/relationships/hyperlink" Target="http://www.wodc.nl/eng/onderzoeken/onderzoek_1352.asp%09%09%09%09%09%09%09%09%09%09%09%09%09%09%09?soort=publicatie&amp;tab=pub%09%09%09%09%09%09%09%09%09%09%09%09%09%09%09&amp;sqy=tcm0121%3cIN%3ewebsite%3cand%3e((operationelestatus=afgerond%3cand%3edatumopenbaar%3c=vandaag%3cand%3edatumopenbaar%3e01-01-1905)%3cor%3e(operationelestatu%20" TargetMode="External"/><Relationship Id="rId34" Type="http://schemas.openxmlformats.org/officeDocument/2006/relationships/hyperlink" Target="https://www.opendemocracy.net/can-europe-make-it/didier-bigo-emmanuel-pierre-guittet/we-need-to-remove-free-movement-from-vicious-" TargetMode="External"/><Relationship Id="rId35" Type="http://schemas.openxmlformats.org/officeDocument/2006/relationships/hyperlink" Target="https://www.opendemocracy.net/digitaliberties/didier-bigo/paradox-at-heart-of-snowden-revelations" TargetMode="External"/><Relationship Id="rId36" Type="http://schemas.openxmlformats.org/officeDocument/2006/relationships/hyperlink" Target="https://www.opendemocracy.net/can-europe-make-it/didier-bigo/paris-attacks-november-13-ending-cycle-of-vengeance" TargetMode="External"/><Relationship Id="rId37" Type="http://schemas.openxmlformats.org/officeDocument/2006/relationships/hyperlink" Target="https://blogs.mediapart.fr/didier-bigo/blog/301115/comment-briser-le-cercle-de-la-vengeance" TargetMode="External"/><Relationship Id="rId38" Type="http://schemas.openxmlformats.org/officeDocument/2006/relationships/hyperlink" Target="https://blogs.mediapart.fr/didier-bigo/blog/.../comment-briser-le-cercle-de-la-vengeance" TargetMode="External"/><Relationship Id="rId39" Type="http://schemas.openxmlformats.org/officeDocument/2006/relationships/hyperlink" Target="http://www.opendemocracy.net/didier-bigo/global-preventive-security-and-its-unbearable-lightness" TargetMode="External"/><Relationship Id="rId20" Type="http://schemas.openxmlformats.org/officeDocument/2006/relationships/hyperlink" Target="http://www.ccls.eu" TargetMode="External"/><Relationship Id="rId21" Type="http://schemas.openxmlformats.org/officeDocument/2006/relationships/hyperlink" Target="https://www.routledge.com/International-Political-Sociology-Transversal-Lines/Basaran-Bigo-Guittet-Walker/p/book/9781138910713" TargetMode="External"/><Relationship Id="rId22" Type="http://schemas.openxmlformats.org/officeDocument/2006/relationships/hyperlink" Target="https://www.routledge.com/Routledge-Studies-in-Liberty-and-Security/book-series/RSLS" TargetMode="External"/><Relationship Id="rId23" Type="http://schemas.openxmlformats.org/officeDocument/2006/relationships/hyperlink" Target="http://www.conflits.org" TargetMode="External"/><Relationship Id="rId24" Type="http://schemas.openxmlformats.org/officeDocument/2006/relationships/hyperlink" Target="http://www.cairn.info/revue-cultures-et-conflits-2014-2.htm" TargetMode="External"/><Relationship Id="rId25" Type="http://schemas.openxmlformats.org/officeDocument/2006/relationships/hyperlink" Target="http://www.cairn.info/revue-cultures-et-conflits-2014-1.htm" TargetMode="External"/><Relationship Id="rId26" Type="http://schemas.openxmlformats.org/officeDocument/2006/relationships/hyperlink" Target="http://www.societalsecurity.net" TargetMode="External"/><Relationship Id="rId27" Type="http://schemas.openxmlformats.org/officeDocument/2006/relationships/hyperlink" Target="http://jiminy.medialab.sciences-po.fr/source/app/" TargetMode="External"/><Relationship Id="rId28" Type="http://schemas.openxmlformats.org/officeDocument/2006/relationships/hyperlink" Target="http://www.libertysecurity.org/module/" TargetMode="External"/><Relationship Id="rId29" Type="http://schemas.openxmlformats.org/officeDocument/2006/relationships/hyperlink" Target="http://scholar.google.com/scholar_url?url=http://www.cairn.info/resume.php%3FID_ARTICLE%3DCC_098_0133&amp;hl=fr&amp;sa=X&amp;scisig=AAGBfm03Pxpla1OzcRc0H5LXPphqmD3J_Q&amp;nossl=1&amp;oi=scholaralrt"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didierbigo.com" TargetMode="External"/><Relationship Id="rId11" Type="http://schemas.openxmlformats.org/officeDocument/2006/relationships/hyperlink" Target="http://whoswho.coleurope.eu/w/Didier.Bigo" TargetMode="External"/><Relationship Id="rId12" Type="http://schemas.openxmlformats.org/officeDocument/2006/relationships/hyperlink" Target="http://whoswho.coleurope.eu/w/Elspeth.Guil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TotalTime>
  <Pages>50</Pages>
  <Words>18409</Words>
  <Characters>101253</Characters>
  <Application>Microsoft Macintosh Word</Application>
  <DocSecurity>0</DocSecurity>
  <Lines>843</Lines>
  <Paragraphs>238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Bigo, Didier</dc:creator>
  <cp:keywords/>
  <dc:description/>
  <cp:lastModifiedBy>Bigo, Didier</cp:lastModifiedBy>
  <cp:revision>47</cp:revision>
  <cp:lastPrinted>2017-03-24T17:29:00Z</cp:lastPrinted>
  <dcterms:created xsi:type="dcterms:W3CDTF">2017-03-19T11:07:00Z</dcterms:created>
  <dcterms:modified xsi:type="dcterms:W3CDTF">2017-03-25T09:52:00Z</dcterms:modified>
</cp:coreProperties>
</file>